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6" w:rsidRDefault="00290D76" w:rsidP="00290D76">
      <w:pPr>
        <w:rPr>
          <w:rFonts w:cs="Arial"/>
          <w:b/>
          <w:color w:val="000000"/>
          <w:szCs w:val="24"/>
        </w:rPr>
      </w:pPr>
    </w:p>
    <w:p w:rsidR="00290D76" w:rsidRPr="001126F0" w:rsidRDefault="00290D76" w:rsidP="00290D76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Protokół nr </w:t>
      </w:r>
      <w:r>
        <w:rPr>
          <w:rFonts w:cs="Arial"/>
          <w:b/>
          <w:color w:val="000000"/>
          <w:szCs w:val="24"/>
        </w:rPr>
        <w:t>6/2024</w:t>
      </w:r>
    </w:p>
    <w:p w:rsidR="00290D76" w:rsidRPr="001126F0" w:rsidRDefault="00290D76" w:rsidP="00290D76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z dnia </w:t>
      </w:r>
      <w:r>
        <w:rPr>
          <w:rFonts w:cs="Arial"/>
          <w:b/>
          <w:color w:val="000000"/>
          <w:szCs w:val="24"/>
        </w:rPr>
        <w:t>28 lutego</w:t>
      </w:r>
      <w:r w:rsidRPr="001126F0">
        <w:rPr>
          <w:rFonts w:cs="Arial"/>
          <w:b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2024</w:t>
      </w:r>
      <w:r w:rsidRPr="001126F0">
        <w:rPr>
          <w:rFonts w:cs="Arial"/>
          <w:b/>
          <w:color w:val="000000"/>
          <w:szCs w:val="24"/>
        </w:rPr>
        <w:t xml:space="preserve"> r. </w:t>
      </w:r>
      <w:r w:rsidRPr="001126F0">
        <w:rPr>
          <w:rFonts w:cs="Arial"/>
          <w:b/>
          <w:color w:val="000000"/>
          <w:szCs w:val="24"/>
        </w:rPr>
        <w:br/>
        <w:t>z posiedzenia Zarządu Powiatu Pyrzyckiego</w:t>
      </w:r>
    </w:p>
    <w:p w:rsidR="00290D76" w:rsidRPr="00BD1039" w:rsidRDefault="00290D76" w:rsidP="00290D76">
      <w:pPr>
        <w:rPr>
          <w:rFonts w:cs="Arial"/>
          <w:b/>
          <w:color w:val="000000"/>
          <w:sz w:val="16"/>
          <w:szCs w:val="16"/>
        </w:rPr>
      </w:pPr>
    </w:p>
    <w:p w:rsidR="00290D76" w:rsidRDefault="00290D76" w:rsidP="00290D76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ab/>
        <w:t>Lista obecności oraz proponowany porządek posiedzenia stanowią załączniki do niniejszego protokołu.</w:t>
      </w:r>
    </w:p>
    <w:p w:rsidR="00290D76" w:rsidRPr="00B83D6C" w:rsidRDefault="00290D76" w:rsidP="00290D76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 </w:t>
      </w:r>
    </w:p>
    <w:p w:rsidR="00290D76" w:rsidRPr="001126F0" w:rsidRDefault="00290D76" w:rsidP="00290D76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Ad. 1. Starosta </w:t>
      </w:r>
      <w:r w:rsidRPr="001126F0">
        <w:rPr>
          <w:rFonts w:cs="Arial"/>
          <w:szCs w:val="24"/>
        </w:rPr>
        <w:t>Stanisław Stępień</w:t>
      </w:r>
      <w:r w:rsidRPr="001126F0">
        <w:rPr>
          <w:rFonts w:cs="Arial"/>
          <w:color w:val="000000"/>
          <w:szCs w:val="24"/>
        </w:rPr>
        <w:t xml:space="preserve"> powitał zebranych i po stwierdzeniu quorum przedstawił porządek posiedzenia. Porządek oraz protokół z poprzedniego posiedzenia zostały przyjęte w wyniku głosowania: </w:t>
      </w:r>
      <w:r>
        <w:rPr>
          <w:rFonts w:cs="Arial"/>
          <w:color w:val="000000"/>
          <w:szCs w:val="24"/>
        </w:rPr>
        <w:t>5</w:t>
      </w:r>
      <w:r w:rsidRPr="001126F0">
        <w:rPr>
          <w:rFonts w:cs="Arial"/>
          <w:color w:val="000000"/>
          <w:szCs w:val="24"/>
        </w:rPr>
        <w:t xml:space="preserve"> głos</w:t>
      </w:r>
      <w:r>
        <w:rPr>
          <w:rFonts w:cs="Arial"/>
          <w:color w:val="000000"/>
          <w:szCs w:val="24"/>
        </w:rPr>
        <w:t xml:space="preserve">ów </w:t>
      </w:r>
      <w:r w:rsidRPr="001126F0">
        <w:rPr>
          <w:rFonts w:cs="Arial"/>
          <w:color w:val="000000"/>
          <w:szCs w:val="24"/>
        </w:rPr>
        <w:t>za.</w:t>
      </w:r>
    </w:p>
    <w:p w:rsidR="00290D76" w:rsidRPr="00BD1039" w:rsidRDefault="00290D76" w:rsidP="00290D76">
      <w:pPr>
        <w:jc w:val="both"/>
        <w:rPr>
          <w:rFonts w:cs="Arial"/>
          <w:color w:val="000000"/>
          <w:sz w:val="16"/>
          <w:szCs w:val="16"/>
        </w:rPr>
      </w:pPr>
    </w:p>
    <w:p w:rsidR="00290D76" w:rsidRPr="00B83D6C" w:rsidRDefault="00290D76" w:rsidP="00290D76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Ad. 2. </w:t>
      </w:r>
      <w:r>
        <w:rPr>
          <w:rFonts w:cs="Arial"/>
          <w:szCs w:val="24"/>
        </w:rPr>
        <w:t xml:space="preserve">Starosta przedstawił </w:t>
      </w:r>
      <w:r w:rsidRPr="0062641A">
        <w:rPr>
          <w:rFonts w:cs="Arial"/>
          <w:szCs w:val="24"/>
        </w:rPr>
        <w:t>wniosek</w:t>
      </w:r>
      <w:r>
        <w:rPr>
          <w:rFonts w:cs="Arial"/>
          <w:szCs w:val="24"/>
        </w:rPr>
        <w:t xml:space="preserve"> </w:t>
      </w:r>
      <w:r w:rsidRPr="0062641A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zwrot nienależnej kwoty części subwencji ogólnej za rok 2020. Szczegóły dotyczące wniosku przedstawił Skarbnik Powiatu Andrzej Wabiński. Wniosek został przyjęty w stosunku głosów: 5 za.</w:t>
      </w:r>
    </w:p>
    <w:p w:rsidR="00290D76" w:rsidRDefault="00290D76" w:rsidP="00290D76">
      <w:pPr>
        <w:pStyle w:val="Default"/>
        <w:ind w:firstLine="708"/>
        <w:jc w:val="both"/>
      </w:pPr>
      <w:r w:rsidRPr="0002107C">
        <w:t xml:space="preserve">Starosta </w:t>
      </w:r>
      <w:r>
        <w:t xml:space="preserve">poprosił Andrzeja Wabińskiego, Skarbnika Powiatu Pyrzyckiego, </w:t>
      </w:r>
      <w:r>
        <w:br/>
        <w:t xml:space="preserve">aby </w:t>
      </w:r>
      <w:r w:rsidRPr="0002107C">
        <w:t>przedstawił</w:t>
      </w:r>
      <w:r>
        <w:t xml:space="preserve"> uchwały finansowe. Skarbnik omówił trzy uchwały. </w:t>
      </w:r>
    </w:p>
    <w:p w:rsidR="00290D76" w:rsidRDefault="00290D76" w:rsidP="00290D76">
      <w:pPr>
        <w:pStyle w:val="Default"/>
        <w:ind w:firstLine="708"/>
        <w:jc w:val="both"/>
        <w:rPr>
          <w:color w:val="auto"/>
        </w:rPr>
      </w:pPr>
      <w:r>
        <w:t xml:space="preserve">Pierwsza uchwała Zarządu Powiatu </w:t>
      </w:r>
      <w:r w:rsidRPr="006C098C">
        <w:rPr>
          <w:color w:val="auto"/>
        </w:rPr>
        <w:t>Pyrzyckiego w sprawie zmiany budżetu</w:t>
      </w:r>
      <w:r>
        <w:rPr>
          <w:color w:val="auto"/>
        </w:rPr>
        <w:t xml:space="preserve"> powiatu na rok 2024 wprowadza</w:t>
      </w:r>
      <w:r w:rsidRPr="006C098C">
        <w:rPr>
          <w:color w:val="auto"/>
        </w:rPr>
        <w:t xml:space="preserve"> do budżetu</w:t>
      </w:r>
      <w:r>
        <w:rPr>
          <w:color w:val="auto"/>
        </w:rPr>
        <w:t xml:space="preserve"> kwotę w wysokości 84 843,00 zł po stronie dochodowej i wydatkowej na realizację zadań z zakresu administracji rządowej oraz innych zadań zleconych ustawami. </w:t>
      </w:r>
      <w:r w:rsidRPr="006C098C">
        <w:rPr>
          <w:color w:val="auto"/>
        </w:rPr>
        <w:t xml:space="preserve">Zarząd podjął uchwałę w wyniku głosowania: </w:t>
      </w:r>
    </w:p>
    <w:p w:rsidR="00290D76" w:rsidRDefault="00290D76" w:rsidP="00290D76">
      <w:pPr>
        <w:pStyle w:val="Default"/>
        <w:jc w:val="both"/>
        <w:rPr>
          <w:color w:val="auto"/>
        </w:rPr>
      </w:pPr>
      <w:r>
        <w:rPr>
          <w:color w:val="auto"/>
        </w:rPr>
        <w:t>5 głosów</w:t>
      </w:r>
      <w:r w:rsidRPr="006C098C">
        <w:rPr>
          <w:color w:val="auto"/>
        </w:rPr>
        <w:t xml:space="preserve"> za.</w:t>
      </w:r>
    </w:p>
    <w:p w:rsidR="00290D76" w:rsidRDefault="00290D76" w:rsidP="00290D7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Druga uchwała w sprawie zmian w budżecie powiatu na rok 2024 dotyczy  zmiany planu wydatków budżetu Powiatu Pyrzyckiego na rok 2024 w zakresie   wydatków związanych z realizacją zadań własnych w dziale 754 bezpieczeństwo publiczne i ochrona przeciwpożarowa . Zarząd podjął uchwałę w wyniku głosowania: 5 głosów za.</w:t>
      </w:r>
    </w:p>
    <w:p w:rsidR="00290D76" w:rsidRDefault="00290D76" w:rsidP="00290D7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Trzecia uchwała dotyczyła zmiany w wieloletniej prognozie finansowej Powiatu Pyrzyckiego na lata 2024-2027. Zarząd podjął uchwałę w wyniku głosowania: 5 głosów za.  </w:t>
      </w:r>
    </w:p>
    <w:p w:rsidR="00290D76" w:rsidRDefault="00290D76" w:rsidP="00290D76">
      <w:pPr>
        <w:pStyle w:val="Default"/>
        <w:jc w:val="both"/>
      </w:pPr>
      <w:r>
        <w:rPr>
          <w:color w:val="auto"/>
        </w:rPr>
        <w:t xml:space="preserve">Ad. 3. </w:t>
      </w:r>
      <w:r>
        <w:t xml:space="preserve">Starosta przedstawił dwie informacje, które przygotowane zostały na obrady Sesji Rady Powiatu w miesiącu marcu 2024 r. </w:t>
      </w:r>
    </w:p>
    <w:p w:rsidR="00290D76" w:rsidRDefault="00290D76" w:rsidP="00290D76">
      <w:pPr>
        <w:pStyle w:val="Default"/>
        <w:ind w:firstLine="708"/>
        <w:jc w:val="both"/>
      </w:pPr>
      <w:r>
        <w:t xml:space="preserve">Pierwsza to sprawozdanie z działalności Powiatowego Urzędu pracy </w:t>
      </w:r>
      <w:r>
        <w:br/>
        <w:t xml:space="preserve">w Pyrzycach, z realizacji powiatowego programu przeciwdziałania bezrobociu </w:t>
      </w:r>
      <w:r>
        <w:br/>
        <w:t xml:space="preserve">oraz aktywizacji lokalnego rynku pracy w roku 2023. </w:t>
      </w:r>
    </w:p>
    <w:p w:rsidR="00290D76" w:rsidRPr="00B83D6C" w:rsidRDefault="00290D76" w:rsidP="00290D76">
      <w:pPr>
        <w:pStyle w:val="Default"/>
        <w:ind w:firstLine="708"/>
        <w:jc w:val="both"/>
        <w:rPr>
          <w:color w:val="auto"/>
        </w:rPr>
      </w:pPr>
      <w:r>
        <w:t xml:space="preserve">Druga dotyczyła sprawozdania z realizacji Programu współpracy Powiatu Pyrzyckiego z organizacjami pozarządowymi w roku 2023.  </w:t>
      </w:r>
    </w:p>
    <w:p w:rsidR="00290D76" w:rsidRPr="00A0188E" w:rsidRDefault="00290D76" w:rsidP="00290D76">
      <w:pPr>
        <w:tabs>
          <w:tab w:val="left" w:pos="-426"/>
        </w:tabs>
        <w:ind w:right="-1"/>
        <w:jc w:val="both"/>
        <w:rPr>
          <w:rFonts w:cs="Arial"/>
          <w:color w:val="000000"/>
          <w:szCs w:val="24"/>
        </w:rPr>
      </w:pPr>
      <w:r>
        <w:rPr>
          <w:bCs/>
          <w:szCs w:val="24"/>
        </w:rPr>
        <w:tab/>
      </w:r>
      <w:r w:rsidRPr="00A0188E">
        <w:rPr>
          <w:rFonts w:cs="Arial"/>
          <w:color w:val="000000"/>
          <w:szCs w:val="24"/>
        </w:rPr>
        <w:t>Na tym spotkanie zakończono. Starosta podziękował zebranym za udział.</w:t>
      </w:r>
    </w:p>
    <w:p w:rsidR="00290D76" w:rsidRDefault="00290D76" w:rsidP="00290D76">
      <w:pPr>
        <w:jc w:val="both"/>
        <w:rPr>
          <w:rFonts w:cs="Arial"/>
          <w:szCs w:val="24"/>
        </w:rPr>
      </w:pPr>
    </w:p>
    <w:p w:rsidR="00290D76" w:rsidRPr="00C72D29" w:rsidRDefault="00290D76" w:rsidP="00290D76">
      <w:pPr>
        <w:jc w:val="both"/>
        <w:rPr>
          <w:rFonts w:cs="Arial"/>
          <w:color w:val="000000"/>
          <w:szCs w:val="24"/>
        </w:rPr>
      </w:pPr>
      <w:r w:rsidRPr="00C72D29">
        <w:rPr>
          <w:rFonts w:cs="Arial"/>
          <w:color w:val="000000"/>
          <w:szCs w:val="24"/>
        </w:rPr>
        <w:t xml:space="preserve">Sporządził: </w:t>
      </w:r>
    </w:p>
    <w:p w:rsidR="00290D76" w:rsidRPr="0090565C" w:rsidRDefault="00290D76" w:rsidP="00290D76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Mariusz Majak</w:t>
      </w:r>
      <w:r w:rsidRPr="00C72D29">
        <w:rPr>
          <w:rFonts w:cs="Arial"/>
          <w:color w:val="000000"/>
          <w:szCs w:val="24"/>
        </w:rPr>
        <w:t xml:space="preserve"> </w:t>
      </w:r>
      <w:r w:rsidRPr="00C72D29">
        <w:rPr>
          <w:rFonts w:cs="Arial"/>
          <w:color w:val="000000"/>
          <w:szCs w:val="24"/>
        </w:rPr>
        <w:tab/>
      </w:r>
      <w:r w:rsidRPr="00C72D29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  <w:t xml:space="preserve">  </w:t>
      </w:r>
    </w:p>
    <w:p w:rsidR="00290D76" w:rsidRPr="0090565C" w:rsidRDefault="00290D76" w:rsidP="00290D76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90565C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290D76" w:rsidRPr="001126F0" w:rsidRDefault="00290D76" w:rsidP="00290D76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 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  <w:t>Podpisy członków Zarządu: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290D76" w:rsidRPr="001126F0" w:rsidRDefault="00290D76" w:rsidP="00290D76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290D76" w:rsidRPr="001126F0" w:rsidRDefault="00290D76" w:rsidP="00290D7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290D76" w:rsidRPr="001126F0" w:rsidRDefault="00290D76" w:rsidP="00290D7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290D76" w:rsidRPr="001126F0" w:rsidRDefault="00290D76" w:rsidP="00290D7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290D76" w:rsidRPr="001126F0" w:rsidRDefault="00290D76" w:rsidP="00290D7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290D76" w:rsidRPr="00B83D6C" w:rsidRDefault="00290D76" w:rsidP="00290D7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F83427" w:rsidRDefault="00F83427">
      <w:bookmarkStart w:id="0" w:name="_GoBack"/>
      <w:bookmarkEnd w:id="0"/>
    </w:p>
    <w:sectPr w:rsidR="00F83427" w:rsidSect="003E38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6"/>
    <w:rsid w:val="00290D76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D541-CD04-4F4F-9C6D-C6F89E4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D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0D76"/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0D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1</cp:revision>
  <dcterms:created xsi:type="dcterms:W3CDTF">2024-04-03T07:25:00Z</dcterms:created>
  <dcterms:modified xsi:type="dcterms:W3CDTF">2024-04-03T07:25:00Z</dcterms:modified>
</cp:coreProperties>
</file>