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83" w:rsidRDefault="00B63CE1">
      <w:pPr>
        <w:pStyle w:val="Standard"/>
        <w:jc w:val="center"/>
      </w:pPr>
      <w:r>
        <w:rPr>
          <w:rFonts w:ascii="Arial" w:eastAsia="Tahoma" w:hAnsi="Arial" w:cs="Arial"/>
          <w:b/>
          <w:bCs/>
          <w:color w:val="000000"/>
        </w:rPr>
        <w:t xml:space="preserve">Uchwała  </w:t>
      </w:r>
      <w:r w:rsidRPr="00ED6249">
        <w:rPr>
          <w:rFonts w:ascii="Arial" w:eastAsia="Tahoma" w:hAnsi="Arial" w:cs="Arial"/>
          <w:b/>
          <w:bCs/>
        </w:rPr>
        <w:t xml:space="preserve">nr </w:t>
      </w:r>
      <w:r w:rsidR="00BF12CA">
        <w:rPr>
          <w:rFonts w:ascii="Arial" w:eastAsia="Tahoma" w:hAnsi="Arial" w:cs="Arial"/>
          <w:b/>
          <w:bCs/>
        </w:rPr>
        <w:t>63</w:t>
      </w:r>
      <w:r w:rsidRPr="00ED6249">
        <w:rPr>
          <w:rFonts w:ascii="Arial" w:eastAsia="Tahoma" w:hAnsi="Arial" w:cs="Arial"/>
          <w:b/>
          <w:bCs/>
        </w:rPr>
        <w:t>/</w:t>
      </w:r>
      <w:r>
        <w:rPr>
          <w:rFonts w:ascii="Arial" w:eastAsia="Tahoma" w:hAnsi="Arial" w:cs="Arial"/>
          <w:b/>
          <w:bCs/>
          <w:color w:val="000000"/>
        </w:rPr>
        <w:t>2023</w:t>
      </w:r>
    </w:p>
    <w:p w:rsidR="000F4083" w:rsidRDefault="00B63CE1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0F4083" w:rsidRDefault="00B63CE1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 xml:space="preserve">z dnia </w:t>
      </w:r>
      <w:r w:rsidR="00BF12CA">
        <w:rPr>
          <w:rFonts w:ascii="Arial" w:eastAsia="Tahoma" w:hAnsi="Arial" w:cs="Arial"/>
          <w:b/>
          <w:color w:val="000000"/>
        </w:rPr>
        <w:t>29</w:t>
      </w:r>
      <w:bookmarkStart w:id="0" w:name="_GoBack"/>
      <w:bookmarkEnd w:id="0"/>
      <w:r>
        <w:rPr>
          <w:rFonts w:ascii="Arial" w:eastAsia="Tahoma" w:hAnsi="Arial" w:cs="Arial"/>
          <w:b/>
          <w:color w:val="000000"/>
        </w:rPr>
        <w:t xml:space="preserve"> czerwca 2023 r.</w:t>
      </w:r>
    </w:p>
    <w:p w:rsidR="000F4083" w:rsidRDefault="000F4083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F4083" w:rsidRDefault="000F4083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F4083" w:rsidRDefault="00B63CE1">
      <w:pPr>
        <w:pStyle w:val="Standard"/>
        <w:spacing w:line="100" w:lineRule="atLeast"/>
        <w:jc w:val="center"/>
      </w:pPr>
      <w:r>
        <w:rPr>
          <w:rFonts w:ascii="Arial" w:eastAsia="Tahoma" w:hAnsi="Arial" w:cs="Arial"/>
          <w:b/>
          <w:bCs/>
          <w:color w:val="000000"/>
        </w:rPr>
        <w:t>w sprawie wyrażenia opinii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o pozbawieniu dr</w:t>
      </w:r>
      <w:r w:rsidR="00BF12CA">
        <w:rPr>
          <w:rFonts w:ascii="Arial" w:eastAsia="Tahoma" w:hAnsi="Arial" w:cs="Arial"/>
          <w:b/>
          <w:bCs/>
          <w:color w:val="000000"/>
          <w:shd w:val="clear" w:color="auto" w:fill="FFFFFF"/>
        </w:rPr>
        <w:t>óg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kategorii dróg powiatowych </w:t>
      </w:r>
    </w:p>
    <w:p w:rsidR="000F4083" w:rsidRDefault="00BF12CA">
      <w:pPr>
        <w:pStyle w:val="Standard"/>
        <w:spacing w:line="100" w:lineRule="atLeast"/>
        <w:jc w:val="center"/>
      </w:pPr>
      <w:r w:rsidRPr="00BF12CA">
        <w:rPr>
          <w:rFonts w:ascii="Arial" w:eastAsia="Tahoma" w:hAnsi="Arial" w:cs="Arial"/>
          <w:b/>
          <w:bCs/>
          <w:color w:val="000000"/>
          <w:shd w:val="clear" w:color="auto" w:fill="FFFFFF"/>
        </w:rPr>
        <w:t>i zaliczeniu ich do kategorii dróg gminnych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>,</w:t>
      </w:r>
      <w:r w:rsidRPr="00BF12CA"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</w:t>
      </w:r>
      <w:r w:rsidR="00B63CE1">
        <w:rPr>
          <w:rFonts w:ascii="Arial" w:eastAsia="Tahoma" w:hAnsi="Arial" w:cs="Arial"/>
          <w:b/>
          <w:bCs/>
          <w:color w:val="000000"/>
          <w:shd w:val="clear" w:color="auto" w:fill="FFFFFF"/>
        </w:rPr>
        <w:t>na terenie powiatu stargardzkiego</w:t>
      </w:r>
    </w:p>
    <w:p w:rsidR="000F4083" w:rsidRDefault="000F4083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F4083" w:rsidRDefault="000F4083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F4083" w:rsidRDefault="00BF12CA" w:rsidP="00BF12CA">
      <w:pPr>
        <w:pStyle w:val="Standard"/>
        <w:spacing w:line="100" w:lineRule="atLeast"/>
        <w:jc w:val="both"/>
        <w:rPr>
          <w:rFonts w:ascii="Arial" w:eastAsia="Tahoma" w:hAnsi="Arial" w:cs="Arial"/>
          <w:color w:val="000000"/>
        </w:rPr>
      </w:pPr>
      <w:r w:rsidRPr="00BF12CA">
        <w:rPr>
          <w:rFonts w:ascii="Arial" w:eastAsia="Tahoma" w:hAnsi="Arial" w:cs="Arial"/>
          <w:color w:val="000000"/>
        </w:rPr>
        <w:tab/>
        <w:t>Na  podstawie art. 10 ust. 1, 2 w  związku z  art. 6a ust. 2 i art. 7 ust. 2 ustawy z dnia 21 marca  1985  r. o drogach publicznych (Dz.U. z 2023 r., poz. 645 ze zm.) Zarząd Powiatu Pyrzyckiego uchwala, co następuje:</w:t>
      </w:r>
    </w:p>
    <w:p w:rsidR="00BF12CA" w:rsidRDefault="00BF12CA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BF12CA" w:rsidRDefault="00BF12CA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F4083" w:rsidRDefault="00B63CE1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1.</w:t>
      </w:r>
    </w:p>
    <w:p w:rsidR="000F4083" w:rsidRDefault="000F4083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BF12CA" w:rsidRPr="00BF12CA" w:rsidRDefault="00B63CE1" w:rsidP="00BF12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12CA" w:rsidRPr="00BF12CA">
        <w:rPr>
          <w:rFonts w:ascii="Arial" w:hAnsi="Arial" w:cs="Arial"/>
        </w:rPr>
        <w:t xml:space="preserve">Opiniuje się pozytywnie pozbawienie kategorii dróg powiatowych </w:t>
      </w:r>
      <w:r w:rsidR="00BF12CA">
        <w:rPr>
          <w:rFonts w:ascii="Arial" w:hAnsi="Arial" w:cs="Arial"/>
        </w:rPr>
        <w:t>n</w:t>
      </w:r>
      <w:r w:rsidR="00BF12CA" w:rsidRPr="00BF12CA">
        <w:rPr>
          <w:rFonts w:ascii="Arial" w:hAnsi="Arial" w:cs="Arial"/>
        </w:rPr>
        <w:t>astępujących dróg:</w:t>
      </w:r>
    </w:p>
    <w:p w:rsidR="00BF12CA" w:rsidRPr="00BF12CA" w:rsidRDefault="00BF12CA" w:rsidP="00BF12C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F12CA">
        <w:rPr>
          <w:rFonts w:ascii="Arial" w:hAnsi="Arial" w:cs="Arial"/>
        </w:rPr>
        <w:t>drogi</w:t>
      </w:r>
      <w:r>
        <w:rPr>
          <w:rFonts w:ascii="Arial" w:hAnsi="Arial" w:cs="Arial"/>
        </w:rPr>
        <w:t xml:space="preserve"> powiatowej nr 1771Z na odcinku</w:t>
      </w:r>
      <w:r w:rsidRPr="00BF12CA">
        <w:rPr>
          <w:rFonts w:ascii="Arial" w:hAnsi="Arial" w:cs="Arial"/>
        </w:rPr>
        <w:t xml:space="preserve"> od drogi nr 1734Z do skrzyżowania z drogą n</w:t>
      </w:r>
      <w:r>
        <w:rPr>
          <w:rFonts w:ascii="Arial" w:hAnsi="Arial" w:cs="Arial"/>
        </w:rPr>
        <w:t>r 1746Z, położonym na działkach nr</w:t>
      </w:r>
      <w:r w:rsidRPr="00BF12CA">
        <w:rPr>
          <w:rFonts w:ascii="Arial" w:hAnsi="Arial" w:cs="Arial"/>
        </w:rPr>
        <w:t xml:space="preserve"> 476/4</w:t>
      </w:r>
      <w:r>
        <w:rPr>
          <w:rFonts w:ascii="Arial" w:hAnsi="Arial" w:cs="Arial"/>
        </w:rPr>
        <w:t>,</w:t>
      </w:r>
      <w:r w:rsidRPr="00BF12CA">
        <w:rPr>
          <w:rFonts w:ascii="Arial" w:hAnsi="Arial" w:cs="Arial"/>
        </w:rPr>
        <w:t xml:space="preserve"> obręb Szadzko, </w:t>
      </w:r>
      <w:r>
        <w:rPr>
          <w:rFonts w:ascii="Arial" w:hAnsi="Arial" w:cs="Arial"/>
        </w:rPr>
        <w:t xml:space="preserve">nr </w:t>
      </w:r>
      <w:r w:rsidRPr="00BF12CA">
        <w:rPr>
          <w:rFonts w:ascii="Arial" w:hAnsi="Arial" w:cs="Arial"/>
        </w:rPr>
        <w:t xml:space="preserve">477/2, </w:t>
      </w:r>
      <w:r>
        <w:rPr>
          <w:rFonts w:ascii="Arial" w:hAnsi="Arial" w:cs="Arial"/>
        </w:rPr>
        <w:t xml:space="preserve">nr </w:t>
      </w:r>
      <w:r w:rsidRPr="00BF12CA">
        <w:rPr>
          <w:rFonts w:ascii="Arial" w:hAnsi="Arial" w:cs="Arial"/>
        </w:rPr>
        <w:t xml:space="preserve">310/12, </w:t>
      </w:r>
      <w:r>
        <w:rPr>
          <w:rFonts w:ascii="Arial" w:hAnsi="Arial" w:cs="Arial"/>
        </w:rPr>
        <w:t xml:space="preserve">nr </w:t>
      </w:r>
      <w:r w:rsidRPr="00BF12CA">
        <w:rPr>
          <w:rFonts w:ascii="Arial" w:hAnsi="Arial" w:cs="Arial"/>
        </w:rPr>
        <w:t xml:space="preserve">310/8, </w:t>
      </w:r>
      <w:r>
        <w:rPr>
          <w:rFonts w:ascii="Arial" w:hAnsi="Arial" w:cs="Arial"/>
        </w:rPr>
        <w:t xml:space="preserve">nr </w:t>
      </w:r>
      <w:r w:rsidRPr="00BF12CA">
        <w:rPr>
          <w:rFonts w:ascii="Arial" w:hAnsi="Arial" w:cs="Arial"/>
        </w:rPr>
        <w:t xml:space="preserve">307/12, </w:t>
      </w:r>
      <w:r>
        <w:rPr>
          <w:rFonts w:ascii="Arial" w:hAnsi="Arial" w:cs="Arial"/>
        </w:rPr>
        <w:t>nr 307/11 i nr</w:t>
      </w:r>
      <w:r w:rsidRPr="00BF12CA">
        <w:rPr>
          <w:rFonts w:ascii="Arial" w:hAnsi="Arial" w:cs="Arial"/>
        </w:rPr>
        <w:t xml:space="preserve"> 308/9</w:t>
      </w:r>
      <w:r>
        <w:rPr>
          <w:rFonts w:ascii="Arial" w:hAnsi="Arial" w:cs="Arial"/>
        </w:rPr>
        <w:t xml:space="preserve">, obręb Kozy oraz nr </w:t>
      </w:r>
      <w:r w:rsidRPr="00BF12CA">
        <w:rPr>
          <w:rFonts w:ascii="Arial" w:hAnsi="Arial" w:cs="Arial"/>
        </w:rPr>
        <w:t>47</w:t>
      </w:r>
      <w:r>
        <w:rPr>
          <w:rFonts w:ascii="Arial" w:hAnsi="Arial" w:cs="Arial"/>
        </w:rPr>
        <w:t>,</w:t>
      </w:r>
      <w:r w:rsidRPr="00BF12CA">
        <w:rPr>
          <w:rFonts w:ascii="Arial" w:hAnsi="Arial" w:cs="Arial"/>
        </w:rPr>
        <w:t xml:space="preserve"> obręb Mosina;</w:t>
      </w:r>
    </w:p>
    <w:p w:rsidR="00BF12CA" w:rsidRPr="00BF12CA" w:rsidRDefault="00BF12CA" w:rsidP="00BF12C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F12CA">
        <w:rPr>
          <w:rFonts w:ascii="Arial" w:hAnsi="Arial" w:cs="Arial"/>
        </w:rPr>
        <w:t xml:space="preserve">drogi powiatowej nr 1746Z na odcinku położonym na </w:t>
      </w:r>
      <w:r>
        <w:rPr>
          <w:rFonts w:ascii="Arial" w:hAnsi="Arial" w:cs="Arial"/>
        </w:rPr>
        <w:t xml:space="preserve">części </w:t>
      </w:r>
      <w:r w:rsidRPr="00BF12CA">
        <w:rPr>
          <w:rFonts w:ascii="Arial" w:hAnsi="Arial" w:cs="Arial"/>
        </w:rPr>
        <w:t>działk</w:t>
      </w:r>
      <w:r>
        <w:rPr>
          <w:rFonts w:ascii="Arial" w:hAnsi="Arial" w:cs="Arial"/>
        </w:rPr>
        <w:t xml:space="preserve">i nr </w:t>
      </w:r>
      <w:r w:rsidRPr="00BF12CA">
        <w:rPr>
          <w:rFonts w:ascii="Arial" w:hAnsi="Arial" w:cs="Arial"/>
        </w:rPr>
        <w:t xml:space="preserve">470 </w:t>
      </w:r>
      <w:r>
        <w:rPr>
          <w:rFonts w:ascii="Arial" w:hAnsi="Arial" w:cs="Arial"/>
        </w:rPr>
        <w:t xml:space="preserve">i na działce nr </w:t>
      </w:r>
      <w:r w:rsidRPr="00BF12CA">
        <w:rPr>
          <w:rFonts w:ascii="Arial" w:hAnsi="Arial" w:cs="Arial"/>
        </w:rPr>
        <w:t>381/1</w:t>
      </w:r>
      <w:r>
        <w:rPr>
          <w:rFonts w:ascii="Arial" w:hAnsi="Arial" w:cs="Arial"/>
        </w:rPr>
        <w:t>,</w:t>
      </w:r>
      <w:r w:rsidRPr="00BF12CA">
        <w:rPr>
          <w:rFonts w:ascii="Arial" w:hAnsi="Arial" w:cs="Arial"/>
        </w:rPr>
        <w:t xml:space="preserve"> obręb Lutkowo, </w:t>
      </w:r>
      <w:r>
        <w:rPr>
          <w:rFonts w:ascii="Arial" w:hAnsi="Arial" w:cs="Arial"/>
        </w:rPr>
        <w:t>g</w:t>
      </w:r>
      <w:r w:rsidRPr="00BF12CA">
        <w:rPr>
          <w:rFonts w:ascii="Arial" w:hAnsi="Arial" w:cs="Arial"/>
        </w:rPr>
        <w:t>mina Dobrzany</w:t>
      </w:r>
    </w:p>
    <w:p w:rsidR="000F4083" w:rsidRDefault="00BF12CA" w:rsidP="00BF12CA">
      <w:pPr>
        <w:jc w:val="both"/>
        <w:rPr>
          <w:rFonts w:ascii="Arial" w:hAnsi="Arial" w:cs="Arial"/>
        </w:rPr>
      </w:pPr>
      <w:r w:rsidRPr="00BF12CA">
        <w:rPr>
          <w:rFonts w:ascii="Arial" w:hAnsi="Arial" w:cs="Arial"/>
        </w:rPr>
        <w:t>celem zaliczenia ich do kategorii dróg gminnych.</w:t>
      </w:r>
    </w:p>
    <w:p w:rsidR="000F4083" w:rsidRDefault="000F4083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  <w:shd w:val="clear" w:color="auto" w:fill="FFFFFF"/>
        </w:rPr>
      </w:pPr>
    </w:p>
    <w:p w:rsidR="000F4083" w:rsidRDefault="00B63CE1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2.</w:t>
      </w:r>
    </w:p>
    <w:p w:rsidR="000F4083" w:rsidRDefault="000F4083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F4083" w:rsidRDefault="00B63CE1">
      <w:pPr>
        <w:pStyle w:val="Standard"/>
        <w:spacing w:line="100" w:lineRule="atLeast"/>
        <w:ind w:firstLine="709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Wykonanie uchwały powierza się dyrektorowi Wydziału Komunikacji Starostwa Powiatowego w Pyrzycach.</w:t>
      </w:r>
    </w:p>
    <w:p w:rsidR="000F4083" w:rsidRDefault="000F4083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F4083" w:rsidRDefault="00B63CE1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3.</w:t>
      </w:r>
    </w:p>
    <w:p w:rsidR="000F4083" w:rsidRDefault="000F4083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F4083" w:rsidRDefault="00B63CE1">
      <w:pPr>
        <w:pStyle w:val="Standard"/>
        <w:spacing w:line="100" w:lineRule="atLeast"/>
        <w:ind w:firstLine="567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0F4083" w:rsidRDefault="000F4083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F4083" w:rsidRDefault="000F4083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0F4083" w:rsidRDefault="00B63CE1">
      <w:pPr>
        <w:pStyle w:val="Standarduser"/>
        <w:ind w:left="5670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Przewodniczący</w:t>
      </w:r>
    </w:p>
    <w:p w:rsidR="000F4083" w:rsidRDefault="00B63CE1">
      <w:pPr>
        <w:pStyle w:val="Standarduser"/>
        <w:ind w:left="5670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Zarządu Powiatu Pyrzyckiego</w:t>
      </w:r>
    </w:p>
    <w:p w:rsidR="000F4083" w:rsidRDefault="000F4083">
      <w:pPr>
        <w:pStyle w:val="Standarduser"/>
        <w:ind w:left="5670"/>
        <w:jc w:val="center"/>
        <w:rPr>
          <w:rFonts w:ascii="Arial" w:eastAsia="Tahoma" w:hAnsi="Arial" w:cs="Arial"/>
          <w:color w:val="000000"/>
        </w:rPr>
      </w:pPr>
    </w:p>
    <w:p w:rsidR="000F4083" w:rsidRDefault="000F4083">
      <w:pPr>
        <w:pStyle w:val="Standarduser"/>
        <w:ind w:left="5670"/>
        <w:jc w:val="center"/>
      </w:pPr>
    </w:p>
    <w:p w:rsidR="000F4083" w:rsidRDefault="00B63CE1">
      <w:pPr>
        <w:pStyle w:val="Standarduser"/>
        <w:ind w:left="5670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</w:p>
    <w:p w:rsidR="000F4083" w:rsidRDefault="000F4083">
      <w:pPr>
        <w:pStyle w:val="Standard"/>
        <w:spacing w:line="480" w:lineRule="auto"/>
        <w:rPr>
          <w:rFonts w:ascii="Arial" w:eastAsia="Tahoma" w:hAnsi="Arial" w:cs="Arial"/>
          <w:color w:val="000000"/>
        </w:rPr>
      </w:pPr>
    </w:p>
    <w:sectPr w:rsidR="000F408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44" w:rsidRDefault="007C3F44">
      <w:r>
        <w:separator/>
      </w:r>
    </w:p>
  </w:endnote>
  <w:endnote w:type="continuationSeparator" w:id="0">
    <w:p w:rsidR="007C3F44" w:rsidRDefault="007C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44" w:rsidRDefault="007C3F44">
      <w:r>
        <w:rPr>
          <w:color w:val="000000"/>
        </w:rPr>
        <w:separator/>
      </w:r>
    </w:p>
  </w:footnote>
  <w:footnote w:type="continuationSeparator" w:id="0">
    <w:p w:rsidR="007C3F44" w:rsidRDefault="007C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022F"/>
    <w:multiLevelType w:val="hybridMultilevel"/>
    <w:tmpl w:val="DABAB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4083"/>
    <w:rsid w:val="00003156"/>
    <w:rsid w:val="000F4083"/>
    <w:rsid w:val="007C3F44"/>
    <w:rsid w:val="008502E6"/>
    <w:rsid w:val="00B63CE1"/>
    <w:rsid w:val="00BF12CA"/>
    <w:rsid w:val="00BF21E1"/>
    <w:rsid w:val="00ED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Standarduser">
    <w:name w:val="Standard (user)"/>
    <w:pPr>
      <w:suppressAutoHyphens/>
    </w:pPr>
  </w:style>
  <w:style w:type="paragraph" w:styleId="Akapitzlist">
    <w:name w:val="List Paragraph"/>
    <w:basedOn w:val="Normalny"/>
    <w:uiPriority w:val="34"/>
    <w:qFormat/>
    <w:rsid w:val="00BF12C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Standarduser">
    <w:name w:val="Standard (user)"/>
    <w:pPr>
      <w:suppressAutoHyphens/>
    </w:pPr>
  </w:style>
  <w:style w:type="paragraph" w:styleId="Akapitzlist">
    <w:name w:val="List Paragraph"/>
    <w:basedOn w:val="Normalny"/>
    <w:uiPriority w:val="34"/>
    <w:qFormat/>
    <w:rsid w:val="00BF12C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5</cp:revision>
  <cp:lastPrinted>2023-06-26T11:51:00Z</cp:lastPrinted>
  <dcterms:created xsi:type="dcterms:W3CDTF">2023-06-13T12:34:00Z</dcterms:created>
  <dcterms:modified xsi:type="dcterms:W3CDTF">2023-06-26T11:58:00Z</dcterms:modified>
</cp:coreProperties>
</file>