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49C" w:rsidRPr="00094BA8" w:rsidRDefault="0036149C" w:rsidP="0036149C">
      <w:pPr>
        <w:jc w:val="center"/>
        <w:rPr>
          <w:rFonts w:ascii="Arial" w:hAnsi="Arial" w:cs="Arial"/>
          <w:b/>
          <w:sz w:val="24"/>
          <w:szCs w:val="24"/>
        </w:rPr>
      </w:pPr>
      <w:r w:rsidRPr="00094BA8">
        <w:rPr>
          <w:rFonts w:ascii="Arial" w:hAnsi="Arial" w:cs="Arial"/>
          <w:b/>
          <w:sz w:val="24"/>
          <w:szCs w:val="24"/>
        </w:rPr>
        <w:t xml:space="preserve">Uchwała nr </w:t>
      </w:r>
      <w:r>
        <w:rPr>
          <w:rFonts w:ascii="Arial" w:hAnsi="Arial" w:cs="Arial"/>
          <w:b/>
          <w:sz w:val="24"/>
          <w:szCs w:val="24"/>
        </w:rPr>
        <w:t>40</w:t>
      </w:r>
      <w:r w:rsidRPr="00094BA8">
        <w:rPr>
          <w:rFonts w:ascii="Arial" w:hAnsi="Arial" w:cs="Arial"/>
          <w:b/>
          <w:sz w:val="24"/>
          <w:szCs w:val="24"/>
        </w:rPr>
        <w:t>/202</w:t>
      </w:r>
      <w:r>
        <w:rPr>
          <w:rFonts w:ascii="Arial" w:hAnsi="Arial" w:cs="Arial"/>
          <w:b/>
          <w:sz w:val="24"/>
          <w:szCs w:val="24"/>
        </w:rPr>
        <w:t>3</w:t>
      </w:r>
    </w:p>
    <w:p w:rsidR="0036149C" w:rsidRPr="00094BA8" w:rsidRDefault="0036149C" w:rsidP="0036149C">
      <w:pPr>
        <w:jc w:val="center"/>
        <w:rPr>
          <w:rFonts w:ascii="Arial" w:hAnsi="Arial" w:cs="Arial"/>
          <w:b/>
          <w:sz w:val="24"/>
          <w:szCs w:val="24"/>
        </w:rPr>
      </w:pPr>
      <w:r w:rsidRPr="00094BA8">
        <w:rPr>
          <w:rFonts w:ascii="Arial" w:hAnsi="Arial" w:cs="Arial"/>
          <w:b/>
          <w:sz w:val="24"/>
          <w:szCs w:val="24"/>
        </w:rPr>
        <w:t>Zarządu Powiatu Pyrzyckiego</w:t>
      </w:r>
    </w:p>
    <w:p w:rsidR="0036149C" w:rsidRPr="00094BA8" w:rsidRDefault="0036149C" w:rsidP="0036149C">
      <w:pPr>
        <w:jc w:val="center"/>
        <w:rPr>
          <w:rFonts w:ascii="Arial" w:hAnsi="Arial" w:cs="Arial"/>
          <w:b/>
          <w:sz w:val="24"/>
          <w:szCs w:val="24"/>
        </w:rPr>
      </w:pPr>
      <w:r w:rsidRPr="00094BA8">
        <w:rPr>
          <w:rFonts w:ascii="Arial" w:hAnsi="Arial" w:cs="Arial"/>
          <w:b/>
          <w:sz w:val="24"/>
          <w:szCs w:val="24"/>
        </w:rPr>
        <w:t xml:space="preserve">z dnia </w:t>
      </w:r>
      <w:r>
        <w:rPr>
          <w:rFonts w:ascii="Arial" w:hAnsi="Arial" w:cs="Arial"/>
          <w:b/>
          <w:sz w:val="24"/>
          <w:szCs w:val="24"/>
        </w:rPr>
        <w:t>1</w:t>
      </w:r>
      <w:r w:rsidR="004768EA">
        <w:rPr>
          <w:rFonts w:ascii="Arial" w:hAnsi="Arial" w:cs="Arial"/>
          <w:b/>
          <w:sz w:val="24"/>
          <w:szCs w:val="24"/>
        </w:rPr>
        <w:t>6</w:t>
      </w:r>
      <w:r>
        <w:rPr>
          <w:rFonts w:ascii="Arial" w:hAnsi="Arial" w:cs="Arial"/>
          <w:b/>
          <w:sz w:val="24"/>
          <w:szCs w:val="24"/>
        </w:rPr>
        <w:t xml:space="preserve"> maja</w:t>
      </w:r>
      <w:r w:rsidRPr="00094BA8">
        <w:rPr>
          <w:rFonts w:ascii="Arial" w:hAnsi="Arial" w:cs="Arial"/>
          <w:b/>
          <w:sz w:val="24"/>
          <w:szCs w:val="24"/>
        </w:rPr>
        <w:t xml:space="preserve"> 202</w:t>
      </w:r>
      <w:r>
        <w:rPr>
          <w:rFonts w:ascii="Arial" w:hAnsi="Arial" w:cs="Arial"/>
          <w:b/>
          <w:sz w:val="24"/>
          <w:szCs w:val="24"/>
        </w:rPr>
        <w:t>3</w:t>
      </w:r>
      <w:r w:rsidRPr="00094BA8">
        <w:rPr>
          <w:rFonts w:ascii="Arial" w:hAnsi="Arial" w:cs="Arial"/>
          <w:b/>
          <w:sz w:val="24"/>
          <w:szCs w:val="24"/>
        </w:rPr>
        <w:t xml:space="preserve"> r.</w:t>
      </w:r>
    </w:p>
    <w:p w:rsidR="0036149C" w:rsidRPr="00094BA8" w:rsidRDefault="0036149C" w:rsidP="0036149C">
      <w:pPr>
        <w:rPr>
          <w:rFonts w:ascii="Arial" w:hAnsi="Arial" w:cs="Arial"/>
          <w:sz w:val="24"/>
          <w:szCs w:val="24"/>
        </w:rPr>
      </w:pPr>
    </w:p>
    <w:p w:rsidR="0036149C" w:rsidRPr="00094BA8" w:rsidRDefault="0036149C" w:rsidP="0036149C">
      <w:pPr>
        <w:rPr>
          <w:rFonts w:ascii="Arial" w:hAnsi="Arial" w:cs="Arial"/>
          <w:sz w:val="24"/>
          <w:szCs w:val="24"/>
        </w:rPr>
      </w:pPr>
    </w:p>
    <w:p w:rsidR="0036149C" w:rsidRPr="00094BA8" w:rsidRDefault="0036149C" w:rsidP="0036149C">
      <w:pPr>
        <w:jc w:val="center"/>
        <w:rPr>
          <w:rFonts w:ascii="Arial" w:hAnsi="Arial" w:cs="Arial"/>
          <w:b/>
          <w:sz w:val="24"/>
          <w:szCs w:val="24"/>
        </w:rPr>
      </w:pPr>
      <w:r w:rsidRPr="00094BA8">
        <w:rPr>
          <w:rFonts w:ascii="Arial" w:hAnsi="Arial" w:cs="Arial"/>
          <w:b/>
          <w:sz w:val="24"/>
          <w:szCs w:val="24"/>
        </w:rPr>
        <w:t>w sprawie Raportu o Stanie Powiatu Pyrzyckiego w 20</w:t>
      </w:r>
      <w:r>
        <w:rPr>
          <w:rFonts w:ascii="Arial" w:hAnsi="Arial" w:cs="Arial"/>
          <w:b/>
          <w:sz w:val="24"/>
          <w:szCs w:val="24"/>
        </w:rPr>
        <w:t>22</w:t>
      </w:r>
      <w:r w:rsidRPr="00094BA8">
        <w:rPr>
          <w:rFonts w:ascii="Arial" w:hAnsi="Arial" w:cs="Arial"/>
          <w:b/>
          <w:sz w:val="24"/>
          <w:szCs w:val="24"/>
        </w:rPr>
        <w:t xml:space="preserve"> roku</w:t>
      </w:r>
    </w:p>
    <w:p w:rsidR="0036149C" w:rsidRPr="00094BA8" w:rsidRDefault="0036149C" w:rsidP="0036149C">
      <w:pPr>
        <w:rPr>
          <w:rFonts w:ascii="Arial" w:hAnsi="Arial" w:cs="Arial"/>
          <w:sz w:val="24"/>
          <w:szCs w:val="24"/>
        </w:rPr>
      </w:pPr>
    </w:p>
    <w:p w:rsidR="0036149C" w:rsidRPr="00094BA8" w:rsidRDefault="0036149C" w:rsidP="0036149C">
      <w:pPr>
        <w:jc w:val="both"/>
        <w:rPr>
          <w:rFonts w:ascii="Arial" w:hAnsi="Arial" w:cs="Arial"/>
          <w:sz w:val="24"/>
          <w:szCs w:val="24"/>
        </w:rPr>
      </w:pPr>
      <w:r>
        <w:rPr>
          <w:rFonts w:ascii="Arial" w:hAnsi="Arial" w:cs="Arial"/>
          <w:sz w:val="24"/>
          <w:szCs w:val="24"/>
        </w:rPr>
        <w:tab/>
        <w:t>Na podstawie art. 30</w:t>
      </w:r>
      <w:r w:rsidRPr="00094BA8">
        <w:rPr>
          <w:rFonts w:ascii="Arial" w:hAnsi="Arial" w:cs="Arial"/>
          <w:sz w:val="24"/>
          <w:szCs w:val="24"/>
        </w:rPr>
        <w:t xml:space="preserve">a ust. 1 i 2 ustawy z dnia 5 czerwca 1998 r. </w:t>
      </w:r>
      <w:r>
        <w:rPr>
          <w:rFonts w:ascii="Arial" w:hAnsi="Arial" w:cs="Arial"/>
          <w:sz w:val="24"/>
          <w:szCs w:val="24"/>
        </w:rPr>
        <w:br/>
      </w:r>
      <w:r w:rsidRPr="00094BA8">
        <w:rPr>
          <w:rFonts w:ascii="Arial" w:hAnsi="Arial" w:cs="Arial"/>
          <w:sz w:val="24"/>
          <w:szCs w:val="24"/>
        </w:rPr>
        <w:t>o samorządzie powiatowym (Dz. U. z 20</w:t>
      </w:r>
      <w:r>
        <w:rPr>
          <w:rFonts w:ascii="Arial" w:hAnsi="Arial" w:cs="Arial"/>
          <w:sz w:val="24"/>
          <w:szCs w:val="24"/>
        </w:rPr>
        <w:t>22</w:t>
      </w:r>
      <w:r w:rsidRPr="00094BA8">
        <w:rPr>
          <w:rFonts w:ascii="Arial" w:hAnsi="Arial" w:cs="Arial"/>
          <w:sz w:val="24"/>
          <w:szCs w:val="24"/>
        </w:rPr>
        <w:t xml:space="preserve"> r.</w:t>
      </w:r>
      <w:r>
        <w:rPr>
          <w:rFonts w:ascii="Arial" w:hAnsi="Arial" w:cs="Arial"/>
          <w:sz w:val="24"/>
          <w:szCs w:val="24"/>
        </w:rPr>
        <w:t>,</w:t>
      </w:r>
      <w:r w:rsidRPr="00094BA8">
        <w:rPr>
          <w:rFonts w:ascii="Arial" w:hAnsi="Arial" w:cs="Arial"/>
          <w:sz w:val="24"/>
          <w:szCs w:val="24"/>
        </w:rPr>
        <w:t xml:space="preserve"> poz. </w:t>
      </w:r>
      <w:r>
        <w:rPr>
          <w:rFonts w:ascii="Arial" w:hAnsi="Arial" w:cs="Arial"/>
          <w:sz w:val="24"/>
          <w:szCs w:val="24"/>
        </w:rPr>
        <w:t>528 ze zmianami)</w:t>
      </w:r>
      <w:r w:rsidRPr="00094BA8">
        <w:rPr>
          <w:rFonts w:ascii="Arial" w:hAnsi="Arial" w:cs="Arial"/>
          <w:sz w:val="24"/>
          <w:szCs w:val="24"/>
        </w:rPr>
        <w:t xml:space="preserve"> Zarząd Powiatu Pyrzyckiego uchwala, co następuje:</w:t>
      </w:r>
    </w:p>
    <w:p w:rsidR="0036149C" w:rsidRDefault="0036149C" w:rsidP="0036149C">
      <w:pPr>
        <w:rPr>
          <w:rFonts w:ascii="Arial" w:hAnsi="Arial" w:cs="Arial"/>
          <w:sz w:val="24"/>
          <w:szCs w:val="24"/>
        </w:rPr>
      </w:pPr>
    </w:p>
    <w:p w:rsidR="0036149C" w:rsidRPr="00094BA8" w:rsidRDefault="0036149C" w:rsidP="0036149C">
      <w:pPr>
        <w:rPr>
          <w:rFonts w:ascii="Arial" w:hAnsi="Arial" w:cs="Arial"/>
          <w:sz w:val="24"/>
          <w:szCs w:val="24"/>
        </w:rPr>
      </w:pPr>
    </w:p>
    <w:p w:rsidR="0036149C" w:rsidRPr="00094BA8" w:rsidRDefault="0036149C" w:rsidP="0036149C">
      <w:pPr>
        <w:jc w:val="center"/>
        <w:rPr>
          <w:rFonts w:ascii="Arial" w:hAnsi="Arial" w:cs="Arial"/>
          <w:b/>
          <w:sz w:val="24"/>
          <w:szCs w:val="24"/>
        </w:rPr>
      </w:pPr>
      <w:r w:rsidRPr="00094BA8">
        <w:rPr>
          <w:rFonts w:ascii="Arial" w:hAnsi="Arial" w:cs="Arial"/>
          <w:b/>
          <w:sz w:val="24"/>
          <w:szCs w:val="24"/>
        </w:rPr>
        <w:t>§ 1.</w:t>
      </w:r>
    </w:p>
    <w:p w:rsidR="0036149C" w:rsidRPr="00094BA8" w:rsidRDefault="0036149C" w:rsidP="0036149C">
      <w:pPr>
        <w:jc w:val="both"/>
        <w:rPr>
          <w:rFonts w:ascii="Arial" w:hAnsi="Arial" w:cs="Arial"/>
          <w:sz w:val="24"/>
          <w:szCs w:val="24"/>
        </w:rPr>
      </w:pPr>
      <w:r w:rsidRPr="00094BA8">
        <w:rPr>
          <w:rFonts w:ascii="Arial" w:hAnsi="Arial" w:cs="Arial"/>
          <w:sz w:val="24"/>
          <w:szCs w:val="24"/>
        </w:rPr>
        <w:t xml:space="preserve">Przedstawia się Radzie Powiatu Pyrzyckiego Raport o Stanie Powiatu Pyrzyckiego </w:t>
      </w:r>
      <w:r>
        <w:rPr>
          <w:rFonts w:ascii="Arial" w:hAnsi="Arial" w:cs="Arial"/>
          <w:sz w:val="24"/>
          <w:szCs w:val="24"/>
        </w:rPr>
        <w:br/>
      </w:r>
      <w:r w:rsidRPr="00094BA8">
        <w:rPr>
          <w:rFonts w:ascii="Arial" w:hAnsi="Arial" w:cs="Arial"/>
          <w:sz w:val="24"/>
          <w:szCs w:val="24"/>
        </w:rPr>
        <w:t>w 20</w:t>
      </w:r>
      <w:r>
        <w:rPr>
          <w:rFonts w:ascii="Arial" w:hAnsi="Arial" w:cs="Arial"/>
          <w:sz w:val="24"/>
          <w:szCs w:val="24"/>
        </w:rPr>
        <w:t>22</w:t>
      </w:r>
      <w:r w:rsidRPr="00094BA8">
        <w:rPr>
          <w:rFonts w:ascii="Arial" w:hAnsi="Arial" w:cs="Arial"/>
          <w:sz w:val="24"/>
          <w:szCs w:val="24"/>
        </w:rPr>
        <w:t xml:space="preserve"> roku stanowiący załącznik do niniejszej uchwały.</w:t>
      </w:r>
    </w:p>
    <w:p w:rsidR="0036149C" w:rsidRPr="00094BA8" w:rsidRDefault="0036149C" w:rsidP="0036149C">
      <w:pPr>
        <w:rPr>
          <w:rFonts w:ascii="Arial" w:hAnsi="Arial" w:cs="Arial"/>
          <w:sz w:val="24"/>
          <w:szCs w:val="24"/>
        </w:rPr>
      </w:pPr>
    </w:p>
    <w:p w:rsidR="0036149C" w:rsidRPr="00094BA8" w:rsidRDefault="0036149C" w:rsidP="0036149C">
      <w:pPr>
        <w:jc w:val="center"/>
        <w:rPr>
          <w:rFonts w:ascii="Arial" w:hAnsi="Arial" w:cs="Arial"/>
          <w:b/>
          <w:sz w:val="24"/>
          <w:szCs w:val="24"/>
        </w:rPr>
      </w:pPr>
      <w:r w:rsidRPr="00094BA8">
        <w:rPr>
          <w:rFonts w:ascii="Arial" w:hAnsi="Arial" w:cs="Arial"/>
          <w:b/>
          <w:sz w:val="24"/>
          <w:szCs w:val="24"/>
        </w:rPr>
        <w:t>§ 2.</w:t>
      </w:r>
    </w:p>
    <w:p w:rsidR="0036149C" w:rsidRPr="00094BA8" w:rsidRDefault="0036149C" w:rsidP="0036149C">
      <w:pPr>
        <w:rPr>
          <w:rFonts w:ascii="Arial" w:hAnsi="Arial" w:cs="Arial"/>
          <w:sz w:val="24"/>
          <w:szCs w:val="24"/>
        </w:rPr>
      </w:pPr>
      <w:r w:rsidRPr="00094BA8">
        <w:rPr>
          <w:rFonts w:ascii="Arial" w:hAnsi="Arial" w:cs="Arial"/>
          <w:sz w:val="24"/>
          <w:szCs w:val="24"/>
        </w:rPr>
        <w:t>Wykonanie uchwały powierza się Staroście Pyrzyckiemu.</w:t>
      </w:r>
    </w:p>
    <w:p w:rsidR="0036149C" w:rsidRPr="00094BA8" w:rsidRDefault="0036149C" w:rsidP="0036149C">
      <w:pPr>
        <w:jc w:val="center"/>
        <w:rPr>
          <w:rFonts w:ascii="Arial" w:hAnsi="Arial" w:cs="Arial"/>
          <w:b/>
          <w:sz w:val="24"/>
          <w:szCs w:val="24"/>
        </w:rPr>
      </w:pPr>
    </w:p>
    <w:p w:rsidR="0036149C" w:rsidRPr="00094BA8" w:rsidRDefault="0036149C" w:rsidP="0036149C">
      <w:pPr>
        <w:jc w:val="center"/>
        <w:rPr>
          <w:rFonts w:ascii="Arial" w:hAnsi="Arial" w:cs="Arial"/>
          <w:b/>
          <w:sz w:val="24"/>
          <w:szCs w:val="24"/>
        </w:rPr>
      </w:pPr>
      <w:r w:rsidRPr="00094BA8">
        <w:rPr>
          <w:rFonts w:ascii="Arial" w:hAnsi="Arial" w:cs="Arial"/>
          <w:b/>
          <w:sz w:val="24"/>
          <w:szCs w:val="24"/>
        </w:rPr>
        <w:t>§ 3.</w:t>
      </w:r>
    </w:p>
    <w:p w:rsidR="0036149C" w:rsidRPr="00094BA8" w:rsidRDefault="0036149C" w:rsidP="0036149C">
      <w:pPr>
        <w:rPr>
          <w:rFonts w:ascii="Arial" w:hAnsi="Arial" w:cs="Arial"/>
          <w:sz w:val="24"/>
          <w:szCs w:val="24"/>
        </w:rPr>
      </w:pPr>
      <w:r w:rsidRPr="00094BA8">
        <w:rPr>
          <w:rFonts w:ascii="Arial" w:hAnsi="Arial" w:cs="Arial"/>
          <w:sz w:val="24"/>
          <w:szCs w:val="24"/>
        </w:rPr>
        <w:t>Uchwała wchodzi w życie z dniem podjęcia.</w:t>
      </w:r>
    </w:p>
    <w:p w:rsidR="0036149C" w:rsidRPr="00094BA8" w:rsidRDefault="0036149C" w:rsidP="0036149C">
      <w:pPr>
        <w:rPr>
          <w:rFonts w:ascii="Arial" w:hAnsi="Arial" w:cs="Arial"/>
          <w:sz w:val="24"/>
          <w:szCs w:val="24"/>
        </w:rPr>
      </w:pPr>
    </w:p>
    <w:p w:rsidR="0036149C" w:rsidRPr="00094BA8" w:rsidRDefault="0036149C" w:rsidP="0036149C">
      <w:pPr>
        <w:rPr>
          <w:rFonts w:ascii="Arial" w:hAnsi="Arial" w:cs="Arial"/>
          <w:sz w:val="24"/>
          <w:szCs w:val="24"/>
        </w:rPr>
      </w:pPr>
    </w:p>
    <w:p w:rsidR="0036149C" w:rsidRPr="00094BA8" w:rsidRDefault="0036149C" w:rsidP="0036149C">
      <w:pPr>
        <w:rPr>
          <w:rFonts w:ascii="Arial" w:hAnsi="Arial" w:cs="Arial"/>
          <w:sz w:val="24"/>
          <w:szCs w:val="24"/>
        </w:rPr>
      </w:pP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p>
    <w:p w:rsidR="0036149C" w:rsidRPr="00E32838" w:rsidRDefault="0036149C" w:rsidP="0036149C">
      <w:pPr>
        <w:pStyle w:val="Standarduser"/>
        <w:ind w:left="5812"/>
        <w:jc w:val="center"/>
        <w:rPr>
          <w:rFonts w:ascii="Arial" w:eastAsia="Tahoma" w:hAnsi="Arial"/>
          <w:color w:val="000000"/>
        </w:rPr>
      </w:pPr>
    </w:p>
    <w:p w:rsidR="0036149C" w:rsidRPr="00E32838" w:rsidRDefault="0036149C" w:rsidP="0036149C">
      <w:pPr>
        <w:pStyle w:val="Standarduser"/>
        <w:ind w:left="5812"/>
        <w:jc w:val="center"/>
        <w:rPr>
          <w:rFonts w:ascii="Arial" w:eastAsia="Tahoma" w:hAnsi="Arial"/>
          <w:color w:val="000000"/>
        </w:rPr>
      </w:pPr>
      <w:r w:rsidRPr="00E32838">
        <w:rPr>
          <w:rFonts w:ascii="Arial" w:eastAsia="Tahoma" w:hAnsi="Arial"/>
          <w:color w:val="000000"/>
        </w:rPr>
        <w:t>Przewodniczący</w:t>
      </w:r>
    </w:p>
    <w:p w:rsidR="0036149C" w:rsidRPr="00E32838" w:rsidRDefault="0036149C" w:rsidP="0036149C">
      <w:pPr>
        <w:pStyle w:val="Standarduser"/>
        <w:ind w:left="5812"/>
        <w:jc w:val="center"/>
        <w:rPr>
          <w:rFonts w:ascii="Arial" w:eastAsia="Tahoma" w:hAnsi="Arial"/>
          <w:color w:val="000000"/>
        </w:rPr>
      </w:pPr>
      <w:r w:rsidRPr="00E32838">
        <w:rPr>
          <w:rFonts w:ascii="Arial" w:eastAsia="Tahoma" w:hAnsi="Arial"/>
          <w:color w:val="000000"/>
        </w:rPr>
        <w:t>Zarządu Powiatu Pyrzyckiego</w:t>
      </w:r>
    </w:p>
    <w:p w:rsidR="0036149C" w:rsidRPr="00E32838" w:rsidRDefault="0036149C" w:rsidP="0036149C">
      <w:pPr>
        <w:pStyle w:val="Standarduser"/>
        <w:ind w:left="5812"/>
        <w:jc w:val="center"/>
        <w:rPr>
          <w:rFonts w:ascii="Arial" w:eastAsia="Tahoma" w:hAnsi="Arial"/>
          <w:color w:val="000000"/>
        </w:rPr>
      </w:pPr>
    </w:p>
    <w:p w:rsidR="0036149C" w:rsidRPr="00E32838" w:rsidRDefault="0036149C" w:rsidP="0036149C">
      <w:pPr>
        <w:pStyle w:val="Standarduser"/>
        <w:ind w:left="5812"/>
        <w:jc w:val="center"/>
      </w:pPr>
    </w:p>
    <w:p w:rsidR="0036149C" w:rsidRPr="00E32838" w:rsidRDefault="0036149C" w:rsidP="0036149C">
      <w:pPr>
        <w:pStyle w:val="Standarduser"/>
        <w:ind w:left="5812"/>
        <w:jc w:val="center"/>
        <w:rPr>
          <w:rFonts w:ascii="Arial" w:eastAsia="Tahoma" w:hAnsi="Arial"/>
          <w:color w:val="000000"/>
        </w:rPr>
      </w:pPr>
      <w:r w:rsidRPr="00E32838">
        <w:rPr>
          <w:rFonts w:ascii="Arial" w:eastAsia="Tahoma" w:hAnsi="Arial"/>
          <w:color w:val="000000"/>
        </w:rPr>
        <w:t>Stanisław Stępień</w:t>
      </w:r>
    </w:p>
    <w:p w:rsidR="0036149C" w:rsidRPr="00E32838" w:rsidRDefault="0036149C" w:rsidP="0036149C">
      <w:pPr>
        <w:ind w:left="5812"/>
        <w:rPr>
          <w:rFonts w:ascii="Arial" w:hAnsi="Arial" w:cs="Arial"/>
          <w:sz w:val="24"/>
          <w:szCs w:val="24"/>
        </w:rPr>
      </w:pPr>
    </w:p>
    <w:p w:rsidR="0036149C" w:rsidRPr="00E32838" w:rsidRDefault="0036149C" w:rsidP="0036149C">
      <w:pPr>
        <w:ind w:left="5812"/>
        <w:jc w:val="center"/>
        <w:rPr>
          <w:rFonts w:ascii="Arial" w:hAnsi="Arial" w:cs="Arial"/>
          <w:sz w:val="24"/>
          <w:szCs w:val="24"/>
        </w:rPr>
      </w:pPr>
    </w:p>
    <w:p w:rsidR="0036149C" w:rsidRPr="00E32838" w:rsidRDefault="0036149C" w:rsidP="0036149C">
      <w:pPr>
        <w:ind w:left="5812"/>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6149C">
      <w:pPr>
        <w:ind w:left="5529"/>
        <w:jc w:val="center"/>
        <w:rPr>
          <w:rFonts w:ascii="Arial" w:hAnsi="Arial" w:cs="Arial"/>
          <w:sz w:val="24"/>
          <w:szCs w:val="24"/>
        </w:rPr>
      </w:pPr>
    </w:p>
    <w:p w:rsidR="0036149C" w:rsidRDefault="0036149C" w:rsidP="003A5260">
      <w:pPr>
        <w:ind w:left="5529"/>
        <w:jc w:val="center"/>
        <w:rPr>
          <w:rFonts w:ascii="Arial" w:hAnsi="Arial" w:cs="Arial"/>
          <w:sz w:val="24"/>
          <w:szCs w:val="24"/>
        </w:rPr>
      </w:pPr>
    </w:p>
    <w:p w:rsidR="0036149C" w:rsidRDefault="0036149C" w:rsidP="003A5260">
      <w:pPr>
        <w:ind w:left="5529"/>
        <w:jc w:val="center"/>
        <w:rPr>
          <w:rFonts w:ascii="Arial" w:hAnsi="Arial" w:cs="Arial"/>
          <w:sz w:val="24"/>
          <w:szCs w:val="24"/>
        </w:rPr>
      </w:pPr>
    </w:p>
    <w:p w:rsidR="0036149C" w:rsidRDefault="0036149C" w:rsidP="003A5260">
      <w:pPr>
        <w:ind w:left="5529"/>
        <w:jc w:val="center"/>
        <w:rPr>
          <w:rFonts w:ascii="Arial" w:hAnsi="Arial" w:cs="Arial"/>
          <w:sz w:val="24"/>
          <w:szCs w:val="24"/>
        </w:rPr>
      </w:pPr>
    </w:p>
    <w:p w:rsidR="0036149C" w:rsidRDefault="0036149C" w:rsidP="003A5260">
      <w:pPr>
        <w:ind w:left="5529"/>
        <w:jc w:val="center"/>
        <w:rPr>
          <w:rFonts w:ascii="Arial" w:hAnsi="Arial" w:cs="Arial"/>
          <w:sz w:val="24"/>
          <w:szCs w:val="24"/>
        </w:rPr>
      </w:pPr>
      <w:r>
        <w:rPr>
          <w:rFonts w:ascii="Arial" w:hAnsi="Arial" w:cs="Arial"/>
          <w:noProof/>
          <w:sz w:val="24"/>
          <w:szCs w:val="24"/>
          <w:lang w:bidi="ar-SA"/>
        </w:rPr>
        <mc:AlternateContent>
          <mc:Choice Requires="wps">
            <w:drawing>
              <wp:anchor distT="0" distB="0" distL="114300" distR="114300" simplePos="0" relativeHeight="251660288" behindDoc="0" locked="0" layoutInCell="1" allowOverlap="1">
                <wp:simplePos x="0" y="0"/>
                <wp:positionH relativeFrom="column">
                  <wp:posOffset>5417317</wp:posOffset>
                </wp:positionH>
                <wp:positionV relativeFrom="paragraph">
                  <wp:posOffset>410581</wp:posOffset>
                </wp:positionV>
                <wp:extent cx="522514" cy="296883"/>
                <wp:effectExtent l="0" t="0" r="11430" b="27305"/>
                <wp:wrapNone/>
                <wp:docPr id="1" name="Prostokąt 1"/>
                <wp:cNvGraphicFramePr/>
                <a:graphic xmlns:a="http://schemas.openxmlformats.org/drawingml/2006/main">
                  <a:graphicData uri="http://schemas.microsoft.com/office/word/2010/wordprocessingShape">
                    <wps:wsp>
                      <wps:cNvSpPr/>
                      <wps:spPr>
                        <a:xfrm>
                          <a:off x="0" y="0"/>
                          <a:ext cx="522514" cy="29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 o:spid="_x0000_s1026" style="position:absolute;margin-left:426.55pt;margin-top:32.35pt;width:41.15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GolAIAAKwFAAAOAAAAZHJzL2Uyb0RvYy54bWysVMFu2zAMvQ/YPwi6r068pEuDOEWQosOA&#10;og3WDj0rshQLk0VNUuJk9/3ZPmyU7DhtV+xQLAeFNMkn8onk7HJfa7ITziswBR2eDSgRhkOpzKag&#10;3x6uP0wo8YGZkmkwoqAH4enl/P27WWOnIocKdCkcQRDjp40taBWCnWaZ55WomT8DKwwaJbiaBVTd&#10;JisdaxC91lk+GJxnDbjSOuDCe/x61RrpPOFLKXi4k9KLQHRBMbeQTpfOdTyz+YxNN47ZSvEuDfaG&#10;LGqmDF7aQ12xwMjWqb+gasUdeJDhjEOdgZSKi1QDVjMcvKjmvmJWpFqQHG97mvz/g+W3u5UjqsS3&#10;o8SwGp9ohQkG+P77VyDDyE9j/RTd7u3KdZpHMRa7l66O/1gG2SdODz2nYh8Ix4/jPB8PR5RwNOUX&#10;55PJx4iZnYKt8+GzgJpEoaAOnywxyXY3PrSuR5d4lwetymuldVJim4ildmTH8IHXm5Qwgj/z0uZN&#10;gQgTI7NYf1txksJBi4inzVchkTmsMU8Jp549JcM4FyYMW1PFStHmOB7gr6Ogj0iEJMCILLG6HrsD&#10;eF7oEbulp/OPoSK1fB88+FdibXAfkW4GE/rgWhlwrwForKq7ufU/ktRSE1laQ3nAvnLQDpy3/Frh&#10;894wH1bM4YThLOLWCHd4SA1NQaGTKKnA/Xzte/THxkcrJQ1ObEH9jy1zghL9xeBIXAxHozjiSRmN&#10;P+WouKeW9VOL2dZLwJ7Btsfskhj9gz6K0kH9iMtlEW9FEzMc7y4oD+6oLEO7SXA9cbFYJDcca8vC&#10;jbm3PIJHVmP7PuwfmbNdjwccjls4Tjebvmj11jdGGlhsA0iV5uDEa8c3roTUON36ijvnqZ68Tkt2&#10;/gcAAP//AwBQSwMEFAAGAAgAAAAhACQb75HhAAAACgEAAA8AAABkcnMvZG93bnJldi54bWxMj01L&#10;w0AQhu+C/2EZwZvdpG36kWZTRBQRPGgr2OM02U2C2dmQ3aTx3zue9Di8D+/7TLafbCtG3fvGkYJ4&#10;FoHQVLiyoUrBx/HpbgPCB6QSW0dawbf2sM+vrzJMS3ehdz0eQiW4hHyKCuoQulRKX9Taop+5ThNn&#10;xvUWA599JcseL1xuWzmPopW02BAv1Njph1oXX4fBKjgZfD4+vvhXaeaj2TZvw6dZD0rd3kz3OxBB&#10;T+EPhl99Voecnc5uoNKLVsEmWcSMKlgt1yAY2C6SJYgzk3GcgMwz+f+F/AcAAP//AwBQSwECLQAU&#10;AAYACAAAACEAtoM4kv4AAADhAQAAEwAAAAAAAAAAAAAAAAAAAAAAW0NvbnRlbnRfVHlwZXNdLnht&#10;bFBLAQItABQABgAIAAAAIQA4/SH/1gAAAJQBAAALAAAAAAAAAAAAAAAAAC8BAABfcmVscy8ucmVs&#10;c1BLAQItABQABgAIAAAAIQAVmBGolAIAAKwFAAAOAAAAAAAAAAAAAAAAAC4CAABkcnMvZTJvRG9j&#10;LnhtbFBLAQItABQABgAIAAAAIQAkG++R4QAAAAoBAAAPAAAAAAAAAAAAAAAAAO4EAABkcnMvZG93&#10;bnJldi54bWxQSwUGAAAAAAQABADzAAAA/AUAAAAA&#10;" fillcolor="white [3212]" strokecolor="white [3212]" strokeweight="1pt"/>
            </w:pict>
          </mc:Fallback>
        </mc:AlternateContent>
      </w:r>
    </w:p>
    <w:p w:rsidR="003A53E6" w:rsidRPr="0036149C" w:rsidRDefault="00E667A3" w:rsidP="003A5260">
      <w:pPr>
        <w:ind w:left="5529"/>
        <w:jc w:val="center"/>
        <w:rPr>
          <w:rFonts w:ascii="Arial" w:hAnsi="Arial" w:cs="Arial"/>
          <w:sz w:val="24"/>
          <w:szCs w:val="24"/>
        </w:rPr>
      </w:pPr>
      <w:r w:rsidRPr="006D13CA">
        <w:rPr>
          <w:rFonts w:ascii="Arial" w:hAnsi="Arial" w:cs="Arial"/>
          <w:sz w:val="24"/>
          <w:szCs w:val="24"/>
        </w:rPr>
        <w:lastRenderedPageBreak/>
        <w:t xml:space="preserve">Załącznik do </w:t>
      </w:r>
      <w:r w:rsidRPr="0036149C">
        <w:rPr>
          <w:rFonts w:ascii="Arial" w:hAnsi="Arial" w:cs="Arial"/>
          <w:sz w:val="24"/>
          <w:szCs w:val="24"/>
        </w:rPr>
        <w:t xml:space="preserve">uchwały nr </w:t>
      </w:r>
      <w:r w:rsidR="00B31526" w:rsidRPr="0036149C">
        <w:rPr>
          <w:rFonts w:ascii="Arial" w:hAnsi="Arial" w:cs="Arial"/>
          <w:sz w:val="24"/>
          <w:szCs w:val="24"/>
        </w:rPr>
        <w:t>40</w:t>
      </w:r>
      <w:r w:rsidR="00BF413A" w:rsidRPr="0036149C">
        <w:rPr>
          <w:rFonts w:ascii="Arial" w:hAnsi="Arial" w:cs="Arial"/>
          <w:sz w:val="24"/>
          <w:szCs w:val="24"/>
        </w:rPr>
        <w:t>/202</w:t>
      </w:r>
      <w:r w:rsidR="009476F3" w:rsidRPr="0036149C">
        <w:rPr>
          <w:rFonts w:ascii="Arial" w:hAnsi="Arial" w:cs="Arial"/>
          <w:sz w:val="24"/>
          <w:szCs w:val="24"/>
        </w:rPr>
        <w:t>3</w:t>
      </w:r>
    </w:p>
    <w:p w:rsidR="00E667A3" w:rsidRPr="0036149C" w:rsidRDefault="00E667A3" w:rsidP="003A5260">
      <w:pPr>
        <w:ind w:left="5529"/>
        <w:jc w:val="center"/>
        <w:rPr>
          <w:rFonts w:ascii="Arial" w:hAnsi="Arial" w:cs="Arial"/>
          <w:sz w:val="24"/>
          <w:szCs w:val="24"/>
        </w:rPr>
      </w:pPr>
      <w:r w:rsidRPr="0036149C">
        <w:rPr>
          <w:rFonts w:ascii="Arial" w:hAnsi="Arial" w:cs="Arial"/>
          <w:sz w:val="24"/>
          <w:szCs w:val="24"/>
        </w:rPr>
        <w:t>Zarządu Powiatu Pyrzyckiego</w:t>
      </w:r>
    </w:p>
    <w:p w:rsidR="00E667A3" w:rsidRPr="0036149C" w:rsidRDefault="00E667A3" w:rsidP="003A5260">
      <w:pPr>
        <w:ind w:left="5529"/>
        <w:jc w:val="center"/>
        <w:rPr>
          <w:rFonts w:ascii="Arial" w:hAnsi="Arial" w:cs="Arial"/>
          <w:sz w:val="24"/>
          <w:szCs w:val="24"/>
        </w:rPr>
      </w:pPr>
      <w:r w:rsidRPr="0036149C">
        <w:rPr>
          <w:rFonts w:ascii="Arial" w:hAnsi="Arial" w:cs="Arial"/>
          <w:sz w:val="24"/>
          <w:szCs w:val="24"/>
        </w:rPr>
        <w:t xml:space="preserve">z dnia </w:t>
      </w:r>
      <w:r w:rsidR="009476F3" w:rsidRPr="0036149C">
        <w:rPr>
          <w:rFonts w:ascii="Arial" w:hAnsi="Arial" w:cs="Arial"/>
          <w:sz w:val="24"/>
          <w:szCs w:val="24"/>
        </w:rPr>
        <w:t>1</w:t>
      </w:r>
      <w:r w:rsidR="004768EA">
        <w:rPr>
          <w:rFonts w:ascii="Arial" w:hAnsi="Arial" w:cs="Arial"/>
          <w:sz w:val="24"/>
          <w:szCs w:val="24"/>
        </w:rPr>
        <w:t>6</w:t>
      </w:r>
      <w:r w:rsidR="00153F34" w:rsidRPr="0036149C">
        <w:rPr>
          <w:rFonts w:ascii="Arial" w:hAnsi="Arial" w:cs="Arial"/>
          <w:sz w:val="24"/>
          <w:szCs w:val="24"/>
        </w:rPr>
        <w:t xml:space="preserve"> maja</w:t>
      </w:r>
      <w:r w:rsidR="00E87CE3" w:rsidRPr="0036149C">
        <w:rPr>
          <w:rFonts w:ascii="Arial" w:hAnsi="Arial" w:cs="Arial"/>
          <w:sz w:val="24"/>
          <w:szCs w:val="24"/>
        </w:rPr>
        <w:t xml:space="preserve"> 202</w:t>
      </w:r>
      <w:r w:rsidR="009476F3" w:rsidRPr="0036149C">
        <w:rPr>
          <w:rFonts w:ascii="Arial" w:hAnsi="Arial" w:cs="Arial"/>
          <w:sz w:val="24"/>
          <w:szCs w:val="24"/>
        </w:rPr>
        <w:t>3</w:t>
      </w:r>
      <w:r w:rsidR="00E87CE3" w:rsidRPr="0036149C">
        <w:rPr>
          <w:rFonts w:ascii="Arial" w:hAnsi="Arial" w:cs="Arial"/>
          <w:sz w:val="24"/>
          <w:szCs w:val="24"/>
        </w:rPr>
        <w:t xml:space="preserve"> r.</w:t>
      </w:r>
    </w:p>
    <w:p w:rsidR="008330D0" w:rsidRPr="006D13CA" w:rsidRDefault="00E667A3" w:rsidP="003A5260">
      <w:pPr>
        <w:rPr>
          <w:rFonts w:ascii="Arial" w:hAnsi="Arial" w:cs="Arial"/>
          <w:sz w:val="24"/>
          <w:szCs w:val="24"/>
        </w:rPr>
      </w:pPr>
      <w:r w:rsidRPr="006D13CA">
        <w:rPr>
          <w:rFonts w:ascii="Arial" w:hAnsi="Arial" w:cs="Arial"/>
          <w:noProof/>
          <w:sz w:val="24"/>
          <w:szCs w:val="24"/>
          <w:lang w:bidi="ar-SA"/>
        </w:rPr>
        <w:drawing>
          <wp:anchor distT="0" distB="0" distL="114300" distR="114300" simplePos="0" relativeHeight="251659264" behindDoc="0" locked="0" layoutInCell="1" allowOverlap="1" wp14:anchorId="1FC04B1C" wp14:editId="2F0E45B1">
            <wp:simplePos x="0" y="0"/>
            <wp:positionH relativeFrom="column">
              <wp:posOffset>1031240</wp:posOffset>
            </wp:positionH>
            <wp:positionV relativeFrom="paragraph">
              <wp:posOffset>15240</wp:posOffset>
            </wp:positionV>
            <wp:extent cx="3596005" cy="4285615"/>
            <wp:effectExtent l="0" t="0" r="4445" b="63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96005" cy="4285615"/>
                    </a:xfrm>
                    <a:prstGeom prst="rect">
                      <a:avLst/>
                    </a:prstGeom>
                  </pic:spPr>
                </pic:pic>
              </a:graphicData>
            </a:graphic>
            <wp14:sizeRelH relativeFrom="margin">
              <wp14:pctWidth>0</wp14:pctWidth>
            </wp14:sizeRelH>
            <wp14:sizeRelV relativeFrom="margin">
              <wp14:pctHeight>0</wp14:pctHeight>
            </wp14:sizeRelV>
          </wp:anchor>
        </w:drawing>
      </w: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B1F4E" w:rsidRDefault="00DA210B" w:rsidP="003A5260">
      <w:pPr>
        <w:jc w:val="center"/>
        <w:rPr>
          <w:rFonts w:ascii="Arial" w:hAnsi="Arial" w:cs="Arial"/>
          <w:b/>
          <w:sz w:val="56"/>
          <w:szCs w:val="56"/>
        </w:rPr>
      </w:pPr>
      <w:r w:rsidRPr="006B1F4E">
        <w:rPr>
          <w:rFonts w:ascii="Arial" w:hAnsi="Arial" w:cs="Arial"/>
          <w:b/>
          <w:sz w:val="56"/>
          <w:szCs w:val="56"/>
        </w:rPr>
        <w:t xml:space="preserve">RAPORT O STANIE </w:t>
      </w:r>
    </w:p>
    <w:p w:rsidR="008330D0" w:rsidRPr="006B1F4E" w:rsidRDefault="008330D0" w:rsidP="003A5260">
      <w:pPr>
        <w:jc w:val="center"/>
        <w:rPr>
          <w:rFonts w:ascii="Arial" w:hAnsi="Arial" w:cs="Arial"/>
          <w:b/>
          <w:sz w:val="24"/>
          <w:szCs w:val="24"/>
        </w:rPr>
      </w:pPr>
    </w:p>
    <w:p w:rsidR="008330D0" w:rsidRPr="006B1F4E" w:rsidRDefault="00DA210B" w:rsidP="003A5260">
      <w:pPr>
        <w:jc w:val="center"/>
        <w:rPr>
          <w:rFonts w:ascii="Arial" w:hAnsi="Arial" w:cs="Arial"/>
          <w:b/>
          <w:sz w:val="56"/>
          <w:szCs w:val="56"/>
        </w:rPr>
      </w:pPr>
      <w:r w:rsidRPr="006B1F4E">
        <w:rPr>
          <w:rFonts w:ascii="Arial" w:hAnsi="Arial" w:cs="Arial"/>
          <w:b/>
          <w:sz w:val="56"/>
          <w:szCs w:val="56"/>
        </w:rPr>
        <w:t xml:space="preserve">POWIATU PYRZYCKIEGO </w:t>
      </w:r>
    </w:p>
    <w:p w:rsidR="008330D0" w:rsidRPr="006B1F4E" w:rsidRDefault="008330D0" w:rsidP="003A5260">
      <w:pPr>
        <w:jc w:val="center"/>
        <w:rPr>
          <w:rFonts w:ascii="Arial" w:hAnsi="Arial" w:cs="Arial"/>
          <w:b/>
          <w:sz w:val="24"/>
          <w:szCs w:val="24"/>
        </w:rPr>
      </w:pPr>
    </w:p>
    <w:p w:rsidR="00DA210B" w:rsidRPr="006B1F4E" w:rsidRDefault="00E558EF" w:rsidP="003A5260">
      <w:pPr>
        <w:jc w:val="center"/>
        <w:rPr>
          <w:rFonts w:ascii="Arial" w:hAnsi="Arial" w:cs="Arial"/>
          <w:b/>
          <w:sz w:val="56"/>
          <w:szCs w:val="56"/>
        </w:rPr>
      </w:pPr>
      <w:r w:rsidRPr="006B1F4E">
        <w:rPr>
          <w:rFonts w:ascii="Arial" w:hAnsi="Arial" w:cs="Arial"/>
          <w:b/>
          <w:sz w:val="56"/>
          <w:szCs w:val="56"/>
        </w:rPr>
        <w:t>W</w:t>
      </w:r>
      <w:r w:rsidR="00DA210B" w:rsidRPr="006B1F4E">
        <w:rPr>
          <w:rFonts w:ascii="Arial" w:hAnsi="Arial" w:cs="Arial"/>
          <w:b/>
          <w:sz w:val="56"/>
          <w:szCs w:val="56"/>
        </w:rPr>
        <w:t xml:space="preserve"> 20</w:t>
      </w:r>
      <w:r w:rsidR="00C13591" w:rsidRPr="006B1F4E">
        <w:rPr>
          <w:rFonts w:ascii="Arial" w:hAnsi="Arial" w:cs="Arial"/>
          <w:b/>
          <w:sz w:val="56"/>
          <w:szCs w:val="56"/>
        </w:rPr>
        <w:t>2</w:t>
      </w:r>
      <w:r w:rsidR="009476F3" w:rsidRPr="006B1F4E">
        <w:rPr>
          <w:rFonts w:ascii="Arial" w:hAnsi="Arial" w:cs="Arial"/>
          <w:b/>
          <w:sz w:val="56"/>
          <w:szCs w:val="56"/>
        </w:rPr>
        <w:t>2</w:t>
      </w:r>
      <w:r w:rsidR="00DA210B" w:rsidRPr="006B1F4E">
        <w:rPr>
          <w:rFonts w:ascii="Arial" w:hAnsi="Arial" w:cs="Arial"/>
          <w:b/>
          <w:sz w:val="56"/>
          <w:szCs w:val="56"/>
        </w:rPr>
        <w:t xml:space="preserve"> r.</w:t>
      </w: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98526B" w:rsidP="003A5260">
      <w:pPr>
        <w:ind w:firstLine="708"/>
        <w:jc w:val="both"/>
        <w:rPr>
          <w:rFonts w:ascii="Arial" w:hAnsi="Arial" w:cs="Arial"/>
          <w:sz w:val="24"/>
          <w:szCs w:val="24"/>
        </w:rPr>
      </w:pPr>
      <w:r w:rsidRPr="006D13CA">
        <w:rPr>
          <w:rFonts w:ascii="Arial" w:hAnsi="Arial" w:cs="Arial"/>
          <w:sz w:val="24"/>
          <w:szCs w:val="24"/>
        </w:rPr>
        <w:t>Na podstawie art. 30</w:t>
      </w:r>
      <w:r w:rsidR="008330D0" w:rsidRPr="006D13CA">
        <w:rPr>
          <w:rFonts w:ascii="Arial" w:hAnsi="Arial" w:cs="Arial"/>
          <w:sz w:val="24"/>
          <w:szCs w:val="24"/>
        </w:rPr>
        <w:t>a ustawy z dnia 5 czerwca 1998 r.</w:t>
      </w:r>
      <w:r w:rsidR="001F2EF9" w:rsidRPr="006D13CA">
        <w:rPr>
          <w:rFonts w:ascii="Arial" w:hAnsi="Arial" w:cs="Arial"/>
          <w:sz w:val="24"/>
          <w:szCs w:val="24"/>
        </w:rPr>
        <w:t xml:space="preserve"> o samorządzie powiatowym (</w:t>
      </w:r>
      <w:r w:rsidR="008330D0" w:rsidRPr="006D13CA">
        <w:rPr>
          <w:rFonts w:ascii="Arial" w:hAnsi="Arial" w:cs="Arial"/>
          <w:sz w:val="24"/>
          <w:szCs w:val="24"/>
        </w:rPr>
        <w:t>Dz. U. z 20</w:t>
      </w:r>
      <w:r w:rsidR="00C13591" w:rsidRPr="006D13CA">
        <w:rPr>
          <w:rFonts w:ascii="Arial" w:hAnsi="Arial" w:cs="Arial"/>
          <w:sz w:val="24"/>
          <w:szCs w:val="24"/>
        </w:rPr>
        <w:t>2</w:t>
      </w:r>
      <w:r w:rsidRPr="006D13CA">
        <w:rPr>
          <w:rFonts w:ascii="Arial" w:hAnsi="Arial" w:cs="Arial"/>
          <w:sz w:val="24"/>
          <w:szCs w:val="24"/>
        </w:rPr>
        <w:t>2</w:t>
      </w:r>
      <w:r w:rsidR="00645BC0" w:rsidRPr="006D13CA">
        <w:rPr>
          <w:rFonts w:ascii="Arial" w:hAnsi="Arial" w:cs="Arial"/>
          <w:sz w:val="24"/>
          <w:szCs w:val="24"/>
        </w:rPr>
        <w:t xml:space="preserve"> </w:t>
      </w:r>
      <w:r w:rsidR="008330D0" w:rsidRPr="006D13CA">
        <w:rPr>
          <w:rFonts w:ascii="Arial" w:hAnsi="Arial" w:cs="Arial"/>
          <w:sz w:val="24"/>
          <w:szCs w:val="24"/>
        </w:rPr>
        <w:t>r.</w:t>
      </w:r>
      <w:r w:rsidR="00814CEC" w:rsidRPr="006D13CA">
        <w:rPr>
          <w:rFonts w:ascii="Arial" w:hAnsi="Arial" w:cs="Arial"/>
          <w:sz w:val="24"/>
          <w:szCs w:val="24"/>
        </w:rPr>
        <w:t>,</w:t>
      </w:r>
      <w:r w:rsidR="008330D0" w:rsidRPr="006D13CA">
        <w:rPr>
          <w:rFonts w:ascii="Arial" w:hAnsi="Arial" w:cs="Arial"/>
          <w:sz w:val="24"/>
          <w:szCs w:val="24"/>
        </w:rPr>
        <w:t xml:space="preserve"> poz. </w:t>
      </w:r>
      <w:r w:rsidR="009476F3" w:rsidRPr="006D13CA">
        <w:rPr>
          <w:rFonts w:ascii="Arial" w:hAnsi="Arial" w:cs="Arial"/>
          <w:sz w:val="24"/>
          <w:szCs w:val="24"/>
        </w:rPr>
        <w:t>1526</w:t>
      </w:r>
      <w:r w:rsidR="008330D0" w:rsidRPr="006D13CA">
        <w:rPr>
          <w:rFonts w:ascii="Arial" w:hAnsi="Arial" w:cs="Arial"/>
          <w:sz w:val="24"/>
          <w:szCs w:val="24"/>
        </w:rPr>
        <w:t>) Zarząd Powiatu Pyrzyckiego przedstawia Raport o Stanie Powiatu Pyrzyckiego w 20</w:t>
      </w:r>
      <w:r w:rsidR="00C13591" w:rsidRPr="006D13CA">
        <w:rPr>
          <w:rFonts w:ascii="Arial" w:hAnsi="Arial" w:cs="Arial"/>
          <w:sz w:val="24"/>
          <w:szCs w:val="24"/>
        </w:rPr>
        <w:t>2</w:t>
      </w:r>
      <w:r w:rsidR="009476F3" w:rsidRPr="006D13CA">
        <w:rPr>
          <w:rFonts w:ascii="Arial" w:hAnsi="Arial" w:cs="Arial"/>
          <w:sz w:val="24"/>
          <w:szCs w:val="24"/>
        </w:rPr>
        <w:t>2</w:t>
      </w:r>
      <w:r w:rsidR="008330D0" w:rsidRPr="006D13CA">
        <w:rPr>
          <w:rFonts w:ascii="Arial" w:hAnsi="Arial" w:cs="Arial"/>
          <w:sz w:val="24"/>
          <w:szCs w:val="24"/>
        </w:rPr>
        <w:t xml:space="preserve"> r. </w:t>
      </w: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rPr>
          <w:rFonts w:ascii="Arial" w:hAnsi="Arial" w:cs="Arial"/>
          <w:sz w:val="24"/>
          <w:szCs w:val="24"/>
        </w:rPr>
      </w:pPr>
    </w:p>
    <w:p w:rsidR="008330D0" w:rsidRPr="006D13CA" w:rsidRDefault="008330D0" w:rsidP="003A5260">
      <w:pPr>
        <w:ind w:right="112"/>
        <w:jc w:val="center"/>
        <w:rPr>
          <w:rFonts w:ascii="Arial" w:hAnsi="Arial" w:cs="Arial"/>
          <w:sz w:val="24"/>
          <w:szCs w:val="24"/>
        </w:rPr>
      </w:pPr>
      <w:r w:rsidRPr="006D13CA">
        <w:rPr>
          <w:rFonts w:ascii="Arial" w:hAnsi="Arial" w:cs="Arial"/>
          <w:sz w:val="24"/>
          <w:szCs w:val="24"/>
        </w:rPr>
        <w:t xml:space="preserve">Pyrzyce, </w:t>
      </w:r>
      <w:r w:rsidR="00153F34" w:rsidRPr="006D13CA">
        <w:rPr>
          <w:rFonts w:ascii="Arial" w:hAnsi="Arial" w:cs="Arial"/>
          <w:sz w:val="24"/>
          <w:szCs w:val="24"/>
        </w:rPr>
        <w:t>maj</w:t>
      </w:r>
      <w:r w:rsidRPr="006D13CA">
        <w:rPr>
          <w:rFonts w:ascii="Arial" w:hAnsi="Arial" w:cs="Arial"/>
          <w:sz w:val="24"/>
          <w:szCs w:val="24"/>
        </w:rPr>
        <w:t xml:space="preserve"> 20</w:t>
      </w:r>
      <w:r w:rsidR="001F2EF9" w:rsidRPr="006D13CA">
        <w:rPr>
          <w:rFonts w:ascii="Arial" w:hAnsi="Arial" w:cs="Arial"/>
          <w:sz w:val="24"/>
          <w:szCs w:val="24"/>
        </w:rPr>
        <w:t>2</w:t>
      </w:r>
      <w:r w:rsidR="00B64604">
        <w:rPr>
          <w:rFonts w:ascii="Arial" w:hAnsi="Arial" w:cs="Arial"/>
          <w:sz w:val="24"/>
          <w:szCs w:val="24"/>
        </w:rPr>
        <w:t>3</w:t>
      </w:r>
      <w:bookmarkStart w:id="0" w:name="_GoBack"/>
      <w:bookmarkEnd w:id="0"/>
      <w:r w:rsidRPr="006D13CA">
        <w:rPr>
          <w:rFonts w:ascii="Arial" w:hAnsi="Arial" w:cs="Arial"/>
          <w:sz w:val="24"/>
          <w:szCs w:val="24"/>
        </w:rPr>
        <w:t xml:space="preserve"> r.</w:t>
      </w:r>
    </w:p>
    <w:p w:rsidR="000B7F19" w:rsidRPr="00DA71B4" w:rsidRDefault="000B7F19" w:rsidP="003A5260">
      <w:pPr>
        <w:jc w:val="center"/>
        <w:rPr>
          <w:rFonts w:ascii="Arial" w:hAnsi="Arial" w:cs="Arial"/>
          <w:b/>
          <w:sz w:val="24"/>
          <w:szCs w:val="24"/>
        </w:rPr>
      </w:pPr>
      <w:r w:rsidRPr="00DA71B4">
        <w:rPr>
          <w:rFonts w:ascii="Arial" w:hAnsi="Arial" w:cs="Arial"/>
          <w:b/>
          <w:sz w:val="24"/>
          <w:szCs w:val="24"/>
        </w:rPr>
        <w:lastRenderedPageBreak/>
        <w:t>I. MIESZKAŃCY POWIATU PYRZYCKIEGO</w:t>
      </w:r>
    </w:p>
    <w:p w:rsidR="000B7F19" w:rsidRPr="00DA71B4" w:rsidRDefault="000B7F19" w:rsidP="003A5260">
      <w:pPr>
        <w:ind w:left="698"/>
        <w:rPr>
          <w:rFonts w:ascii="Arial" w:hAnsi="Arial" w:cs="Arial"/>
          <w:b/>
          <w:sz w:val="24"/>
          <w:szCs w:val="24"/>
        </w:rPr>
      </w:pPr>
    </w:p>
    <w:p w:rsidR="003B714A" w:rsidRPr="00DA71B4" w:rsidRDefault="003B714A" w:rsidP="00DA71B4">
      <w:pPr>
        <w:ind w:firstLine="698"/>
        <w:jc w:val="both"/>
        <w:rPr>
          <w:rFonts w:ascii="Arial" w:hAnsi="Arial" w:cs="Arial"/>
          <w:sz w:val="24"/>
          <w:szCs w:val="24"/>
        </w:rPr>
      </w:pPr>
      <w:r w:rsidRPr="00DA71B4">
        <w:rPr>
          <w:rFonts w:ascii="Arial" w:hAnsi="Arial" w:cs="Arial"/>
          <w:sz w:val="24"/>
          <w:szCs w:val="24"/>
        </w:rPr>
        <w:t>Na koniec 202</w:t>
      </w:r>
      <w:r w:rsidR="00DA71B4" w:rsidRPr="00DA71B4">
        <w:rPr>
          <w:rFonts w:ascii="Arial" w:hAnsi="Arial" w:cs="Arial"/>
          <w:sz w:val="24"/>
          <w:szCs w:val="24"/>
        </w:rPr>
        <w:t>2</w:t>
      </w:r>
      <w:r w:rsidRPr="00DA71B4">
        <w:rPr>
          <w:rFonts w:ascii="Arial" w:hAnsi="Arial" w:cs="Arial"/>
          <w:sz w:val="24"/>
          <w:szCs w:val="24"/>
        </w:rPr>
        <w:t xml:space="preserve"> roku liczba ludności wynosiła </w:t>
      </w:r>
      <w:r w:rsidR="00DA71B4" w:rsidRPr="00DA71B4">
        <w:rPr>
          <w:rFonts w:ascii="Arial" w:hAnsi="Arial" w:cs="Arial"/>
          <w:sz w:val="24"/>
          <w:szCs w:val="24"/>
        </w:rPr>
        <w:t xml:space="preserve">36 908 </w:t>
      </w:r>
      <w:r w:rsidRPr="00DA71B4">
        <w:rPr>
          <w:rFonts w:ascii="Arial" w:hAnsi="Arial" w:cs="Arial"/>
          <w:sz w:val="24"/>
          <w:szCs w:val="24"/>
        </w:rPr>
        <w:t xml:space="preserve">osób, w tym 18 </w:t>
      </w:r>
      <w:r w:rsidR="00DA71B4" w:rsidRPr="00DA71B4">
        <w:rPr>
          <w:rFonts w:ascii="Arial" w:hAnsi="Arial" w:cs="Arial"/>
          <w:sz w:val="24"/>
          <w:szCs w:val="24"/>
        </w:rPr>
        <w:t>741</w:t>
      </w:r>
      <w:r w:rsidRPr="00DA71B4">
        <w:rPr>
          <w:rFonts w:ascii="Arial" w:hAnsi="Arial" w:cs="Arial"/>
          <w:sz w:val="24"/>
          <w:szCs w:val="24"/>
        </w:rPr>
        <w:t xml:space="preserve"> kobiet i 18 </w:t>
      </w:r>
      <w:r w:rsidR="00DA71B4" w:rsidRPr="00DA71B4">
        <w:rPr>
          <w:rFonts w:ascii="Arial" w:hAnsi="Arial" w:cs="Arial"/>
          <w:sz w:val="24"/>
          <w:szCs w:val="24"/>
        </w:rPr>
        <w:t>167</w:t>
      </w:r>
      <w:r w:rsidRPr="00DA71B4">
        <w:rPr>
          <w:rFonts w:ascii="Arial" w:hAnsi="Arial" w:cs="Arial"/>
          <w:sz w:val="24"/>
          <w:szCs w:val="24"/>
        </w:rPr>
        <w:t xml:space="preserve"> mężczyzn. Stan ludności powiatu w poszczególnych gminach na koniec </w:t>
      </w:r>
      <w:r w:rsidR="00DA71B4" w:rsidRPr="00DA71B4">
        <w:rPr>
          <w:rFonts w:ascii="Arial" w:hAnsi="Arial" w:cs="Arial"/>
          <w:sz w:val="24"/>
          <w:szCs w:val="24"/>
        </w:rPr>
        <w:t>2022 r.</w:t>
      </w:r>
      <w:r w:rsidRPr="00DA71B4">
        <w:rPr>
          <w:rFonts w:ascii="Arial" w:hAnsi="Arial" w:cs="Arial"/>
          <w:sz w:val="24"/>
          <w:szCs w:val="24"/>
        </w:rPr>
        <w:t xml:space="preserve">  </w:t>
      </w:r>
      <w:r w:rsidR="00DA71B4" w:rsidRPr="00DA71B4">
        <w:rPr>
          <w:rFonts w:ascii="Arial" w:hAnsi="Arial" w:cs="Arial"/>
          <w:sz w:val="24"/>
          <w:szCs w:val="24"/>
        </w:rPr>
        <w:t>przedstawia poniższa tabela.</w:t>
      </w:r>
    </w:p>
    <w:tbl>
      <w:tblPr>
        <w:tblStyle w:val="Tabela-Siatka"/>
        <w:tblpPr w:leftFromText="141" w:rightFromText="141" w:vertAnchor="text" w:tblpX="108" w:tblpY="1"/>
        <w:tblOverlap w:val="never"/>
        <w:tblW w:w="9072" w:type="dxa"/>
        <w:tblLook w:val="04A0" w:firstRow="1" w:lastRow="0" w:firstColumn="1" w:lastColumn="0" w:noHBand="0" w:noVBand="1"/>
      </w:tblPr>
      <w:tblGrid>
        <w:gridCol w:w="551"/>
        <w:gridCol w:w="1394"/>
        <w:gridCol w:w="1489"/>
        <w:gridCol w:w="1449"/>
        <w:gridCol w:w="1568"/>
        <w:gridCol w:w="1362"/>
        <w:gridCol w:w="1259"/>
      </w:tblGrid>
      <w:tr w:rsidR="00DA71B4" w:rsidRPr="006D13CA" w:rsidTr="001539E6">
        <w:tc>
          <w:tcPr>
            <w:tcW w:w="551"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DA71B4">
            <w:pPr>
              <w:jc w:val="center"/>
              <w:rPr>
                <w:rFonts w:ascii="Arial" w:hAnsi="Arial" w:cs="Arial"/>
                <w:sz w:val="24"/>
                <w:szCs w:val="24"/>
              </w:rPr>
            </w:pPr>
            <w:r w:rsidRPr="001539E6">
              <w:rPr>
                <w:rFonts w:ascii="Arial" w:hAnsi="Arial" w:cs="Arial"/>
                <w:sz w:val="24"/>
                <w:szCs w:val="24"/>
              </w:rPr>
              <w:t>Lp.</w:t>
            </w:r>
          </w:p>
        </w:tc>
        <w:tc>
          <w:tcPr>
            <w:tcW w:w="1394"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gmina</w:t>
            </w:r>
          </w:p>
        </w:tc>
        <w:tc>
          <w:tcPr>
            <w:tcW w:w="148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liczba ludności</w:t>
            </w:r>
          </w:p>
        </w:tc>
        <w:tc>
          <w:tcPr>
            <w:tcW w:w="144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kobiety</w:t>
            </w:r>
          </w:p>
        </w:tc>
        <w:tc>
          <w:tcPr>
            <w:tcW w:w="1568"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mężczyźni</w:t>
            </w:r>
          </w:p>
        </w:tc>
        <w:tc>
          <w:tcPr>
            <w:tcW w:w="1362"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ilość urodzeń</w:t>
            </w:r>
          </w:p>
        </w:tc>
        <w:tc>
          <w:tcPr>
            <w:tcW w:w="125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ilość zgonów</w:t>
            </w:r>
          </w:p>
        </w:tc>
      </w:tr>
      <w:tr w:rsidR="00DA71B4" w:rsidRPr="006D13CA" w:rsidTr="001539E6">
        <w:tc>
          <w:tcPr>
            <w:tcW w:w="551" w:type="dxa"/>
            <w:tcBorders>
              <w:top w:val="single" w:sz="4" w:space="0" w:color="auto"/>
              <w:left w:val="single" w:sz="4" w:space="0" w:color="auto"/>
              <w:bottom w:val="single" w:sz="4" w:space="0" w:color="auto"/>
              <w:right w:val="single" w:sz="4" w:space="0" w:color="auto"/>
            </w:tcBorders>
            <w:hideMark/>
          </w:tcPr>
          <w:p w:rsidR="00DA71B4" w:rsidRPr="001539E6" w:rsidRDefault="00DA71B4" w:rsidP="00DA71B4">
            <w:pPr>
              <w:jc w:val="center"/>
              <w:rPr>
                <w:rFonts w:ascii="Arial" w:hAnsi="Arial" w:cs="Arial"/>
                <w:sz w:val="24"/>
                <w:szCs w:val="24"/>
              </w:rPr>
            </w:pPr>
            <w:r w:rsidRPr="001539E6">
              <w:rPr>
                <w:rFonts w:ascii="Arial" w:hAnsi="Arial" w:cs="Arial"/>
                <w:sz w:val="24"/>
                <w:szCs w:val="24"/>
              </w:rPr>
              <w:t>1.</w:t>
            </w:r>
          </w:p>
        </w:tc>
        <w:tc>
          <w:tcPr>
            <w:tcW w:w="1394" w:type="dxa"/>
            <w:tcBorders>
              <w:top w:val="single" w:sz="4" w:space="0" w:color="auto"/>
              <w:left w:val="single" w:sz="4" w:space="0" w:color="auto"/>
              <w:bottom w:val="single" w:sz="4" w:space="0" w:color="auto"/>
              <w:right w:val="single" w:sz="4" w:space="0" w:color="auto"/>
            </w:tcBorders>
            <w:hideMark/>
          </w:tcPr>
          <w:p w:rsidR="00DA71B4" w:rsidRPr="001539E6" w:rsidRDefault="00DA71B4" w:rsidP="001539E6">
            <w:pPr>
              <w:rPr>
                <w:rFonts w:ascii="Arial" w:hAnsi="Arial" w:cs="Arial"/>
                <w:sz w:val="24"/>
                <w:szCs w:val="24"/>
              </w:rPr>
            </w:pPr>
            <w:r w:rsidRPr="001539E6">
              <w:rPr>
                <w:rFonts w:ascii="Arial" w:hAnsi="Arial" w:cs="Arial"/>
                <w:sz w:val="24"/>
                <w:szCs w:val="24"/>
              </w:rPr>
              <w:t>Bielice</w:t>
            </w:r>
          </w:p>
        </w:tc>
        <w:tc>
          <w:tcPr>
            <w:tcW w:w="148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2 929</w:t>
            </w:r>
          </w:p>
        </w:tc>
        <w:tc>
          <w:tcPr>
            <w:tcW w:w="144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1 475</w:t>
            </w:r>
          </w:p>
        </w:tc>
        <w:tc>
          <w:tcPr>
            <w:tcW w:w="1568"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1 454</w:t>
            </w:r>
          </w:p>
        </w:tc>
        <w:tc>
          <w:tcPr>
            <w:tcW w:w="1362"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21</w:t>
            </w:r>
          </w:p>
        </w:tc>
        <w:tc>
          <w:tcPr>
            <w:tcW w:w="1259" w:type="dxa"/>
            <w:tcBorders>
              <w:top w:val="single" w:sz="4" w:space="0" w:color="auto"/>
              <w:left w:val="single" w:sz="4" w:space="0" w:color="auto"/>
              <w:bottom w:val="single" w:sz="4" w:space="0" w:color="auto"/>
              <w:right w:val="single" w:sz="4" w:space="0" w:color="auto"/>
            </w:tcBorders>
            <w:vAlign w:val="center"/>
          </w:tcPr>
          <w:p w:rsidR="00DA71B4" w:rsidRPr="001539E6" w:rsidRDefault="00DA71B4" w:rsidP="001539E6">
            <w:pPr>
              <w:jc w:val="center"/>
              <w:rPr>
                <w:rFonts w:ascii="Arial" w:hAnsi="Arial" w:cs="Arial"/>
                <w:sz w:val="24"/>
                <w:szCs w:val="24"/>
              </w:rPr>
            </w:pPr>
            <w:r w:rsidRPr="001539E6">
              <w:rPr>
                <w:rFonts w:ascii="Arial" w:hAnsi="Arial" w:cs="Arial"/>
                <w:sz w:val="24"/>
                <w:szCs w:val="24"/>
              </w:rPr>
              <w:t>48</w:t>
            </w:r>
          </w:p>
        </w:tc>
      </w:tr>
      <w:tr w:rsidR="00DA71B4" w:rsidRPr="006D13CA" w:rsidTr="001539E6">
        <w:tc>
          <w:tcPr>
            <w:tcW w:w="551" w:type="dxa"/>
            <w:tcBorders>
              <w:top w:val="single" w:sz="4" w:space="0" w:color="auto"/>
              <w:left w:val="single" w:sz="4" w:space="0" w:color="auto"/>
              <w:bottom w:val="single" w:sz="4" w:space="0" w:color="auto"/>
              <w:right w:val="single" w:sz="4" w:space="0" w:color="auto"/>
            </w:tcBorders>
            <w:hideMark/>
          </w:tcPr>
          <w:p w:rsidR="00DA71B4" w:rsidRPr="001539E6" w:rsidRDefault="00DA71B4" w:rsidP="00DA71B4">
            <w:pPr>
              <w:jc w:val="center"/>
              <w:rPr>
                <w:rFonts w:ascii="Arial" w:hAnsi="Arial" w:cs="Arial"/>
                <w:sz w:val="24"/>
                <w:szCs w:val="24"/>
              </w:rPr>
            </w:pPr>
            <w:r w:rsidRPr="001539E6">
              <w:rPr>
                <w:rFonts w:ascii="Arial" w:hAnsi="Arial" w:cs="Arial"/>
                <w:sz w:val="24"/>
                <w:szCs w:val="24"/>
              </w:rPr>
              <w:t>2.</w:t>
            </w:r>
          </w:p>
        </w:tc>
        <w:tc>
          <w:tcPr>
            <w:tcW w:w="1394" w:type="dxa"/>
            <w:tcBorders>
              <w:top w:val="single" w:sz="4" w:space="0" w:color="auto"/>
              <w:left w:val="single" w:sz="4" w:space="0" w:color="auto"/>
              <w:bottom w:val="single" w:sz="4" w:space="0" w:color="auto"/>
              <w:right w:val="single" w:sz="4" w:space="0" w:color="auto"/>
            </w:tcBorders>
            <w:hideMark/>
          </w:tcPr>
          <w:p w:rsidR="00DA71B4" w:rsidRPr="001539E6" w:rsidRDefault="00DA71B4" w:rsidP="001539E6">
            <w:pPr>
              <w:rPr>
                <w:rFonts w:ascii="Arial" w:hAnsi="Arial" w:cs="Arial"/>
                <w:sz w:val="24"/>
                <w:szCs w:val="24"/>
              </w:rPr>
            </w:pPr>
            <w:r w:rsidRPr="001539E6">
              <w:rPr>
                <w:rFonts w:ascii="Arial" w:hAnsi="Arial" w:cs="Arial"/>
                <w:sz w:val="24"/>
                <w:szCs w:val="24"/>
              </w:rPr>
              <w:t>Kozielice</w:t>
            </w:r>
          </w:p>
        </w:tc>
        <w:tc>
          <w:tcPr>
            <w:tcW w:w="148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2 443</w:t>
            </w:r>
          </w:p>
        </w:tc>
        <w:tc>
          <w:tcPr>
            <w:tcW w:w="144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1 208</w:t>
            </w:r>
          </w:p>
        </w:tc>
        <w:tc>
          <w:tcPr>
            <w:tcW w:w="1568"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1 235</w:t>
            </w:r>
          </w:p>
        </w:tc>
        <w:tc>
          <w:tcPr>
            <w:tcW w:w="1362"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23</w:t>
            </w:r>
          </w:p>
        </w:tc>
        <w:tc>
          <w:tcPr>
            <w:tcW w:w="1259" w:type="dxa"/>
            <w:tcBorders>
              <w:top w:val="single" w:sz="4" w:space="0" w:color="auto"/>
              <w:left w:val="single" w:sz="4" w:space="0" w:color="auto"/>
              <w:bottom w:val="single" w:sz="4" w:space="0" w:color="auto"/>
              <w:right w:val="single" w:sz="4" w:space="0" w:color="auto"/>
            </w:tcBorders>
            <w:vAlign w:val="center"/>
          </w:tcPr>
          <w:p w:rsidR="00DA71B4" w:rsidRPr="001539E6" w:rsidRDefault="00DA71B4" w:rsidP="001539E6">
            <w:pPr>
              <w:jc w:val="center"/>
              <w:rPr>
                <w:rFonts w:ascii="Arial" w:hAnsi="Arial" w:cs="Arial"/>
                <w:sz w:val="24"/>
                <w:szCs w:val="24"/>
              </w:rPr>
            </w:pPr>
            <w:r w:rsidRPr="001539E6">
              <w:rPr>
                <w:rFonts w:ascii="Arial" w:hAnsi="Arial" w:cs="Arial"/>
                <w:sz w:val="24"/>
                <w:szCs w:val="24"/>
              </w:rPr>
              <w:t>39</w:t>
            </w:r>
          </w:p>
        </w:tc>
      </w:tr>
      <w:tr w:rsidR="00DA71B4" w:rsidRPr="006D13CA" w:rsidTr="001539E6">
        <w:tc>
          <w:tcPr>
            <w:tcW w:w="551" w:type="dxa"/>
            <w:tcBorders>
              <w:top w:val="single" w:sz="4" w:space="0" w:color="auto"/>
              <w:left w:val="single" w:sz="4" w:space="0" w:color="auto"/>
              <w:bottom w:val="single" w:sz="4" w:space="0" w:color="auto"/>
              <w:right w:val="single" w:sz="4" w:space="0" w:color="auto"/>
            </w:tcBorders>
            <w:hideMark/>
          </w:tcPr>
          <w:p w:rsidR="00DA71B4" w:rsidRPr="001539E6" w:rsidRDefault="00DA71B4" w:rsidP="00DA71B4">
            <w:pPr>
              <w:jc w:val="center"/>
              <w:rPr>
                <w:rFonts w:ascii="Arial" w:hAnsi="Arial" w:cs="Arial"/>
                <w:sz w:val="24"/>
                <w:szCs w:val="24"/>
              </w:rPr>
            </w:pPr>
            <w:r w:rsidRPr="001539E6">
              <w:rPr>
                <w:rFonts w:ascii="Arial" w:hAnsi="Arial" w:cs="Arial"/>
                <w:sz w:val="24"/>
                <w:szCs w:val="24"/>
              </w:rPr>
              <w:t>3.</w:t>
            </w:r>
          </w:p>
        </w:tc>
        <w:tc>
          <w:tcPr>
            <w:tcW w:w="1394" w:type="dxa"/>
            <w:tcBorders>
              <w:top w:val="single" w:sz="4" w:space="0" w:color="auto"/>
              <w:left w:val="single" w:sz="4" w:space="0" w:color="auto"/>
              <w:bottom w:val="single" w:sz="4" w:space="0" w:color="auto"/>
              <w:right w:val="single" w:sz="4" w:space="0" w:color="auto"/>
            </w:tcBorders>
            <w:hideMark/>
          </w:tcPr>
          <w:p w:rsidR="00DA71B4" w:rsidRPr="001539E6" w:rsidRDefault="00DA71B4" w:rsidP="001539E6">
            <w:pPr>
              <w:rPr>
                <w:rFonts w:ascii="Arial" w:hAnsi="Arial" w:cs="Arial"/>
                <w:sz w:val="24"/>
                <w:szCs w:val="24"/>
              </w:rPr>
            </w:pPr>
            <w:r w:rsidRPr="001539E6">
              <w:rPr>
                <w:rFonts w:ascii="Arial" w:hAnsi="Arial" w:cs="Arial"/>
                <w:sz w:val="24"/>
                <w:szCs w:val="24"/>
              </w:rPr>
              <w:t>Lipiany</w:t>
            </w:r>
          </w:p>
        </w:tc>
        <w:tc>
          <w:tcPr>
            <w:tcW w:w="148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5 498</w:t>
            </w:r>
          </w:p>
        </w:tc>
        <w:tc>
          <w:tcPr>
            <w:tcW w:w="144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2780</w:t>
            </w:r>
          </w:p>
        </w:tc>
        <w:tc>
          <w:tcPr>
            <w:tcW w:w="1568"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2 718</w:t>
            </w:r>
          </w:p>
        </w:tc>
        <w:tc>
          <w:tcPr>
            <w:tcW w:w="1362"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37</w:t>
            </w:r>
          </w:p>
        </w:tc>
        <w:tc>
          <w:tcPr>
            <w:tcW w:w="1259" w:type="dxa"/>
            <w:tcBorders>
              <w:top w:val="single" w:sz="4" w:space="0" w:color="auto"/>
              <w:left w:val="single" w:sz="4" w:space="0" w:color="auto"/>
              <w:bottom w:val="single" w:sz="4" w:space="0" w:color="auto"/>
              <w:right w:val="single" w:sz="4" w:space="0" w:color="auto"/>
            </w:tcBorders>
            <w:vAlign w:val="center"/>
          </w:tcPr>
          <w:p w:rsidR="00DA71B4" w:rsidRPr="001539E6" w:rsidRDefault="00DA71B4" w:rsidP="001539E6">
            <w:pPr>
              <w:jc w:val="center"/>
              <w:rPr>
                <w:rFonts w:ascii="Arial" w:hAnsi="Arial" w:cs="Arial"/>
                <w:sz w:val="24"/>
                <w:szCs w:val="24"/>
              </w:rPr>
            </w:pPr>
            <w:r w:rsidRPr="001539E6">
              <w:rPr>
                <w:rFonts w:ascii="Arial" w:hAnsi="Arial" w:cs="Arial"/>
                <w:sz w:val="24"/>
                <w:szCs w:val="24"/>
              </w:rPr>
              <w:t>89</w:t>
            </w:r>
          </w:p>
        </w:tc>
      </w:tr>
      <w:tr w:rsidR="00DA71B4" w:rsidRPr="006D13CA" w:rsidTr="001539E6">
        <w:tc>
          <w:tcPr>
            <w:tcW w:w="551" w:type="dxa"/>
            <w:tcBorders>
              <w:top w:val="single" w:sz="4" w:space="0" w:color="auto"/>
              <w:left w:val="single" w:sz="4" w:space="0" w:color="auto"/>
              <w:bottom w:val="single" w:sz="4" w:space="0" w:color="auto"/>
              <w:right w:val="single" w:sz="4" w:space="0" w:color="auto"/>
            </w:tcBorders>
            <w:hideMark/>
          </w:tcPr>
          <w:p w:rsidR="00DA71B4" w:rsidRPr="001539E6" w:rsidRDefault="00DA71B4" w:rsidP="00DA71B4">
            <w:pPr>
              <w:jc w:val="center"/>
              <w:rPr>
                <w:rFonts w:ascii="Arial" w:hAnsi="Arial" w:cs="Arial"/>
                <w:sz w:val="24"/>
                <w:szCs w:val="24"/>
              </w:rPr>
            </w:pPr>
            <w:r w:rsidRPr="001539E6">
              <w:rPr>
                <w:rFonts w:ascii="Arial" w:hAnsi="Arial" w:cs="Arial"/>
                <w:sz w:val="24"/>
                <w:szCs w:val="24"/>
              </w:rPr>
              <w:t>4.</w:t>
            </w:r>
          </w:p>
        </w:tc>
        <w:tc>
          <w:tcPr>
            <w:tcW w:w="1394" w:type="dxa"/>
            <w:tcBorders>
              <w:top w:val="single" w:sz="4" w:space="0" w:color="auto"/>
              <w:left w:val="single" w:sz="4" w:space="0" w:color="auto"/>
              <w:bottom w:val="single" w:sz="4" w:space="0" w:color="auto"/>
              <w:right w:val="single" w:sz="4" w:space="0" w:color="auto"/>
            </w:tcBorders>
            <w:hideMark/>
          </w:tcPr>
          <w:p w:rsidR="00DA71B4" w:rsidRPr="001539E6" w:rsidRDefault="00DA71B4" w:rsidP="001539E6">
            <w:pPr>
              <w:rPr>
                <w:rFonts w:ascii="Arial" w:hAnsi="Arial" w:cs="Arial"/>
                <w:sz w:val="24"/>
                <w:szCs w:val="24"/>
              </w:rPr>
            </w:pPr>
            <w:r w:rsidRPr="001539E6">
              <w:rPr>
                <w:rFonts w:ascii="Arial" w:hAnsi="Arial" w:cs="Arial"/>
                <w:sz w:val="24"/>
                <w:szCs w:val="24"/>
              </w:rPr>
              <w:t>Przelewice</w:t>
            </w:r>
          </w:p>
        </w:tc>
        <w:tc>
          <w:tcPr>
            <w:tcW w:w="148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4 830</w:t>
            </w:r>
          </w:p>
        </w:tc>
        <w:tc>
          <w:tcPr>
            <w:tcW w:w="144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2 396</w:t>
            </w:r>
          </w:p>
        </w:tc>
        <w:tc>
          <w:tcPr>
            <w:tcW w:w="1568"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2 434</w:t>
            </w:r>
          </w:p>
        </w:tc>
        <w:tc>
          <w:tcPr>
            <w:tcW w:w="1362"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38</w:t>
            </w:r>
          </w:p>
        </w:tc>
        <w:tc>
          <w:tcPr>
            <w:tcW w:w="1259" w:type="dxa"/>
            <w:tcBorders>
              <w:top w:val="single" w:sz="4" w:space="0" w:color="auto"/>
              <w:left w:val="single" w:sz="4" w:space="0" w:color="auto"/>
              <w:bottom w:val="single" w:sz="4" w:space="0" w:color="auto"/>
              <w:right w:val="single" w:sz="4" w:space="0" w:color="auto"/>
            </w:tcBorders>
            <w:vAlign w:val="center"/>
          </w:tcPr>
          <w:p w:rsidR="00DA71B4" w:rsidRPr="001539E6" w:rsidRDefault="00DA71B4" w:rsidP="001539E6">
            <w:pPr>
              <w:jc w:val="center"/>
              <w:rPr>
                <w:rFonts w:ascii="Arial" w:hAnsi="Arial" w:cs="Arial"/>
                <w:sz w:val="24"/>
                <w:szCs w:val="24"/>
              </w:rPr>
            </w:pPr>
            <w:r w:rsidRPr="001539E6">
              <w:rPr>
                <w:rFonts w:ascii="Arial" w:hAnsi="Arial" w:cs="Arial"/>
                <w:sz w:val="24"/>
                <w:szCs w:val="24"/>
              </w:rPr>
              <w:t>66</w:t>
            </w:r>
          </w:p>
        </w:tc>
      </w:tr>
      <w:tr w:rsidR="00DA71B4" w:rsidRPr="006D13CA" w:rsidTr="001539E6">
        <w:tc>
          <w:tcPr>
            <w:tcW w:w="551" w:type="dxa"/>
            <w:tcBorders>
              <w:top w:val="single" w:sz="4" w:space="0" w:color="auto"/>
              <w:left w:val="single" w:sz="4" w:space="0" w:color="auto"/>
              <w:bottom w:val="single" w:sz="4" w:space="0" w:color="auto"/>
              <w:right w:val="single" w:sz="4" w:space="0" w:color="auto"/>
            </w:tcBorders>
            <w:hideMark/>
          </w:tcPr>
          <w:p w:rsidR="00DA71B4" w:rsidRPr="001539E6" w:rsidRDefault="00DA71B4" w:rsidP="00DA71B4">
            <w:pPr>
              <w:jc w:val="center"/>
              <w:rPr>
                <w:rFonts w:ascii="Arial" w:hAnsi="Arial" w:cs="Arial"/>
                <w:sz w:val="24"/>
                <w:szCs w:val="24"/>
              </w:rPr>
            </w:pPr>
            <w:r w:rsidRPr="001539E6">
              <w:rPr>
                <w:rFonts w:ascii="Arial" w:hAnsi="Arial" w:cs="Arial"/>
                <w:sz w:val="24"/>
                <w:szCs w:val="24"/>
              </w:rPr>
              <w:t>5.</w:t>
            </w:r>
          </w:p>
        </w:tc>
        <w:tc>
          <w:tcPr>
            <w:tcW w:w="1394" w:type="dxa"/>
            <w:tcBorders>
              <w:top w:val="single" w:sz="4" w:space="0" w:color="auto"/>
              <w:left w:val="single" w:sz="4" w:space="0" w:color="auto"/>
              <w:bottom w:val="single" w:sz="4" w:space="0" w:color="auto"/>
              <w:right w:val="single" w:sz="4" w:space="0" w:color="auto"/>
            </w:tcBorders>
            <w:hideMark/>
          </w:tcPr>
          <w:p w:rsidR="00DA71B4" w:rsidRPr="001539E6" w:rsidRDefault="00DA71B4" w:rsidP="001539E6">
            <w:pPr>
              <w:rPr>
                <w:rFonts w:ascii="Arial" w:hAnsi="Arial" w:cs="Arial"/>
                <w:sz w:val="24"/>
                <w:szCs w:val="24"/>
              </w:rPr>
            </w:pPr>
            <w:r w:rsidRPr="001539E6">
              <w:rPr>
                <w:rFonts w:ascii="Arial" w:hAnsi="Arial" w:cs="Arial"/>
                <w:sz w:val="24"/>
                <w:szCs w:val="24"/>
              </w:rPr>
              <w:t>Pyrzyce</w:t>
            </w:r>
          </w:p>
        </w:tc>
        <w:tc>
          <w:tcPr>
            <w:tcW w:w="148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1539E6" w:rsidP="001539E6">
            <w:pPr>
              <w:rPr>
                <w:rFonts w:ascii="Arial" w:hAnsi="Arial" w:cs="Arial"/>
                <w:sz w:val="24"/>
                <w:szCs w:val="24"/>
              </w:rPr>
            </w:pPr>
            <w:r>
              <w:rPr>
                <w:rFonts w:ascii="Arial" w:hAnsi="Arial" w:cs="Arial"/>
                <w:sz w:val="24"/>
                <w:szCs w:val="24"/>
              </w:rPr>
              <w:t xml:space="preserve">   </w:t>
            </w:r>
            <w:r w:rsidR="00DA71B4" w:rsidRPr="001539E6">
              <w:rPr>
                <w:rFonts w:ascii="Arial" w:hAnsi="Arial" w:cs="Arial"/>
                <w:sz w:val="24"/>
                <w:szCs w:val="24"/>
              </w:rPr>
              <w:t>17 989</w:t>
            </w:r>
          </w:p>
        </w:tc>
        <w:tc>
          <w:tcPr>
            <w:tcW w:w="144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9 282</w:t>
            </w:r>
          </w:p>
        </w:tc>
        <w:tc>
          <w:tcPr>
            <w:tcW w:w="1568"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8 707</w:t>
            </w:r>
          </w:p>
        </w:tc>
        <w:tc>
          <w:tcPr>
            <w:tcW w:w="1362"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1539E6" w:rsidP="001539E6">
            <w:pPr>
              <w:rPr>
                <w:rFonts w:ascii="Arial" w:hAnsi="Arial" w:cs="Arial"/>
                <w:sz w:val="24"/>
                <w:szCs w:val="24"/>
              </w:rPr>
            </w:pPr>
            <w:r>
              <w:rPr>
                <w:rFonts w:ascii="Arial" w:hAnsi="Arial" w:cs="Arial"/>
                <w:sz w:val="24"/>
                <w:szCs w:val="24"/>
              </w:rPr>
              <w:t xml:space="preserve">     </w:t>
            </w:r>
            <w:r w:rsidR="00DA71B4" w:rsidRPr="001539E6">
              <w:rPr>
                <w:rFonts w:ascii="Arial" w:hAnsi="Arial" w:cs="Arial"/>
                <w:sz w:val="24"/>
                <w:szCs w:val="24"/>
              </w:rPr>
              <w:t>115</w:t>
            </w:r>
          </w:p>
        </w:tc>
        <w:tc>
          <w:tcPr>
            <w:tcW w:w="1259" w:type="dxa"/>
            <w:tcBorders>
              <w:top w:val="single" w:sz="4" w:space="0" w:color="auto"/>
              <w:left w:val="single" w:sz="4" w:space="0" w:color="auto"/>
              <w:bottom w:val="single" w:sz="4" w:space="0" w:color="auto"/>
              <w:right w:val="single" w:sz="4" w:space="0" w:color="auto"/>
            </w:tcBorders>
            <w:vAlign w:val="center"/>
          </w:tcPr>
          <w:p w:rsidR="00DA71B4" w:rsidRPr="001539E6" w:rsidRDefault="001539E6" w:rsidP="001539E6">
            <w:pPr>
              <w:rPr>
                <w:rFonts w:ascii="Arial" w:hAnsi="Arial" w:cs="Arial"/>
                <w:sz w:val="24"/>
                <w:szCs w:val="24"/>
              </w:rPr>
            </w:pPr>
            <w:r>
              <w:rPr>
                <w:rFonts w:ascii="Arial" w:hAnsi="Arial" w:cs="Arial"/>
                <w:sz w:val="24"/>
                <w:szCs w:val="24"/>
              </w:rPr>
              <w:t xml:space="preserve">    </w:t>
            </w:r>
            <w:r w:rsidR="00DA71B4" w:rsidRPr="001539E6">
              <w:rPr>
                <w:rFonts w:ascii="Arial" w:hAnsi="Arial" w:cs="Arial"/>
                <w:sz w:val="24"/>
                <w:szCs w:val="24"/>
              </w:rPr>
              <w:t>258</w:t>
            </w:r>
          </w:p>
        </w:tc>
      </w:tr>
      <w:tr w:rsidR="00DA71B4" w:rsidRPr="006D13CA" w:rsidTr="001539E6">
        <w:tc>
          <w:tcPr>
            <w:tcW w:w="551" w:type="dxa"/>
            <w:tcBorders>
              <w:top w:val="single" w:sz="4" w:space="0" w:color="auto"/>
              <w:left w:val="single" w:sz="4" w:space="0" w:color="auto"/>
              <w:bottom w:val="single" w:sz="4" w:space="0" w:color="auto"/>
              <w:right w:val="single" w:sz="4" w:space="0" w:color="auto"/>
            </w:tcBorders>
            <w:hideMark/>
          </w:tcPr>
          <w:p w:rsidR="00DA71B4" w:rsidRPr="001539E6" w:rsidRDefault="00DA71B4" w:rsidP="00DA71B4">
            <w:pPr>
              <w:jc w:val="center"/>
              <w:rPr>
                <w:rFonts w:ascii="Arial" w:hAnsi="Arial" w:cs="Arial"/>
                <w:sz w:val="24"/>
                <w:szCs w:val="24"/>
              </w:rPr>
            </w:pPr>
            <w:r w:rsidRPr="001539E6">
              <w:rPr>
                <w:rFonts w:ascii="Arial" w:hAnsi="Arial" w:cs="Arial"/>
                <w:sz w:val="24"/>
                <w:szCs w:val="24"/>
              </w:rPr>
              <w:t>6.</w:t>
            </w:r>
          </w:p>
        </w:tc>
        <w:tc>
          <w:tcPr>
            <w:tcW w:w="1394" w:type="dxa"/>
            <w:tcBorders>
              <w:top w:val="single" w:sz="4" w:space="0" w:color="auto"/>
              <w:left w:val="single" w:sz="4" w:space="0" w:color="auto"/>
              <w:bottom w:val="single" w:sz="4" w:space="0" w:color="auto"/>
              <w:right w:val="single" w:sz="4" w:space="0" w:color="auto"/>
            </w:tcBorders>
            <w:hideMark/>
          </w:tcPr>
          <w:p w:rsidR="00DA71B4" w:rsidRPr="001539E6" w:rsidRDefault="00DA71B4" w:rsidP="001539E6">
            <w:pPr>
              <w:rPr>
                <w:rFonts w:ascii="Arial" w:hAnsi="Arial" w:cs="Arial"/>
                <w:sz w:val="24"/>
                <w:szCs w:val="24"/>
              </w:rPr>
            </w:pPr>
            <w:r w:rsidRPr="001539E6">
              <w:rPr>
                <w:rFonts w:ascii="Arial" w:hAnsi="Arial" w:cs="Arial"/>
                <w:sz w:val="24"/>
                <w:szCs w:val="24"/>
              </w:rPr>
              <w:t>Warnice</w:t>
            </w:r>
          </w:p>
        </w:tc>
        <w:tc>
          <w:tcPr>
            <w:tcW w:w="148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3 219</w:t>
            </w:r>
          </w:p>
        </w:tc>
        <w:tc>
          <w:tcPr>
            <w:tcW w:w="1449"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1 600</w:t>
            </w:r>
          </w:p>
        </w:tc>
        <w:tc>
          <w:tcPr>
            <w:tcW w:w="1568"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1 619</w:t>
            </w:r>
          </w:p>
        </w:tc>
        <w:tc>
          <w:tcPr>
            <w:tcW w:w="1362" w:type="dxa"/>
            <w:tcBorders>
              <w:top w:val="single" w:sz="4" w:space="0" w:color="auto"/>
              <w:left w:val="single" w:sz="4" w:space="0" w:color="auto"/>
              <w:bottom w:val="single" w:sz="4" w:space="0" w:color="auto"/>
              <w:right w:val="single" w:sz="4" w:space="0" w:color="auto"/>
            </w:tcBorders>
            <w:vAlign w:val="center"/>
            <w:hideMark/>
          </w:tcPr>
          <w:p w:rsidR="00DA71B4" w:rsidRPr="001539E6" w:rsidRDefault="00DA71B4" w:rsidP="001539E6">
            <w:pPr>
              <w:jc w:val="center"/>
              <w:rPr>
                <w:rFonts w:ascii="Arial" w:hAnsi="Arial" w:cs="Arial"/>
                <w:sz w:val="24"/>
                <w:szCs w:val="24"/>
              </w:rPr>
            </w:pPr>
            <w:r w:rsidRPr="001539E6">
              <w:rPr>
                <w:rFonts w:ascii="Arial" w:hAnsi="Arial" w:cs="Arial"/>
                <w:sz w:val="24"/>
                <w:szCs w:val="24"/>
              </w:rPr>
              <w:t>19</w:t>
            </w:r>
          </w:p>
        </w:tc>
        <w:tc>
          <w:tcPr>
            <w:tcW w:w="1259" w:type="dxa"/>
            <w:tcBorders>
              <w:top w:val="single" w:sz="4" w:space="0" w:color="auto"/>
              <w:left w:val="single" w:sz="4" w:space="0" w:color="auto"/>
              <w:bottom w:val="single" w:sz="4" w:space="0" w:color="auto"/>
              <w:right w:val="single" w:sz="4" w:space="0" w:color="auto"/>
            </w:tcBorders>
            <w:vAlign w:val="center"/>
          </w:tcPr>
          <w:p w:rsidR="00DA71B4" w:rsidRPr="001539E6" w:rsidRDefault="00DA71B4" w:rsidP="001539E6">
            <w:pPr>
              <w:jc w:val="center"/>
              <w:rPr>
                <w:rFonts w:ascii="Arial" w:hAnsi="Arial" w:cs="Arial"/>
                <w:sz w:val="24"/>
                <w:szCs w:val="24"/>
              </w:rPr>
            </w:pPr>
            <w:r w:rsidRPr="001539E6">
              <w:rPr>
                <w:rFonts w:ascii="Arial" w:hAnsi="Arial" w:cs="Arial"/>
                <w:sz w:val="24"/>
                <w:szCs w:val="24"/>
              </w:rPr>
              <w:t>37</w:t>
            </w:r>
          </w:p>
        </w:tc>
      </w:tr>
      <w:tr w:rsidR="001539E6" w:rsidRPr="006D13CA" w:rsidTr="001539E6">
        <w:tc>
          <w:tcPr>
            <w:tcW w:w="1945" w:type="dxa"/>
            <w:gridSpan w:val="2"/>
            <w:tcBorders>
              <w:top w:val="single" w:sz="4" w:space="0" w:color="auto"/>
              <w:left w:val="single" w:sz="4" w:space="0" w:color="auto"/>
              <w:bottom w:val="single" w:sz="4" w:space="0" w:color="auto"/>
              <w:right w:val="single" w:sz="4" w:space="0" w:color="auto"/>
            </w:tcBorders>
          </w:tcPr>
          <w:p w:rsidR="001539E6" w:rsidRPr="001539E6" w:rsidRDefault="001539E6" w:rsidP="001539E6">
            <w:pPr>
              <w:rPr>
                <w:rFonts w:ascii="Arial" w:hAnsi="Arial" w:cs="Arial"/>
                <w:sz w:val="24"/>
                <w:szCs w:val="24"/>
              </w:rPr>
            </w:pPr>
            <w:r w:rsidRPr="001539E6">
              <w:rPr>
                <w:rFonts w:ascii="Arial" w:hAnsi="Arial" w:cs="Arial"/>
                <w:sz w:val="24"/>
                <w:szCs w:val="24"/>
              </w:rPr>
              <w:t xml:space="preserve">     razem</w:t>
            </w:r>
          </w:p>
        </w:tc>
        <w:tc>
          <w:tcPr>
            <w:tcW w:w="1489" w:type="dxa"/>
            <w:tcBorders>
              <w:top w:val="single" w:sz="4" w:space="0" w:color="auto"/>
              <w:left w:val="single" w:sz="4" w:space="0" w:color="auto"/>
              <w:bottom w:val="single" w:sz="4" w:space="0" w:color="auto"/>
              <w:right w:val="single" w:sz="4" w:space="0" w:color="auto"/>
            </w:tcBorders>
            <w:vAlign w:val="center"/>
          </w:tcPr>
          <w:p w:rsidR="001539E6" w:rsidRPr="001539E6" w:rsidRDefault="001539E6" w:rsidP="001539E6">
            <w:pPr>
              <w:rPr>
                <w:rFonts w:ascii="Arial" w:hAnsi="Arial" w:cs="Arial"/>
                <w:sz w:val="24"/>
                <w:szCs w:val="24"/>
              </w:rPr>
            </w:pPr>
            <w:r>
              <w:rPr>
                <w:rFonts w:ascii="Arial" w:hAnsi="Arial" w:cs="Arial"/>
                <w:sz w:val="24"/>
                <w:szCs w:val="24"/>
              </w:rPr>
              <w:t xml:space="preserve">   </w:t>
            </w:r>
            <w:r w:rsidRPr="001539E6">
              <w:rPr>
                <w:rFonts w:ascii="Arial" w:hAnsi="Arial" w:cs="Arial"/>
                <w:sz w:val="24"/>
                <w:szCs w:val="24"/>
              </w:rPr>
              <w:t>36 908</w:t>
            </w:r>
          </w:p>
        </w:tc>
        <w:tc>
          <w:tcPr>
            <w:tcW w:w="1449" w:type="dxa"/>
            <w:tcBorders>
              <w:top w:val="single" w:sz="4" w:space="0" w:color="auto"/>
              <w:left w:val="single" w:sz="4" w:space="0" w:color="auto"/>
              <w:bottom w:val="single" w:sz="4" w:space="0" w:color="auto"/>
              <w:right w:val="single" w:sz="4" w:space="0" w:color="auto"/>
            </w:tcBorders>
            <w:vAlign w:val="center"/>
          </w:tcPr>
          <w:p w:rsidR="001539E6" w:rsidRPr="001539E6" w:rsidRDefault="001539E6" w:rsidP="001539E6">
            <w:pPr>
              <w:rPr>
                <w:rFonts w:ascii="Arial" w:hAnsi="Arial" w:cs="Arial"/>
                <w:sz w:val="24"/>
                <w:szCs w:val="24"/>
              </w:rPr>
            </w:pPr>
            <w:r>
              <w:rPr>
                <w:rFonts w:ascii="Arial" w:hAnsi="Arial" w:cs="Arial"/>
                <w:sz w:val="24"/>
                <w:szCs w:val="24"/>
              </w:rPr>
              <w:t xml:space="preserve">   </w:t>
            </w:r>
            <w:r w:rsidRPr="001539E6">
              <w:rPr>
                <w:rFonts w:ascii="Arial" w:hAnsi="Arial" w:cs="Arial"/>
                <w:sz w:val="24"/>
                <w:szCs w:val="24"/>
              </w:rPr>
              <w:t>18 741</w:t>
            </w:r>
          </w:p>
        </w:tc>
        <w:tc>
          <w:tcPr>
            <w:tcW w:w="1568" w:type="dxa"/>
            <w:tcBorders>
              <w:top w:val="single" w:sz="4" w:space="0" w:color="auto"/>
              <w:left w:val="single" w:sz="4" w:space="0" w:color="auto"/>
              <w:bottom w:val="single" w:sz="4" w:space="0" w:color="auto"/>
              <w:right w:val="single" w:sz="4" w:space="0" w:color="auto"/>
            </w:tcBorders>
            <w:vAlign w:val="center"/>
          </w:tcPr>
          <w:p w:rsidR="001539E6" w:rsidRPr="001539E6" w:rsidRDefault="001539E6" w:rsidP="001539E6">
            <w:pPr>
              <w:rPr>
                <w:rFonts w:ascii="Arial" w:hAnsi="Arial" w:cs="Arial"/>
                <w:sz w:val="24"/>
                <w:szCs w:val="24"/>
              </w:rPr>
            </w:pPr>
            <w:r>
              <w:rPr>
                <w:rFonts w:ascii="Arial" w:hAnsi="Arial" w:cs="Arial"/>
                <w:sz w:val="24"/>
                <w:szCs w:val="24"/>
              </w:rPr>
              <w:t xml:space="preserve">    </w:t>
            </w:r>
            <w:r w:rsidRPr="001539E6">
              <w:rPr>
                <w:rFonts w:ascii="Arial" w:hAnsi="Arial" w:cs="Arial"/>
                <w:sz w:val="24"/>
                <w:szCs w:val="24"/>
              </w:rPr>
              <w:t>18 167</w:t>
            </w:r>
          </w:p>
        </w:tc>
        <w:tc>
          <w:tcPr>
            <w:tcW w:w="1362" w:type="dxa"/>
            <w:tcBorders>
              <w:top w:val="single" w:sz="4" w:space="0" w:color="auto"/>
              <w:left w:val="single" w:sz="4" w:space="0" w:color="auto"/>
              <w:bottom w:val="single" w:sz="4" w:space="0" w:color="auto"/>
              <w:right w:val="single" w:sz="4" w:space="0" w:color="auto"/>
            </w:tcBorders>
            <w:vAlign w:val="center"/>
          </w:tcPr>
          <w:p w:rsidR="001539E6" w:rsidRPr="001539E6" w:rsidRDefault="001539E6" w:rsidP="001539E6">
            <w:pPr>
              <w:rPr>
                <w:rFonts w:ascii="Arial" w:hAnsi="Arial" w:cs="Arial"/>
                <w:sz w:val="24"/>
                <w:szCs w:val="24"/>
              </w:rPr>
            </w:pPr>
            <w:r>
              <w:rPr>
                <w:rFonts w:ascii="Arial" w:hAnsi="Arial" w:cs="Arial"/>
                <w:sz w:val="24"/>
                <w:szCs w:val="24"/>
              </w:rPr>
              <w:t xml:space="preserve">     </w:t>
            </w:r>
            <w:r w:rsidRPr="001539E6">
              <w:rPr>
                <w:rFonts w:ascii="Arial" w:hAnsi="Arial" w:cs="Arial"/>
                <w:sz w:val="24"/>
                <w:szCs w:val="24"/>
              </w:rPr>
              <w:t>253</w:t>
            </w:r>
          </w:p>
        </w:tc>
        <w:tc>
          <w:tcPr>
            <w:tcW w:w="1259" w:type="dxa"/>
            <w:tcBorders>
              <w:top w:val="single" w:sz="4" w:space="0" w:color="auto"/>
              <w:left w:val="single" w:sz="4" w:space="0" w:color="auto"/>
              <w:bottom w:val="single" w:sz="4" w:space="0" w:color="auto"/>
              <w:right w:val="single" w:sz="4" w:space="0" w:color="auto"/>
            </w:tcBorders>
            <w:vAlign w:val="center"/>
          </w:tcPr>
          <w:p w:rsidR="001539E6" w:rsidRPr="001539E6" w:rsidRDefault="001539E6" w:rsidP="001539E6">
            <w:pPr>
              <w:rPr>
                <w:rFonts w:ascii="Arial" w:hAnsi="Arial" w:cs="Arial"/>
                <w:sz w:val="24"/>
                <w:szCs w:val="24"/>
              </w:rPr>
            </w:pPr>
            <w:r>
              <w:rPr>
                <w:rFonts w:ascii="Arial" w:hAnsi="Arial" w:cs="Arial"/>
                <w:sz w:val="24"/>
                <w:szCs w:val="24"/>
              </w:rPr>
              <w:t xml:space="preserve">    </w:t>
            </w:r>
            <w:r w:rsidRPr="001539E6">
              <w:rPr>
                <w:rFonts w:ascii="Arial" w:hAnsi="Arial" w:cs="Arial"/>
                <w:sz w:val="24"/>
                <w:szCs w:val="24"/>
              </w:rPr>
              <w:t>537</w:t>
            </w:r>
          </w:p>
        </w:tc>
      </w:tr>
    </w:tbl>
    <w:p w:rsidR="003B714A" w:rsidRPr="006D13CA" w:rsidRDefault="003B714A" w:rsidP="003B714A">
      <w:pPr>
        <w:jc w:val="both"/>
        <w:rPr>
          <w:rFonts w:ascii="Arial" w:hAnsi="Arial" w:cs="Arial"/>
          <w:color w:val="FF0000"/>
          <w:sz w:val="24"/>
          <w:szCs w:val="24"/>
        </w:rPr>
      </w:pPr>
    </w:p>
    <w:p w:rsidR="00DA210B" w:rsidRPr="006D13CA" w:rsidRDefault="000B7F19" w:rsidP="003B714A">
      <w:pPr>
        <w:jc w:val="center"/>
        <w:rPr>
          <w:rFonts w:ascii="Arial" w:hAnsi="Arial" w:cs="Arial"/>
          <w:b/>
          <w:sz w:val="24"/>
          <w:szCs w:val="24"/>
        </w:rPr>
      </w:pPr>
      <w:r w:rsidRPr="006D13CA">
        <w:rPr>
          <w:rFonts w:ascii="Arial" w:hAnsi="Arial" w:cs="Arial"/>
          <w:b/>
          <w:sz w:val="24"/>
          <w:szCs w:val="24"/>
        </w:rPr>
        <w:t>I</w:t>
      </w:r>
      <w:r w:rsidR="00DA210B" w:rsidRPr="006D13CA">
        <w:rPr>
          <w:rFonts w:ascii="Arial" w:hAnsi="Arial" w:cs="Arial"/>
          <w:b/>
          <w:sz w:val="24"/>
          <w:szCs w:val="24"/>
        </w:rPr>
        <w:t xml:space="preserve">I. </w:t>
      </w:r>
      <w:r w:rsidR="00E868C7" w:rsidRPr="006D13CA">
        <w:rPr>
          <w:rFonts w:ascii="Arial" w:hAnsi="Arial" w:cs="Arial"/>
          <w:b/>
          <w:sz w:val="24"/>
          <w:szCs w:val="24"/>
        </w:rPr>
        <w:t>ORGANY POWIATU</w:t>
      </w:r>
    </w:p>
    <w:p w:rsidR="007A64D3" w:rsidRPr="006D13CA" w:rsidRDefault="007A64D3" w:rsidP="003A5260">
      <w:pPr>
        <w:pStyle w:val="Tekstpodstawowy"/>
        <w:ind w:left="0"/>
        <w:jc w:val="center"/>
        <w:rPr>
          <w:rFonts w:ascii="Arial" w:hAnsi="Arial" w:cs="Arial"/>
          <w:b/>
          <w:sz w:val="24"/>
          <w:szCs w:val="24"/>
        </w:rPr>
      </w:pPr>
    </w:p>
    <w:p w:rsidR="00DA210B" w:rsidRPr="006D13CA" w:rsidRDefault="00DA210B" w:rsidP="003A5260">
      <w:pPr>
        <w:pStyle w:val="Tekstpodstawowy"/>
        <w:ind w:left="0"/>
        <w:jc w:val="center"/>
        <w:rPr>
          <w:rFonts w:ascii="Arial" w:hAnsi="Arial" w:cs="Arial"/>
          <w:b/>
          <w:sz w:val="24"/>
          <w:szCs w:val="24"/>
        </w:rPr>
      </w:pPr>
      <w:r w:rsidRPr="006D13CA">
        <w:rPr>
          <w:rFonts w:ascii="Arial" w:hAnsi="Arial" w:cs="Arial"/>
          <w:b/>
          <w:sz w:val="24"/>
          <w:szCs w:val="24"/>
        </w:rPr>
        <w:t xml:space="preserve">Zarząd </w:t>
      </w:r>
      <w:r w:rsidR="007A64D3" w:rsidRPr="006D13CA">
        <w:rPr>
          <w:rFonts w:ascii="Arial" w:hAnsi="Arial" w:cs="Arial"/>
          <w:b/>
          <w:sz w:val="24"/>
          <w:szCs w:val="24"/>
        </w:rPr>
        <w:t>P</w:t>
      </w:r>
      <w:r w:rsidRPr="006D13CA">
        <w:rPr>
          <w:rFonts w:ascii="Arial" w:hAnsi="Arial" w:cs="Arial"/>
          <w:b/>
          <w:sz w:val="24"/>
          <w:szCs w:val="24"/>
        </w:rPr>
        <w:t>owiatu</w:t>
      </w:r>
      <w:r w:rsidR="007A64D3" w:rsidRPr="006D13CA">
        <w:rPr>
          <w:rFonts w:ascii="Arial" w:hAnsi="Arial" w:cs="Arial"/>
          <w:b/>
          <w:sz w:val="24"/>
          <w:szCs w:val="24"/>
        </w:rPr>
        <w:t xml:space="preserve"> Pyrzyckiego</w:t>
      </w:r>
    </w:p>
    <w:p w:rsidR="007A64D3" w:rsidRPr="006D13CA" w:rsidRDefault="007A64D3" w:rsidP="003A5260">
      <w:pPr>
        <w:pStyle w:val="Tekstpodstawowy"/>
        <w:ind w:left="0"/>
        <w:jc w:val="center"/>
        <w:rPr>
          <w:rFonts w:ascii="Arial" w:hAnsi="Arial" w:cs="Arial"/>
          <w:b/>
          <w:sz w:val="24"/>
          <w:szCs w:val="24"/>
        </w:rPr>
      </w:pPr>
    </w:p>
    <w:p w:rsidR="007A64D3" w:rsidRPr="006D13CA" w:rsidRDefault="00AB7B7E" w:rsidP="003A5260">
      <w:pPr>
        <w:pStyle w:val="Tekstpodstawowy"/>
        <w:ind w:left="0" w:firstLine="708"/>
        <w:rPr>
          <w:rFonts w:ascii="Arial" w:hAnsi="Arial" w:cs="Arial"/>
          <w:sz w:val="24"/>
          <w:szCs w:val="24"/>
        </w:rPr>
      </w:pPr>
      <w:r w:rsidRPr="006D13CA">
        <w:rPr>
          <w:rFonts w:ascii="Arial" w:hAnsi="Arial" w:cs="Arial"/>
          <w:sz w:val="24"/>
          <w:szCs w:val="24"/>
        </w:rPr>
        <w:t>W 20</w:t>
      </w:r>
      <w:r w:rsidR="00867E27" w:rsidRPr="006D13CA">
        <w:rPr>
          <w:rFonts w:ascii="Arial" w:hAnsi="Arial" w:cs="Arial"/>
          <w:sz w:val="24"/>
          <w:szCs w:val="24"/>
        </w:rPr>
        <w:t>2</w:t>
      </w:r>
      <w:r w:rsidR="009476F3" w:rsidRPr="006D13CA">
        <w:rPr>
          <w:rFonts w:ascii="Arial" w:hAnsi="Arial" w:cs="Arial"/>
          <w:sz w:val="24"/>
          <w:szCs w:val="24"/>
        </w:rPr>
        <w:t>2</w:t>
      </w:r>
      <w:r w:rsidRPr="006D13CA">
        <w:rPr>
          <w:rFonts w:ascii="Arial" w:hAnsi="Arial" w:cs="Arial"/>
          <w:sz w:val="24"/>
          <w:szCs w:val="24"/>
        </w:rPr>
        <w:t xml:space="preserve"> r. </w:t>
      </w:r>
      <w:r w:rsidR="00F71ADA" w:rsidRPr="006D13CA">
        <w:rPr>
          <w:rFonts w:ascii="Arial" w:hAnsi="Arial" w:cs="Arial"/>
          <w:sz w:val="24"/>
          <w:szCs w:val="24"/>
        </w:rPr>
        <w:t>w skład organu wykonawczego powiatu jakim jest zarząd</w:t>
      </w:r>
      <w:r w:rsidR="009476F3" w:rsidRPr="006D13CA">
        <w:rPr>
          <w:rFonts w:ascii="Arial" w:hAnsi="Arial" w:cs="Arial"/>
          <w:sz w:val="24"/>
          <w:szCs w:val="24"/>
        </w:rPr>
        <w:t>,</w:t>
      </w:r>
      <w:r w:rsidR="00F71ADA" w:rsidRPr="006D13CA">
        <w:rPr>
          <w:rFonts w:ascii="Arial" w:hAnsi="Arial" w:cs="Arial"/>
          <w:sz w:val="24"/>
          <w:szCs w:val="24"/>
        </w:rPr>
        <w:t xml:space="preserve"> </w:t>
      </w:r>
      <w:r w:rsidRPr="006D13CA">
        <w:rPr>
          <w:rFonts w:ascii="Arial" w:hAnsi="Arial" w:cs="Arial"/>
          <w:sz w:val="24"/>
          <w:szCs w:val="24"/>
        </w:rPr>
        <w:t xml:space="preserve"> zgodnie </w:t>
      </w:r>
      <w:r w:rsidR="002C6ECE" w:rsidRPr="006D13CA">
        <w:rPr>
          <w:rFonts w:ascii="Arial" w:hAnsi="Arial" w:cs="Arial"/>
          <w:sz w:val="24"/>
          <w:szCs w:val="24"/>
        </w:rPr>
        <w:br/>
      </w:r>
      <w:r w:rsidRPr="006D13CA">
        <w:rPr>
          <w:rFonts w:ascii="Arial" w:hAnsi="Arial" w:cs="Arial"/>
          <w:sz w:val="24"/>
          <w:szCs w:val="24"/>
        </w:rPr>
        <w:t xml:space="preserve">z § 52. </w:t>
      </w:r>
      <w:r w:rsidR="009476F3" w:rsidRPr="006D13CA">
        <w:rPr>
          <w:rFonts w:ascii="Arial" w:hAnsi="Arial" w:cs="Arial"/>
          <w:sz w:val="24"/>
          <w:szCs w:val="24"/>
        </w:rPr>
        <w:t>s</w:t>
      </w:r>
      <w:r w:rsidRPr="006D13CA">
        <w:rPr>
          <w:rFonts w:ascii="Arial" w:hAnsi="Arial" w:cs="Arial"/>
          <w:sz w:val="24"/>
          <w:szCs w:val="24"/>
        </w:rPr>
        <w:t>tatutu Powiatu Pyrzyckiego wchodziło pięciu członków</w:t>
      </w:r>
      <w:r w:rsidR="00F71ADA" w:rsidRPr="006D13CA">
        <w:rPr>
          <w:rFonts w:ascii="Arial" w:hAnsi="Arial" w:cs="Arial"/>
          <w:sz w:val="24"/>
          <w:szCs w:val="24"/>
        </w:rPr>
        <w:t xml:space="preserve">, </w:t>
      </w:r>
      <w:r w:rsidR="006B1F4E">
        <w:rPr>
          <w:rFonts w:ascii="Arial" w:hAnsi="Arial" w:cs="Arial"/>
          <w:sz w:val="24"/>
          <w:szCs w:val="24"/>
        </w:rPr>
        <w:t xml:space="preserve">w tym Starosta, Wicestarosta </w:t>
      </w:r>
      <w:r w:rsidRPr="006D13CA">
        <w:rPr>
          <w:rFonts w:ascii="Arial" w:hAnsi="Arial" w:cs="Arial"/>
          <w:sz w:val="24"/>
          <w:szCs w:val="24"/>
        </w:rPr>
        <w:t xml:space="preserve">i </w:t>
      </w:r>
      <w:r w:rsidR="006B1F4E">
        <w:rPr>
          <w:rFonts w:ascii="Arial" w:hAnsi="Arial" w:cs="Arial"/>
          <w:sz w:val="24"/>
          <w:szCs w:val="24"/>
        </w:rPr>
        <w:t>trzech</w:t>
      </w:r>
      <w:r w:rsidRPr="006D13CA">
        <w:rPr>
          <w:rFonts w:ascii="Arial" w:hAnsi="Arial" w:cs="Arial"/>
          <w:sz w:val="24"/>
          <w:szCs w:val="24"/>
        </w:rPr>
        <w:t xml:space="preserve"> nieetatowych członków zarządu. </w:t>
      </w:r>
      <w:r w:rsidR="001F2EF9" w:rsidRPr="006D13CA">
        <w:rPr>
          <w:rFonts w:ascii="Arial" w:hAnsi="Arial" w:cs="Arial"/>
          <w:sz w:val="24"/>
          <w:szCs w:val="24"/>
        </w:rPr>
        <w:t>F</w:t>
      </w:r>
      <w:r w:rsidRPr="006D13CA">
        <w:rPr>
          <w:rFonts w:ascii="Arial" w:hAnsi="Arial" w:cs="Arial"/>
          <w:sz w:val="24"/>
          <w:szCs w:val="24"/>
        </w:rPr>
        <w:t xml:space="preserve">unkcję Starosty </w:t>
      </w:r>
      <w:r w:rsidR="00AD76E5" w:rsidRPr="006D13CA">
        <w:rPr>
          <w:rFonts w:ascii="Arial" w:hAnsi="Arial" w:cs="Arial"/>
          <w:sz w:val="24"/>
          <w:szCs w:val="24"/>
        </w:rPr>
        <w:t>pełnił Stanisław Stępień, Wicestarostą był</w:t>
      </w:r>
      <w:r w:rsidR="001F2EF9" w:rsidRPr="006D13CA">
        <w:rPr>
          <w:rFonts w:ascii="Arial" w:hAnsi="Arial" w:cs="Arial"/>
          <w:sz w:val="24"/>
          <w:szCs w:val="24"/>
        </w:rPr>
        <w:t>a</w:t>
      </w:r>
      <w:r w:rsidR="00AD76E5" w:rsidRPr="006D13CA">
        <w:rPr>
          <w:rFonts w:ascii="Arial" w:hAnsi="Arial" w:cs="Arial"/>
          <w:sz w:val="24"/>
          <w:szCs w:val="24"/>
        </w:rPr>
        <w:t xml:space="preserve"> </w:t>
      </w:r>
      <w:r w:rsidR="001F2EF9" w:rsidRPr="006D13CA">
        <w:rPr>
          <w:rFonts w:ascii="Arial" w:hAnsi="Arial" w:cs="Arial"/>
          <w:sz w:val="24"/>
          <w:szCs w:val="24"/>
        </w:rPr>
        <w:t>Ewa Gąsiorowska-Nawój</w:t>
      </w:r>
      <w:r w:rsidR="00AD76E5" w:rsidRPr="006D13CA">
        <w:rPr>
          <w:rFonts w:ascii="Arial" w:hAnsi="Arial" w:cs="Arial"/>
          <w:sz w:val="24"/>
          <w:szCs w:val="24"/>
        </w:rPr>
        <w:t xml:space="preserve">, </w:t>
      </w:r>
      <w:r w:rsidR="006B1F4E" w:rsidRPr="006B1F4E">
        <w:rPr>
          <w:rFonts w:ascii="Arial" w:hAnsi="Arial" w:cs="Arial"/>
          <w:sz w:val="24"/>
          <w:szCs w:val="24"/>
        </w:rPr>
        <w:t>nie</w:t>
      </w:r>
      <w:r w:rsidR="00AD76E5" w:rsidRPr="006B1F4E">
        <w:rPr>
          <w:rFonts w:ascii="Arial" w:hAnsi="Arial" w:cs="Arial"/>
          <w:sz w:val="24"/>
          <w:szCs w:val="24"/>
        </w:rPr>
        <w:t>etatowy</w:t>
      </w:r>
      <w:r w:rsidR="001F2EF9" w:rsidRPr="006B1F4E">
        <w:rPr>
          <w:rFonts w:ascii="Arial" w:hAnsi="Arial" w:cs="Arial"/>
          <w:sz w:val="24"/>
          <w:szCs w:val="24"/>
        </w:rPr>
        <w:t>m</w:t>
      </w:r>
      <w:r w:rsidR="006B1F4E" w:rsidRPr="006B1F4E">
        <w:rPr>
          <w:rFonts w:ascii="Arial" w:hAnsi="Arial" w:cs="Arial"/>
          <w:sz w:val="24"/>
          <w:szCs w:val="24"/>
        </w:rPr>
        <w:t>i</w:t>
      </w:r>
      <w:r w:rsidR="00AD76E5" w:rsidRPr="006B1F4E">
        <w:rPr>
          <w:rFonts w:ascii="Arial" w:hAnsi="Arial" w:cs="Arial"/>
          <w:sz w:val="24"/>
          <w:szCs w:val="24"/>
        </w:rPr>
        <w:t xml:space="preserve"> </w:t>
      </w:r>
      <w:r w:rsidR="005130ED" w:rsidRPr="006D13CA">
        <w:rPr>
          <w:rFonts w:ascii="Arial" w:hAnsi="Arial" w:cs="Arial"/>
          <w:sz w:val="24"/>
          <w:szCs w:val="24"/>
        </w:rPr>
        <w:t>człon</w:t>
      </w:r>
      <w:r w:rsidR="001F2EF9" w:rsidRPr="006D13CA">
        <w:rPr>
          <w:rFonts w:ascii="Arial" w:hAnsi="Arial" w:cs="Arial"/>
          <w:sz w:val="24"/>
          <w:szCs w:val="24"/>
        </w:rPr>
        <w:t>k</w:t>
      </w:r>
      <w:r w:rsidR="006B1F4E">
        <w:rPr>
          <w:rFonts w:ascii="Arial" w:hAnsi="Arial" w:cs="Arial"/>
          <w:sz w:val="24"/>
          <w:szCs w:val="24"/>
        </w:rPr>
        <w:t>ami</w:t>
      </w:r>
      <w:r w:rsidR="005130ED" w:rsidRPr="006D13CA">
        <w:rPr>
          <w:rFonts w:ascii="Arial" w:hAnsi="Arial" w:cs="Arial"/>
          <w:sz w:val="24"/>
          <w:szCs w:val="24"/>
        </w:rPr>
        <w:t xml:space="preserve"> zarządu</w:t>
      </w:r>
      <w:r w:rsidR="006B1F4E">
        <w:rPr>
          <w:rFonts w:ascii="Arial" w:hAnsi="Arial" w:cs="Arial"/>
          <w:sz w:val="24"/>
          <w:szCs w:val="24"/>
        </w:rPr>
        <w:t>:</w:t>
      </w:r>
      <w:r w:rsidR="001F2EF9" w:rsidRPr="006D13CA">
        <w:rPr>
          <w:rFonts w:ascii="Arial" w:hAnsi="Arial" w:cs="Arial"/>
          <w:sz w:val="24"/>
          <w:szCs w:val="24"/>
        </w:rPr>
        <w:t xml:space="preserve"> </w:t>
      </w:r>
      <w:r w:rsidR="009476F3" w:rsidRPr="006D13CA">
        <w:rPr>
          <w:rFonts w:ascii="Arial" w:hAnsi="Arial" w:cs="Arial"/>
          <w:sz w:val="24"/>
          <w:szCs w:val="24"/>
        </w:rPr>
        <w:t>Przemysław Maciąg</w:t>
      </w:r>
      <w:r w:rsidR="00AD76E5" w:rsidRPr="006D13CA">
        <w:rPr>
          <w:rFonts w:ascii="Arial" w:hAnsi="Arial" w:cs="Arial"/>
          <w:sz w:val="24"/>
          <w:szCs w:val="24"/>
        </w:rPr>
        <w:t xml:space="preserve">, </w:t>
      </w:r>
      <w:r w:rsidR="001F2EF9" w:rsidRPr="006D13CA">
        <w:rPr>
          <w:rFonts w:ascii="Arial" w:hAnsi="Arial" w:cs="Arial"/>
          <w:sz w:val="24"/>
          <w:szCs w:val="24"/>
        </w:rPr>
        <w:t>Jan Jaworski i</w:t>
      </w:r>
      <w:r w:rsidR="00744BDD" w:rsidRPr="006D13CA">
        <w:rPr>
          <w:rFonts w:ascii="Arial" w:hAnsi="Arial" w:cs="Arial"/>
          <w:sz w:val="24"/>
          <w:szCs w:val="24"/>
        </w:rPr>
        <w:t xml:space="preserve"> </w:t>
      </w:r>
      <w:r w:rsidR="008351B4" w:rsidRPr="006D13CA">
        <w:rPr>
          <w:rFonts w:ascii="Arial" w:hAnsi="Arial" w:cs="Arial"/>
          <w:sz w:val="24"/>
          <w:szCs w:val="24"/>
        </w:rPr>
        <w:t>Dariusz Jagiełło.</w:t>
      </w:r>
    </w:p>
    <w:p w:rsidR="001F2EF9" w:rsidRPr="006D13CA" w:rsidRDefault="001F2EF9" w:rsidP="003A5260">
      <w:pPr>
        <w:pStyle w:val="Tekstpodstawowy"/>
        <w:ind w:left="0" w:firstLine="708"/>
        <w:rPr>
          <w:rFonts w:ascii="Arial" w:hAnsi="Arial" w:cs="Arial"/>
          <w:color w:val="FF0000"/>
          <w:sz w:val="24"/>
          <w:szCs w:val="24"/>
        </w:rPr>
      </w:pPr>
    </w:p>
    <w:p w:rsidR="00DA210B" w:rsidRPr="006D13CA" w:rsidRDefault="00DA210B" w:rsidP="003A5260">
      <w:pPr>
        <w:pStyle w:val="Tekstpodstawowy"/>
        <w:ind w:left="0"/>
        <w:jc w:val="center"/>
        <w:rPr>
          <w:rFonts w:ascii="Arial" w:hAnsi="Arial" w:cs="Arial"/>
          <w:b/>
          <w:sz w:val="24"/>
          <w:szCs w:val="24"/>
        </w:rPr>
      </w:pPr>
      <w:r w:rsidRPr="006D13CA">
        <w:rPr>
          <w:rFonts w:ascii="Arial" w:hAnsi="Arial" w:cs="Arial"/>
          <w:b/>
          <w:sz w:val="24"/>
          <w:szCs w:val="24"/>
        </w:rPr>
        <w:t>Rada</w:t>
      </w:r>
      <w:r w:rsidRPr="006D13CA">
        <w:rPr>
          <w:rFonts w:ascii="Arial" w:hAnsi="Arial" w:cs="Arial"/>
          <w:sz w:val="24"/>
          <w:szCs w:val="24"/>
        </w:rPr>
        <w:t xml:space="preserve"> </w:t>
      </w:r>
      <w:r w:rsidR="007A64D3" w:rsidRPr="006D13CA">
        <w:rPr>
          <w:rFonts w:ascii="Arial" w:hAnsi="Arial" w:cs="Arial"/>
          <w:b/>
          <w:sz w:val="24"/>
          <w:szCs w:val="24"/>
        </w:rPr>
        <w:t>Powiatu Pyrzyckiego</w:t>
      </w:r>
    </w:p>
    <w:p w:rsidR="007A64D3" w:rsidRPr="006D13CA" w:rsidRDefault="007A64D3" w:rsidP="003A5260">
      <w:pPr>
        <w:pStyle w:val="Tekstpodstawowy"/>
        <w:ind w:left="0"/>
        <w:rPr>
          <w:rFonts w:ascii="Arial" w:hAnsi="Arial" w:cs="Arial"/>
          <w:sz w:val="24"/>
          <w:szCs w:val="24"/>
        </w:rPr>
      </w:pPr>
    </w:p>
    <w:p w:rsidR="00173439" w:rsidRPr="006D13CA" w:rsidRDefault="00F71ADA" w:rsidP="003A5260">
      <w:pPr>
        <w:pStyle w:val="Tekstpodstawowy"/>
        <w:ind w:left="0" w:firstLine="708"/>
        <w:rPr>
          <w:rFonts w:ascii="Arial" w:hAnsi="Arial" w:cs="Arial"/>
          <w:sz w:val="24"/>
          <w:szCs w:val="24"/>
        </w:rPr>
      </w:pPr>
      <w:r w:rsidRPr="006D13CA">
        <w:rPr>
          <w:rFonts w:ascii="Arial" w:hAnsi="Arial" w:cs="Arial"/>
          <w:sz w:val="24"/>
          <w:szCs w:val="24"/>
        </w:rPr>
        <w:t xml:space="preserve">W skład organu stanowiącego powiatu jakim jest Rada Powiatu Pyrzyckiego wchodzi piętnastu radnych. </w:t>
      </w:r>
      <w:r w:rsidR="00173439" w:rsidRPr="006D13CA">
        <w:rPr>
          <w:rFonts w:ascii="Arial" w:hAnsi="Arial" w:cs="Arial"/>
          <w:sz w:val="24"/>
          <w:szCs w:val="24"/>
        </w:rPr>
        <w:t>Po wyborach samorządowych, od dnia 20 listopada 201</w:t>
      </w:r>
      <w:r w:rsidR="00744BDD" w:rsidRPr="006D13CA">
        <w:rPr>
          <w:rFonts w:ascii="Arial" w:hAnsi="Arial" w:cs="Arial"/>
          <w:sz w:val="24"/>
          <w:szCs w:val="24"/>
        </w:rPr>
        <w:t>8</w:t>
      </w:r>
      <w:r w:rsidR="00173439" w:rsidRPr="006D13CA">
        <w:rPr>
          <w:rFonts w:ascii="Arial" w:hAnsi="Arial" w:cs="Arial"/>
          <w:sz w:val="24"/>
          <w:szCs w:val="24"/>
        </w:rPr>
        <w:t xml:space="preserve"> r. w skład rady </w:t>
      </w:r>
      <w:r w:rsidR="00744BDD" w:rsidRPr="006D13CA">
        <w:rPr>
          <w:rFonts w:ascii="Arial" w:hAnsi="Arial" w:cs="Arial"/>
          <w:sz w:val="24"/>
          <w:szCs w:val="24"/>
        </w:rPr>
        <w:t>weszli</w:t>
      </w:r>
      <w:r w:rsidR="00173439" w:rsidRPr="006D13CA">
        <w:rPr>
          <w:rFonts w:ascii="Arial" w:hAnsi="Arial" w:cs="Arial"/>
          <w:sz w:val="24"/>
          <w:szCs w:val="24"/>
        </w:rPr>
        <w:t xml:space="preserve">: Renata </w:t>
      </w:r>
      <w:proofErr w:type="spellStart"/>
      <w:r w:rsidR="00173439" w:rsidRPr="006D13CA">
        <w:rPr>
          <w:rFonts w:ascii="Arial" w:hAnsi="Arial" w:cs="Arial"/>
          <w:sz w:val="24"/>
          <w:szCs w:val="24"/>
        </w:rPr>
        <w:t>Bochan-Bochanowicz</w:t>
      </w:r>
      <w:proofErr w:type="spellEnd"/>
      <w:r w:rsidR="00173439" w:rsidRPr="006D13CA">
        <w:rPr>
          <w:rFonts w:ascii="Arial" w:hAnsi="Arial" w:cs="Arial"/>
          <w:sz w:val="24"/>
          <w:szCs w:val="24"/>
        </w:rPr>
        <w:t>, Janusz Budynek, Jan Chmiel</w:t>
      </w:r>
      <w:r w:rsidR="00EF5BFD" w:rsidRPr="006D13CA">
        <w:rPr>
          <w:rFonts w:ascii="Arial" w:hAnsi="Arial" w:cs="Arial"/>
          <w:sz w:val="24"/>
          <w:szCs w:val="24"/>
        </w:rPr>
        <w:t>e</w:t>
      </w:r>
      <w:r w:rsidR="00173439" w:rsidRPr="006D13CA">
        <w:rPr>
          <w:rFonts w:ascii="Arial" w:hAnsi="Arial" w:cs="Arial"/>
          <w:sz w:val="24"/>
          <w:szCs w:val="24"/>
        </w:rPr>
        <w:t xml:space="preserve">wski, Ireneusz </w:t>
      </w:r>
      <w:proofErr w:type="spellStart"/>
      <w:r w:rsidR="00173439" w:rsidRPr="006D13CA">
        <w:rPr>
          <w:rFonts w:ascii="Arial" w:hAnsi="Arial" w:cs="Arial"/>
          <w:sz w:val="24"/>
          <w:szCs w:val="24"/>
        </w:rPr>
        <w:t>Dykiert</w:t>
      </w:r>
      <w:proofErr w:type="spellEnd"/>
      <w:r w:rsidR="00173439" w:rsidRPr="006D13CA">
        <w:rPr>
          <w:rFonts w:ascii="Arial" w:hAnsi="Arial" w:cs="Arial"/>
          <w:sz w:val="24"/>
          <w:szCs w:val="24"/>
        </w:rPr>
        <w:t xml:space="preserve">, Ewa Gąsiorowska-Nawój, Dariusz Jagiełło, Jan Jaworski, Marek </w:t>
      </w:r>
      <w:proofErr w:type="spellStart"/>
      <w:r w:rsidR="00173439" w:rsidRPr="006D13CA">
        <w:rPr>
          <w:rFonts w:ascii="Arial" w:hAnsi="Arial" w:cs="Arial"/>
          <w:sz w:val="24"/>
          <w:szCs w:val="24"/>
        </w:rPr>
        <w:t>Kibała</w:t>
      </w:r>
      <w:proofErr w:type="spellEnd"/>
      <w:r w:rsidR="00173439" w:rsidRPr="006D13CA">
        <w:rPr>
          <w:rFonts w:ascii="Arial" w:hAnsi="Arial" w:cs="Arial"/>
          <w:sz w:val="24"/>
          <w:szCs w:val="24"/>
        </w:rPr>
        <w:t xml:space="preserve">, Marcin Łapeciński, Przemysław Maciąg, Jacek Pawlus (przewodniczący rady), Artur Pniewski, Jan Prokop, Stanisław Stępień, Wiktor </w:t>
      </w:r>
      <w:proofErr w:type="spellStart"/>
      <w:r w:rsidR="00173439" w:rsidRPr="006D13CA">
        <w:rPr>
          <w:rFonts w:ascii="Arial" w:hAnsi="Arial" w:cs="Arial"/>
          <w:sz w:val="24"/>
          <w:szCs w:val="24"/>
        </w:rPr>
        <w:t>Tołoczko</w:t>
      </w:r>
      <w:proofErr w:type="spellEnd"/>
      <w:r w:rsidR="00173439" w:rsidRPr="006D13CA">
        <w:rPr>
          <w:rFonts w:ascii="Arial" w:hAnsi="Arial" w:cs="Arial"/>
          <w:sz w:val="24"/>
          <w:szCs w:val="24"/>
        </w:rPr>
        <w:t>.</w:t>
      </w:r>
      <w:r w:rsidR="00744BDD" w:rsidRPr="006D13CA">
        <w:rPr>
          <w:rFonts w:ascii="Arial" w:hAnsi="Arial" w:cs="Arial"/>
          <w:sz w:val="24"/>
          <w:szCs w:val="24"/>
        </w:rPr>
        <w:t xml:space="preserve"> W dniu 14 listopada 2019 r. mandat radnego stracił Artur Pniewski, </w:t>
      </w:r>
      <w:r w:rsidR="00814CEC" w:rsidRPr="006D13CA">
        <w:rPr>
          <w:rFonts w:ascii="Arial" w:hAnsi="Arial" w:cs="Arial"/>
          <w:sz w:val="24"/>
          <w:szCs w:val="24"/>
        </w:rPr>
        <w:br/>
      </w:r>
      <w:r w:rsidR="00744BDD" w:rsidRPr="006D13CA">
        <w:rPr>
          <w:rFonts w:ascii="Arial" w:hAnsi="Arial" w:cs="Arial"/>
          <w:sz w:val="24"/>
          <w:szCs w:val="24"/>
        </w:rPr>
        <w:t xml:space="preserve">a w jego miejsce wszedł </w:t>
      </w:r>
      <w:r w:rsidR="00814CEC" w:rsidRPr="006D13CA">
        <w:rPr>
          <w:rFonts w:ascii="Arial" w:hAnsi="Arial" w:cs="Arial"/>
          <w:sz w:val="24"/>
          <w:szCs w:val="24"/>
        </w:rPr>
        <w:t>Stanisław Wądołowski.</w:t>
      </w:r>
    </w:p>
    <w:p w:rsidR="009476F3" w:rsidRPr="006D13CA" w:rsidRDefault="009476F3" w:rsidP="003A5260">
      <w:pPr>
        <w:pStyle w:val="Tekstpodstawowy"/>
        <w:ind w:left="0" w:firstLine="708"/>
        <w:rPr>
          <w:rFonts w:ascii="Arial" w:hAnsi="Arial" w:cs="Arial"/>
          <w:sz w:val="24"/>
          <w:szCs w:val="24"/>
        </w:rPr>
      </w:pPr>
      <w:r w:rsidRPr="006D13CA">
        <w:rPr>
          <w:rFonts w:ascii="Arial" w:hAnsi="Arial" w:cs="Arial"/>
          <w:sz w:val="24"/>
          <w:szCs w:val="24"/>
        </w:rPr>
        <w:t>W roku 2022</w:t>
      </w:r>
      <w:r w:rsidR="00EF5BFD" w:rsidRPr="006D13CA">
        <w:rPr>
          <w:rFonts w:ascii="Arial" w:hAnsi="Arial" w:cs="Arial"/>
          <w:sz w:val="24"/>
          <w:szCs w:val="24"/>
        </w:rPr>
        <w:t xml:space="preserve"> funkcję</w:t>
      </w:r>
      <w:r w:rsidRPr="006D13CA">
        <w:rPr>
          <w:rFonts w:ascii="Arial" w:hAnsi="Arial" w:cs="Arial"/>
          <w:sz w:val="24"/>
          <w:szCs w:val="24"/>
        </w:rPr>
        <w:t xml:space="preserve"> rad</w:t>
      </w:r>
      <w:r w:rsidR="00EF5BFD" w:rsidRPr="006D13CA">
        <w:rPr>
          <w:rFonts w:ascii="Arial" w:hAnsi="Arial" w:cs="Arial"/>
          <w:sz w:val="24"/>
          <w:szCs w:val="24"/>
        </w:rPr>
        <w:t>nych</w:t>
      </w:r>
      <w:r w:rsidRPr="006D13CA">
        <w:rPr>
          <w:rFonts w:ascii="Arial" w:hAnsi="Arial" w:cs="Arial"/>
          <w:sz w:val="24"/>
          <w:szCs w:val="24"/>
        </w:rPr>
        <w:t xml:space="preserve"> pełnili: Renata </w:t>
      </w:r>
      <w:proofErr w:type="spellStart"/>
      <w:r w:rsidRPr="006D13CA">
        <w:rPr>
          <w:rFonts w:ascii="Arial" w:hAnsi="Arial" w:cs="Arial"/>
          <w:sz w:val="24"/>
          <w:szCs w:val="24"/>
        </w:rPr>
        <w:t>Bochan-Bochanowicz</w:t>
      </w:r>
      <w:proofErr w:type="spellEnd"/>
      <w:r w:rsidRPr="006D13CA">
        <w:rPr>
          <w:rFonts w:ascii="Arial" w:hAnsi="Arial" w:cs="Arial"/>
          <w:sz w:val="24"/>
          <w:szCs w:val="24"/>
        </w:rPr>
        <w:t>, Janusz Budynek, Jan Chmiel</w:t>
      </w:r>
      <w:r w:rsidR="00EF5BFD" w:rsidRPr="006D13CA">
        <w:rPr>
          <w:rFonts w:ascii="Arial" w:hAnsi="Arial" w:cs="Arial"/>
          <w:sz w:val="24"/>
          <w:szCs w:val="24"/>
        </w:rPr>
        <w:t>e</w:t>
      </w:r>
      <w:r w:rsidRPr="006D13CA">
        <w:rPr>
          <w:rFonts w:ascii="Arial" w:hAnsi="Arial" w:cs="Arial"/>
          <w:sz w:val="24"/>
          <w:szCs w:val="24"/>
        </w:rPr>
        <w:t xml:space="preserve">wski, Ireneusz </w:t>
      </w:r>
      <w:proofErr w:type="spellStart"/>
      <w:r w:rsidRPr="006D13CA">
        <w:rPr>
          <w:rFonts w:ascii="Arial" w:hAnsi="Arial" w:cs="Arial"/>
          <w:sz w:val="24"/>
          <w:szCs w:val="24"/>
        </w:rPr>
        <w:t>Dykiert</w:t>
      </w:r>
      <w:proofErr w:type="spellEnd"/>
      <w:r w:rsidRPr="006D13CA">
        <w:rPr>
          <w:rFonts w:ascii="Arial" w:hAnsi="Arial" w:cs="Arial"/>
          <w:sz w:val="24"/>
          <w:szCs w:val="24"/>
        </w:rPr>
        <w:t xml:space="preserve">, Ewa Gąsiorowska-Nawój, Dariusz Jagiełło, Jan Jaworski, Marek </w:t>
      </w:r>
      <w:proofErr w:type="spellStart"/>
      <w:r w:rsidRPr="006D13CA">
        <w:rPr>
          <w:rFonts w:ascii="Arial" w:hAnsi="Arial" w:cs="Arial"/>
          <w:sz w:val="24"/>
          <w:szCs w:val="24"/>
        </w:rPr>
        <w:t>Kibała</w:t>
      </w:r>
      <w:proofErr w:type="spellEnd"/>
      <w:r w:rsidRPr="006D13CA">
        <w:rPr>
          <w:rFonts w:ascii="Arial" w:hAnsi="Arial" w:cs="Arial"/>
          <w:sz w:val="24"/>
          <w:szCs w:val="24"/>
        </w:rPr>
        <w:t>, Marcin Łapeciński, Przemysław Maciąg, Jacek Pawlus (przewodniczący rady), Jan Prokop, Sta</w:t>
      </w:r>
      <w:r w:rsidR="00EF5BFD" w:rsidRPr="006D13CA">
        <w:rPr>
          <w:rFonts w:ascii="Arial" w:hAnsi="Arial" w:cs="Arial"/>
          <w:sz w:val="24"/>
          <w:szCs w:val="24"/>
        </w:rPr>
        <w:t xml:space="preserve">nisław Stępień, Wiktor </w:t>
      </w:r>
      <w:proofErr w:type="spellStart"/>
      <w:r w:rsidR="00EF5BFD" w:rsidRPr="006D13CA">
        <w:rPr>
          <w:rFonts w:ascii="Arial" w:hAnsi="Arial" w:cs="Arial"/>
          <w:sz w:val="24"/>
          <w:szCs w:val="24"/>
        </w:rPr>
        <w:t>Tołoczko</w:t>
      </w:r>
      <w:proofErr w:type="spellEnd"/>
      <w:r w:rsidR="00EF5BFD" w:rsidRPr="006D13CA">
        <w:rPr>
          <w:rFonts w:ascii="Arial" w:hAnsi="Arial" w:cs="Arial"/>
          <w:sz w:val="24"/>
          <w:szCs w:val="24"/>
        </w:rPr>
        <w:t>,</w:t>
      </w:r>
      <w:r w:rsidRPr="006D13CA">
        <w:rPr>
          <w:rFonts w:ascii="Arial" w:hAnsi="Arial" w:cs="Arial"/>
          <w:sz w:val="24"/>
          <w:szCs w:val="24"/>
        </w:rPr>
        <w:t xml:space="preserve"> Stanisław Wądołowski.</w:t>
      </w:r>
    </w:p>
    <w:p w:rsidR="00DA210B" w:rsidRPr="006D13CA" w:rsidRDefault="00DA210B" w:rsidP="003A5260">
      <w:pPr>
        <w:pStyle w:val="Tekstpodstawowy"/>
        <w:ind w:left="426"/>
        <w:jc w:val="left"/>
        <w:rPr>
          <w:rFonts w:ascii="Arial" w:hAnsi="Arial" w:cs="Arial"/>
          <w:color w:val="FF0000"/>
          <w:sz w:val="24"/>
          <w:szCs w:val="24"/>
        </w:rPr>
      </w:pPr>
    </w:p>
    <w:p w:rsidR="007A64D3" w:rsidRPr="006D13CA" w:rsidRDefault="000B7F19" w:rsidP="003A5260">
      <w:pPr>
        <w:pStyle w:val="Nagwek2"/>
        <w:spacing w:before="0"/>
        <w:ind w:left="0"/>
        <w:jc w:val="center"/>
        <w:rPr>
          <w:rFonts w:ascii="Arial" w:hAnsi="Arial" w:cs="Arial"/>
          <w:sz w:val="24"/>
          <w:szCs w:val="24"/>
        </w:rPr>
      </w:pPr>
      <w:r w:rsidRPr="006D13CA">
        <w:rPr>
          <w:rFonts w:ascii="Arial" w:hAnsi="Arial" w:cs="Arial"/>
          <w:sz w:val="24"/>
          <w:szCs w:val="24"/>
        </w:rPr>
        <w:t>I</w:t>
      </w:r>
      <w:r w:rsidR="00DA210B" w:rsidRPr="006D13CA">
        <w:rPr>
          <w:rFonts w:ascii="Arial" w:hAnsi="Arial" w:cs="Arial"/>
          <w:sz w:val="24"/>
          <w:szCs w:val="24"/>
        </w:rPr>
        <w:t xml:space="preserve">II. </w:t>
      </w:r>
      <w:r w:rsidR="00E868C7" w:rsidRPr="006D13CA">
        <w:rPr>
          <w:rFonts w:ascii="Arial" w:hAnsi="Arial" w:cs="Arial"/>
          <w:sz w:val="24"/>
          <w:szCs w:val="24"/>
        </w:rPr>
        <w:t>REALIZACJA POLITYK, PROGRAMÓW I STRATEGII</w:t>
      </w:r>
      <w:r w:rsidR="007A64D3" w:rsidRPr="006D13CA">
        <w:rPr>
          <w:rFonts w:ascii="Arial" w:hAnsi="Arial" w:cs="Arial"/>
          <w:sz w:val="24"/>
          <w:szCs w:val="24"/>
        </w:rPr>
        <w:t xml:space="preserve"> </w:t>
      </w:r>
    </w:p>
    <w:p w:rsidR="00DA210B" w:rsidRPr="006D13CA" w:rsidRDefault="000717A1" w:rsidP="003A5260">
      <w:pPr>
        <w:pStyle w:val="Nagwek2"/>
        <w:spacing w:before="0"/>
        <w:ind w:left="0"/>
        <w:jc w:val="center"/>
        <w:rPr>
          <w:rFonts w:ascii="Arial" w:hAnsi="Arial" w:cs="Arial"/>
          <w:sz w:val="24"/>
          <w:szCs w:val="24"/>
        </w:rPr>
      </w:pPr>
      <w:r w:rsidRPr="006D13CA">
        <w:rPr>
          <w:rFonts w:ascii="Arial" w:hAnsi="Arial" w:cs="Arial"/>
          <w:sz w:val="24"/>
          <w:szCs w:val="24"/>
        </w:rPr>
        <w:t>OBOWIĄZUJĄCYCH W ROKU 20</w:t>
      </w:r>
      <w:r w:rsidR="00645BC0" w:rsidRPr="006D13CA">
        <w:rPr>
          <w:rFonts w:ascii="Arial" w:hAnsi="Arial" w:cs="Arial"/>
          <w:sz w:val="24"/>
          <w:szCs w:val="24"/>
        </w:rPr>
        <w:t>2</w:t>
      </w:r>
      <w:r w:rsidR="009476F3" w:rsidRPr="006D13CA">
        <w:rPr>
          <w:rFonts w:ascii="Arial" w:hAnsi="Arial" w:cs="Arial"/>
          <w:sz w:val="24"/>
          <w:szCs w:val="24"/>
        </w:rPr>
        <w:t>2</w:t>
      </w:r>
    </w:p>
    <w:p w:rsidR="00C87FA4" w:rsidRPr="006D13CA" w:rsidRDefault="00C87FA4" w:rsidP="00C87FA4">
      <w:pPr>
        <w:pStyle w:val="Tekstpodstawowy"/>
        <w:ind w:left="0"/>
        <w:rPr>
          <w:rFonts w:ascii="Arial" w:hAnsi="Arial" w:cs="Arial"/>
          <w:bCs/>
          <w:color w:val="FF0000"/>
          <w:sz w:val="24"/>
          <w:szCs w:val="24"/>
          <w:highlight w:val="yellow"/>
        </w:rPr>
      </w:pPr>
    </w:p>
    <w:p w:rsidR="00334F7A" w:rsidRPr="006D13CA" w:rsidRDefault="00334F7A" w:rsidP="003A5260">
      <w:pPr>
        <w:jc w:val="center"/>
        <w:rPr>
          <w:rFonts w:ascii="Arial" w:hAnsi="Arial" w:cs="Arial"/>
          <w:b/>
          <w:bCs/>
          <w:sz w:val="24"/>
          <w:szCs w:val="24"/>
        </w:rPr>
      </w:pPr>
      <w:r w:rsidRPr="006D13CA">
        <w:rPr>
          <w:rFonts w:ascii="Arial" w:hAnsi="Arial" w:cs="Arial"/>
          <w:b/>
          <w:bCs/>
          <w:sz w:val="24"/>
          <w:szCs w:val="24"/>
        </w:rPr>
        <w:t>Powiatowy Program Zapobiegania Przestępczości oraz Ochrony Bezpieczeństwa Obywateli i Porządku Publicznego na lata 20</w:t>
      </w:r>
      <w:r w:rsidR="00D04EC7" w:rsidRPr="006D13CA">
        <w:rPr>
          <w:rFonts w:ascii="Arial" w:hAnsi="Arial" w:cs="Arial"/>
          <w:b/>
          <w:bCs/>
          <w:sz w:val="24"/>
          <w:szCs w:val="24"/>
        </w:rPr>
        <w:t>20</w:t>
      </w:r>
      <w:r w:rsidRPr="006D13CA">
        <w:rPr>
          <w:rFonts w:ascii="Arial" w:hAnsi="Arial" w:cs="Arial"/>
          <w:b/>
          <w:bCs/>
          <w:sz w:val="24"/>
          <w:szCs w:val="24"/>
        </w:rPr>
        <w:t>-202</w:t>
      </w:r>
      <w:r w:rsidR="00D04EC7" w:rsidRPr="006D13CA">
        <w:rPr>
          <w:rFonts w:ascii="Arial" w:hAnsi="Arial" w:cs="Arial"/>
          <w:b/>
          <w:bCs/>
          <w:sz w:val="24"/>
          <w:szCs w:val="24"/>
        </w:rPr>
        <w:t>5</w:t>
      </w:r>
    </w:p>
    <w:p w:rsidR="00334F7A" w:rsidRPr="006D13CA" w:rsidRDefault="00334F7A" w:rsidP="003A5260">
      <w:pPr>
        <w:jc w:val="both"/>
        <w:rPr>
          <w:rFonts w:ascii="Arial" w:hAnsi="Arial" w:cs="Arial"/>
          <w:b/>
          <w:bCs/>
          <w:color w:val="FF0000"/>
          <w:sz w:val="24"/>
          <w:szCs w:val="24"/>
        </w:rPr>
      </w:pPr>
    </w:p>
    <w:p w:rsidR="004932B7" w:rsidRPr="006D13CA" w:rsidRDefault="004932B7" w:rsidP="004932B7">
      <w:pPr>
        <w:widowControl/>
        <w:autoSpaceDE/>
        <w:autoSpaceDN/>
        <w:ind w:firstLine="708"/>
        <w:jc w:val="both"/>
        <w:rPr>
          <w:rFonts w:ascii="Arial" w:hAnsi="Arial" w:cs="Arial"/>
          <w:sz w:val="24"/>
          <w:szCs w:val="24"/>
        </w:rPr>
      </w:pPr>
      <w:r w:rsidRPr="006D13CA">
        <w:rPr>
          <w:rFonts w:ascii="Arial" w:hAnsi="Arial" w:cs="Arial"/>
          <w:sz w:val="24"/>
          <w:szCs w:val="24"/>
        </w:rPr>
        <w:t xml:space="preserve">Do głównych elementów programu, który został przyjęty uchwałą nr XIX/114/2020 Rady Powiatu Pyrzyckiego z dnia 16 grudnia 2020 r., należy: ograniczanie przestępczości nieletnich, bezpieczeństwo w szkołach i ich otoczeniu, </w:t>
      </w:r>
      <w:r w:rsidRPr="006D13CA">
        <w:rPr>
          <w:rFonts w:ascii="Arial" w:hAnsi="Arial" w:cs="Arial"/>
          <w:sz w:val="24"/>
          <w:szCs w:val="24"/>
        </w:rPr>
        <w:lastRenderedPageBreak/>
        <w:t>zapobieganie przestępczości pospolitej w tym chuligaństwa i wandalizmu, kształcenie wiedzy o sposobie unikania zagrożeń przestępstwami, ochrona ofiar przestępstwa, przeciwdziałanie przemocy w rodzinie, działania przeciwko narkomanii i alkoholizmowi, poprawa bezpieczeństwa w ruchu drogowym, rozbudowa infrastruktury drogowej mającej wpływ na bezpieczeństwo komunikacyjne, działania na rzecz ograniczenia zagrożeniom pożarowym i katastrofom oraz doskonalenie przygotowań do działania w sytuacjach kryzysowych. Wszyscy realizatorzy programu (KP Policji, KPPSP, PINB, PCPR, wydziały Starostwa, zespoły szkół nr 1 i nr 2, SOSW, PMOS, Szpital Powiatowy, PUP, PPP, PCZK, organizacje pozarządowe i samorządy gminne) w sposób właściwy i skuteczny wywiązują się w ramach posiadanych kompetencji i możliwości z realizacji zapisów programu. Corocznie na posiedzeniu Komisji Bezpieczeństwa w miesiącu czerwcu realizatorzy programu składają sprawozdanie  ze sposobów i skuteczności podjętych działań w ramach jego realizacji.</w:t>
      </w:r>
    </w:p>
    <w:p w:rsidR="00334F7A" w:rsidRPr="008F0C1F" w:rsidRDefault="00334F7A" w:rsidP="003A5260">
      <w:pPr>
        <w:pStyle w:val="Tekstpodstawowy"/>
        <w:ind w:left="0"/>
        <w:rPr>
          <w:rFonts w:ascii="Arial" w:hAnsi="Arial" w:cs="Arial"/>
          <w:b/>
          <w:sz w:val="24"/>
          <w:szCs w:val="24"/>
        </w:rPr>
      </w:pPr>
    </w:p>
    <w:p w:rsidR="00A5050D" w:rsidRPr="008F0C1F" w:rsidRDefault="00DA210B" w:rsidP="003A5260">
      <w:pPr>
        <w:pStyle w:val="Tekstpodstawowy"/>
        <w:ind w:left="0"/>
        <w:jc w:val="center"/>
        <w:rPr>
          <w:rFonts w:ascii="Arial" w:hAnsi="Arial" w:cs="Arial"/>
          <w:b/>
          <w:sz w:val="24"/>
          <w:szCs w:val="24"/>
        </w:rPr>
      </w:pPr>
      <w:r w:rsidRPr="008F0C1F">
        <w:rPr>
          <w:rFonts w:ascii="Arial" w:hAnsi="Arial" w:cs="Arial"/>
          <w:b/>
          <w:sz w:val="24"/>
          <w:szCs w:val="24"/>
        </w:rPr>
        <w:t xml:space="preserve">Powiatowy Program Przeciwdziałania Bezrobociu </w:t>
      </w:r>
    </w:p>
    <w:p w:rsidR="00DA210B" w:rsidRPr="008F0C1F" w:rsidRDefault="00DA210B" w:rsidP="003A5260">
      <w:pPr>
        <w:pStyle w:val="Tekstpodstawowy"/>
        <w:ind w:left="0"/>
        <w:jc w:val="center"/>
        <w:rPr>
          <w:rFonts w:ascii="Arial" w:hAnsi="Arial" w:cs="Arial"/>
          <w:b/>
          <w:sz w:val="24"/>
          <w:szCs w:val="24"/>
        </w:rPr>
      </w:pPr>
      <w:r w:rsidRPr="008F0C1F">
        <w:rPr>
          <w:rFonts w:ascii="Arial" w:hAnsi="Arial" w:cs="Arial"/>
          <w:b/>
          <w:sz w:val="24"/>
          <w:szCs w:val="24"/>
        </w:rPr>
        <w:t>oraz Aktywizacji Lokal</w:t>
      </w:r>
      <w:r w:rsidR="008B21A0" w:rsidRPr="008F0C1F">
        <w:rPr>
          <w:rFonts w:ascii="Arial" w:hAnsi="Arial" w:cs="Arial"/>
          <w:b/>
          <w:sz w:val="24"/>
          <w:szCs w:val="24"/>
        </w:rPr>
        <w:t xml:space="preserve">nego Rynku Pracy </w:t>
      </w:r>
    </w:p>
    <w:p w:rsidR="00D405D3" w:rsidRPr="006D13CA" w:rsidRDefault="00D405D3" w:rsidP="003A5260">
      <w:pPr>
        <w:pStyle w:val="Tekstpodstawowy"/>
        <w:ind w:left="0"/>
        <w:jc w:val="center"/>
        <w:rPr>
          <w:rFonts w:ascii="Arial" w:hAnsi="Arial" w:cs="Arial"/>
          <w:b/>
          <w:color w:val="FF0000"/>
          <w:sz w:val="24"/>
          <w:szCs w:val="24"/>
        </w:rPr>
      </w:pPr>
    </w:p>
    <w:p w:rsidR="008F0C1F" w:rsidRPr="008F0C1F" w:rsidRDefault="008F0C1F" w:rsidP="008F0C1F">
      <w:pPr>
        <w:pStyle w:val="Tretekstu"/>
        <w:spacing w:after="0" w:line="240" w:lineRule="auto"/>
        <w:ind w:firstLine="708"/>
        <w:jc w:val="both"/>
        <w:rPr>
          <w:rFonts w:eastAsia="Times New Roman" w:cs="Arial"/>
          <w:color w:val="auto"/>
          <w:szCs w:val="24"/>
          <w:lang w:eastAsia="pl-PL" w:bidi="pl-PL"/>
        </w:rPr>
      </w:pPr>
      <w:r w:rsidRPr="008F0C1F">
        <w:rPr>
          <w:rFonts w:eastAsia="Times New Roman" w:cs="Arial"/>
          <w:color w:val="auto"/>
          <w:szCs w:val="24"/>
          <w:lang w:eastAsia="pl-PL" w:bidi="pl-PL"/>
        </w:rPr>
        <w:t>Sprawozdanie z realizacji programu</w:t>
      </w:r>
      <w:r>
        <w:rPr>
          <w:rFonts w:eastAsia="Times New Roman" w:cs="Arial"/>
          <w:color w:val="auto"/>
          <w:szCs w:val="24"/>
          <w:lang w:eastAsia="pl-PL" w:bidi="pl-PL"/>
        </w:rPr>
        <w:t xml:space="preserve"> w 2022 r.</w:t>
      </w:r>
      <w:r w:rsidRPr="008F0C1F">
        <w:rPr>
          <w:rFonts w:eastAsia="Times New Roman" w:cs="Arial"/>
          <w:color w:val="auto"/>
          <w:szCs w:val="24"/>
          <w:lang w:eastAsia="pl-PL" w:bidi="pl-PL"/>
        </w:rPr>
        <w:t xml:space="preserve"> zostało przyjęte bez uwag przez Powiatową Radę Rynku Pracy w dniu 13 lutego 2023 r.</w:t>
      </w:r>
    </w:p>
    <w:p w:rsidR="008F0C1F" w:rsidRPr="008F0C1F" w:rsidRDefault="008F0C1F" w:rsidP="008F0C1F">
      <w:pPr>
        <w:pStyle w:val="Tretekstu"/>
        <w:spacing w:after="0" w:line="240" w:lineRule="auto"/>
        <w:ind w:firstLine="708"/>
        <w:jc w:val="both"/>
        <w:rPr>
          <w:rFonts w:eastAsia="Times New Roman" w:cs="Arial"/>
          <w:color w:val="auto"/>
          <w:szCs w:val="24"/>
          <w:lang w:eastAsia="pl-PL" w:bidi="pl-PL"/>
        </w:rPr>
      </w:pPr>
      <w:r w:rsidRPr="008F0C1F">
        <w:rPr>
          <w:rFonts w:eastAsia="Times New Roman" w:cs="Arial"/>
          <w:color w:val="auto"/>
          <w:szCs w:val="24"/>
          <w:lang w:eastAsia="pl-PL" w:bidi="pl-PL"/>
        </w:rPr>
        <w:t>Stopa bezrobo</w:t>
      </w:r>
      <w:r>
        <w:rPr>
          <w:rFonts w:eastAsia="Times New Roman" w:cs="Arial"/>
          <w:color w:val="auto"/>
          <w:szCs w:val="24"/>
          <w:lang w:eastAsia="pl-PL" w:bidi="pl-PL"/>
        </w:rPr>
        <w:t>cia w końcu 2022 r. wyniosła 12</w:t>
      </w:r>
      <w:r w:rsidR="00440765">
        <w:rPr>
          <w:rFonts w:eastAsia="Times New Roman" w:cs="Arial"/>
          <w:color w:val="auto"/>
          <w:szCs w:val="24"/>
          <w:lang w:eastAsia="pl-PL" w:bidi="pl-PL"/>
        </w:rPr>
        <w:t>%</w:t>
      </w:r>
      <w:r w:rsidRPr="008F0C1F">
        <w:rPr>
          <w:rFonts w:eastAsia="Times New Roman" w:cs="Arial"/>
          <w:color w:val="auto"/>
          <w:szCs w:val="24"/>
          <w:lang w:eastAsia="pl-PL" w:bidi="pl-PL"/>
        </w:rPr>
        <w:t xml:space="preserve"> natomiast liczba zarejestrowanych osób bezrobotnych w powiecie na dzień 31</w:t>
      </w:r>
      <w:r>
        <w:rPr>
          <w:rFonts w:eastAsia="Times New Roman" w:cs="Arial"/>
          <w:color w:val="auto"/>
          <w:szCs w:val="24"/>
          <w:lang w:eastAsia="pl-PL" w:bidi="pl-PL"/>
        </w:rPr>
        <w:t xml:space="preserve"> grudnia </w:t>
      </w:r>
      <w:r w:rsidRPr="008F0C1F">
        <w:rPr>
          <w:rFonts w:eastAsia="Times New Roman" w:cs="Arial"/>
          <w:color w:val="auto"/>
          <w:szCs w:val="24"/>
          <w:lang w:eastAsia="pl-PL" w:bidi="pl-PL"/>
        </w:rPr>
        <w:t>2022 r. wyniosła 1</w:t>
      </w:r>
      <w:r>
        <w:rPr>
          <w:rFonts w:eastAsia="Times New Roman" w:cs="Arial"/>
          <w:color w:val="auto"/>
          <w:szCs w:val="24"/>
          <w:lang w:eastAsia="pl-PL" w:bidi="pl-PL"/>
        </w:rPr>
        <w:t xml:space="preserve"> </w:t>
      </w:r>
      <w:r w:rsidRPr="008F0C1F">
        <w:rPr>
          <w:rFonts w:eastAsia="Times New Roman" w:cs="Arial"/>
          <w:color w:val="auto"/>
          <w:szCs w:val="24"/>
          <w:lang w:eastAsia="pl-PL" w:bidi="pl-PL"/>
        </w:rPr>
        <w:t>222. W porównaniu do analogicznego okresu w 2021 r. gdzie liczba bezrobotnych wynosiła 1</w:t>
      </w:r>
      <w:r>
        <w:rPr>
          <w:rFonts w:eastAsia="Times New Roman" w:cs="Arial"/>
          <w:color w:val="auto"/>
          <w:szCs w:val="24"/>
          <w:lang w:eastAsia="pl-PL" w:bidi="pl-PL"/>
        </w:rPr>
        <w:t xml:space="preserve"> </w:t>
      </w:r>
      <w:r w:rsidRPr="008F0C1F">
        <w:rPr>
          <w:rFonts w:eastAsia="Times New Roman" w:cs="Arial"/>
          <w:color w:val="auto"/>
          <w:szCs w:val="24"/>
          <w:lang w:eastAsia="pl-PL" w:bidi="pl-PL"/>
        </w:rPr>
        <w:t>219 osób</w:t>
      </w:r>
      <w:r>
        <w:rPr>
          <w:rFonts w:eastAsia="Times New Roman" w:cs="Arial"/>
          <w:color w:val="auto"/>
          <w:szCs w:val="24"/>
          <w:lang w:eastAsia="pl-PL" w:bidi="pl-PL"/>
        </w:rPr>
        <w:t>,</w:t>
      </w:r>
      <w:r w:rsidRPr="008F0C1F">
        <w:rPr>
          <w:rFonts w:eastAsia="Times New Roman" w:cs="Arial"/>
          <w:color w:val="auto"/>
          <w:szCs w:val="24"/>
          <w:lang w:eastAsia="pl-PL" w:bidi="pl-PL"/>
        </w:rPr>
        <w:t xml:space="preserve"> a stopa bezrobocia 12,1% można powiedzieć, że bezrobocie pozostaje na tym samym poziomie.</w:t>
      </w:r>
    </w:p>
    <w:p w:rsidR="008F0C1F" w:rsidRPr="008F0C1F" w:rsidRDefault="008F0C1F" w:rsidP="008F0C1F">
      <w:pPr>
        <w:pStyle w:val="Tretekstu"/>
        <w:spacing w:after="0" w:line="240" w:lineRule="auto"/>
        <w:ind w:firstLine="708"/>
        <w:jc w:val="both"/>
        <w:rPr>
          <w:rFonts w:eastAsia="Times New Roman" w:cs="Arial"/>
          <w:color w:val="auto"/>
          <w:szCs w:val="24"/>
          <w:lang w:eastAsia="pl-PL" w:bidi="pl-PL"/>
        </w:rPr>
      </w:pPr>
      <w:r w:rsidRPr="008F0C1F">
        <w:rPr>
          <w:rFonts w:eastAsia="Times New Roman" w:cs="Arial"/>
          <w:color w:val="auto"/>
          <w:szCs w:val="24"/>
          <w:lang w:eastAsia="pl-PL" w:bidi="pl-PL"/>
        </w:rPr>
        <w:t>Głównym celem programu jest promocja zatrudnienia i aktywizacja lokalnego rynku pracy w powiecie pyrzyckim. Przyjęto następujące cele szczegółowe:</w:t>
      </w:r>
    </w:p>
    <w:p w:rsidR="008F0C1F" w:rsidRPr="008F0C1F" w:rsidRDefault="008F0C1F" w:rsidP="008F0C1F">
      <w:pPr>
        <w:pStyle w:val="Tretekstu"/>
        <w:numPr>
          <w:ilvl w:val="0"/>
          <w:numId w:val="90"/>
        </w:numPr>
        <w:spacing w:after="0" w:line="240" w:lineRule="auto"/>
        <w:jc w:val="both"/>
        <w:rPr>
          <w:rFonts w:eastAsia="Times New Roman" w:cs="Arial"/>
          <w:color w:val="auto"/>
          <w:szCs w:val="24"/>
          <w:lang w:eastAsia="pl-PL" w:bidi="pl-PL"/>
        </w:rPr>
      </w:pPr>
      <w:r>
        <w:rPr>
          <w:rFonts w:eastAsia="Times New Roman" w:cs="Arial"/>
          <w:color w:val="auto"/>
          <w:szCs w:val="24"/>
          <w:lang w:eastAsia="pl-PL" w:bidi="pl-PL"/>
        </w:rPr>
        <w:t>z</w:t>
      </w:r>
      <w:r w:rsidRPr="008F0C1F">
        <w:rPr>
          <w:rFonts w:eastAsia="Times New Roman" w:cs="Arial"/>
          <w:color w:val="auto"/>
          <w:szCs w:val="24"/>
          <w:lang w:eastAsia="pl-PL" w:bidi="pl-PL"/>
        </w:rPr>
        <w:t>większenie aktywności zawodowej osób bezrobotnych,</w:t>
      </w:r>
    </w:p>
    <w:p w:rsidR="008F0C1F" w:rsidRPr="008F0C1F" w:rsidRDefault="008F0C1F" w:rsidP="008F0C1F">
      <w:pPr>
        <w:pStyle w:val="Tretekstu"/>
        <w:numPr>
          <w:ilvl w:val="0"/>
          <w:numId w:val="90"/>
        </w:numPr>
        <w:spacing w:after="0" w:line="240" w:lineRule="auto"/>
        <w:jc w:val="both"/>
        <w:rPr>
          <w:rFonts w:eastAsia="Times New Roman" w:cs="Arial"/>
          <w:color w:val="auto"/>
          <w:szCs w:val="24"/>
          <w:lang w:eastAsia="pl-PL" w:bidi="pl-PL"/>
        </w:rPr>
      </w:pPr>
      <w:r>
        <w:rPr>
          <w:rFonts w:eastAsia="Times New Roman" w:cs="Arial"/>
          <w:color w:val="auto"/>
          <w:szCs w:val="24"/>
          <w:lang w:eastAsia="pl-PL" w:bidi="pl-PL"/>
        </w:rPr>
        <w:t>zmniejszenie</w:t>
      </w:r>
      <w:r w:rsidRPr="008F0C1F">
        <w:rPr>
          <w:rFonts w:eastAsia="Times New Roman" w:cs="Arial"/>
          <w:color w:val="auto"/>
          <w:szCs w:val="24"/>
          <w:lang w:eastAsia="pl-PL" w:bidi="pl-PL"/>
        </w:rPr>
        <w:t xml:space="preserve"> liczby osób bezrobotnych,</w:t>
      </w:r>
    </w:p>
    <w:p w:rsidR="008F0C1F" w:rsidRPr="008F0C1F" w:rsidRDefault="008F0C1F" w:rsidP="008F0C1F">
      <w:pPr>
        <w:pStyle w:val="Tretekstu"/>
        <w:numPr>
          <w:ilvl w:val="0"/>
          <w:numId w:val="90"/>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ograniczenie bezrobocia osób będących w szczególnej sytuacji na rynku pracy,</w:t>
      </w:r>
    </w:p>
    <w:p w:rsidR="008F0C1F" w:rsidRPr="008F0C1F" w:rsidRDefault="008F0C1F" w:rsidP="008F0C1F">
      <w:pPr>
        <w:pStyle w:val="Tretekstu"/>
        <w:numPr>
          <w:ilvl w:val="0"/>
          <w:numId w:val="90"/>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przeciwdziałanie psychospołecznym skutkom bezrobocia,</w:t>
      </w:r>
    </w:p>
    <w:p w:rsidR="008F0C1F" w:rsidRPr="008F0C1F" w:rsidRDefault="008F0C1F" w:rsidP="008F0C1F">
      <w:pPr>
        <w:pStyle w:val="Tretekstu"/>
        <w:numPr>
          <w:ilvl w:val="0"/>
          <w:numId w:val="90"/>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kształtowanie postaw przedsiębiorczych,</w:t>
      </w:r>
    </w:p>
    <w:p w:rsidR="008F0C1F" w:rsidRPr="008F0C1F" w:rsidRDefault="008F0C1F" w:rsidP="008F0C1F">
      <w:pPr>
        <w:pStyle w:val="Tretekstu"/>
        <w:numPr>
          <w:ilvl w:val="0"/>
          <w:numId w:val="90"/>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współpraca lokalnych instytucji służb społecznych, służb zatrudnienia oraz partnerów społecznych na rzecz aktywizacji długotrwale bezrobotnych ze szczególnym uwzględnieniem kobiet,</w:t>
      </w:r>
    </w:p>
    <w:p w:rsidR="008F0C1F" w:rsidRPr="008F0C1F" w:rsidRDefault="008F0C1F" w:rsidP="008F0C1F">
      <w:pPr>
        <w:pStyle w:val="Tretekstu"/>
        <w:numPr>
          <w:ilvl w:val="0"/>
          <w:numId w:val="90"/>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realizowanie projektów w zakresie promocji zatrudnienia, w tym przeciwdziałania bezrobociu, łagodzenia skutków bezrobocia i aktywizacji zawodowej bezrobotnych wynikających z programów operacyjnych współfinansowanych ze środków Europejskiego Funduszu Społecznego i Funduszu Pracy,</w:t>
      </w:r>
    </w:p>
    <w:p w:rsidR="008F0C1F" w:rsidRPr="008F0C1F" w:rsidRDefault="008F0C1F" w:rsidP="008F0C1F">
      <w:pPr>
        <w:pStyle w:val="Tretekstu"/>
        <w:numPr>
          <w:ilvl w:val="0"/>
          <w:numId w:val="90"/>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pozyskiwanie i efektywne zarządzanie krajowymi i unijnymi środkami finansowymi na programy aktywizacji zawodowej.</w:t>
      </w:r>
    </w:p>
    <w:p w:rsidR="008F0C1F" w:rsidRPr="008F0C1F" w:rsidRDefault="008F0C1F" w:rsidP="008F0C1F">
      <w:pPr>
        <w:pStyle w:val="Tretekstu"/>
        <w:spacing w:after="0" w:line="240" w:lineRule="auto"/>
        <w:ind w:firstLine="708"/>
        <w:jc w:val="both"/>
        <w:rPr>
          <w:rFonts w:eastAsia="Times New Roman" w:cs="Arial"/>
          <w:color w:val="auto"/>
          <w:szCs w:val="24"/>
          <w:lang w:eastAsia="pl-PL" w:bidi="pl-PL"/>
        </w:rPr>
      </w:pPr>
      <w:r w:rsidRPr="008F0C1F">
        <w:rPr>
          <w:rFonts w:eastAsia="Times New Roman" w:cs="Arial"/>
          <w:color w:val="auto"/>
          <w:szCs w:val="24"/>
          <w:lang w:eastAsia="pl-PL" w:bidi="pl-PL"/>
        </w:rPr>
        <w:t>W ramach realizacji powyższych celów w 2022 roku prowadzono politykę równych szans na rynku pracy dla wszystkich mieszkańców powiatu pyrzyckiego. Działania Powiatowego Urzędu Pracy</w:t>
      </w:r>
      <w:r>
        <w:rPr>
          <w:rFonts w:eastAsia="Times New Roman" w:cs="Arial"/>
          <w:color w:val="auto"/>
          <w:szCs w:val="24"/>
          <w:lang w:eastAsia="pl-PL" w:bidi="pl-PL"/>
        </w:rPr>
        <w:t>,</w:t>
      </w:r>
      <w:r w:rsidRPr="008F0C1F">
        <w:rPr>
          <w:rFonts w:eastAsia="Times New Roman" w:cs="Arial"/>
          <w:color w:val="auto"/>
          <w:szCs w:val="24"/>
          <w:lang w:eastAsia="pl-PL" w:bidi="pl-PL"/>
        </w:rPr>
        <w:t xml:space="preserve"> podobnie jak w latach poprzednich, koncentrowały się w szczególności na aktywnym przeciwdziałaniu bezrobociu oraz łagodzeniu jego skutków, mając jednocześnie na uwadze zaktywizowanie jak największej liczby osób bezrobotnych z zachowaniem racjonalizacji wydatkowania środków i  efektywności zatrudnieniowej. W swoich działaniach PUP wspierał </w:t>
      </w:r>
      <w:r w:rsidRPr="008F0C1F">
        <w:rPr>
          <w:rFonts w:eastAsia="Times New Roman" w:cs="Arial"/>
          <w:color w:val="auto"/>
          <w:szCs w:val="24"/>
          <w:lang w:eastAsia="pl-PL" w:bidi="pl-PL"/>
        </w:rPr>
        <w:lastRenderedPageBreak/>
        <w:t>tworzenie nowych miejsc pracy udzielając refundacji środków na doposażenie stanowisk pracy oraz rozwój lokalnej przedsiębiorczości poprzez dofinansowanie do prowadzenia własnej działalności gospodarczej podejmowanej przez osoby bezrobotne. Lokalni przedsiębiorcy skorzystali również z dofinansowania kształcenia ustawicznego pracowników w ramach Krajowego Funduszu Szkoleniowego.</w:t>
      </w:r>
    </w:p>
    <w:p w:rsidR="008F0C1F" w:rsidRPr="008F0C1F" w:rsidRDefault="008F0C1F" w:rsidP="008F0C1F">
      <w:pPr>
        <w:pStyle w:val="Tretekstu"/>
        <w:spacing w:after="0" w:line="240" w:lineRule="auto"/>
        <w:ind w:firstLine="708"/>
        <w:jc w:val="both"/>
        <w:rPr>
          <w:rFonts w:eastAsia="Times New Roman" w:cs="Arial"/>
          <w:color w:val="auto"/>
          <w:szCs w:val="24"/>
          <w:lang w:eastAsia="pl-PL" w:bidi="pl-PL"/>
        </w:rPr>
      </w:pPr>
      <w:r w:rsidRPr="008F0C1F">
        <w:rPr>
          <w:rFonts w:eastAsia="Times New Roman" w:cs="Arial"/>
          <w:color w:val="auto"/>
          <w:szCs w:val="24"/>
          <w:lang w:eastAsia="pl-PL" w:bidi="pl-PL"/>
        </w:rPr>
        <w:t>W ciągu 2022 r. pośrednictwo pracy pozyskało 422 oferty pracy oraz 213 ofert zatrudnienia subsydiowanego. W marcu 2022 r. zorganizowano spotkanie z grupą uchodźców z Ukrain</w:t>
      </w:r>
      <w:r>
        <w:rPr>
          <w:rFonts w:eastAsia="Times New Roman" w:cs="Arial"/>
          <w:color w:val="auto"/>
          <w:szCs w:val="24"/>
          <w:lang w:eastAsia="pl-PL" w:bidi="pl-PL"/>
        </w:rPr>
        <w:t>y w Specjalnym Ośrodku Szkolno-</w:t>
      </w:r>
      <w:r w:rsidRPr="008F0C1F">
        <w:rPr>
          <w:rFonts w:eastAsia="Times New Roman" w:cs="Arial"/>
          <w:color w:val="auto"/>
          <w:szCs w:val="24"/>
          <w:lang w:eastAsia="pl-PL" w:bidi="pl-PL"/>
        </w:rPr>
        <w:t>Wychowawczym im. Jana Brzechwy w Pyrzycach w celu poinformowania o formach pomocy i aktualnej sytuacji na rynku pracy.</w:t>
      </w:r>
    </w:p>
    <w:p w:rsidR="008F0C1F" w:rsidRPr="008F0C1F" w:rsidRDefault="008F0C1F" w:rsidP="008F0C1F">
      <w:pPr>
        <w:pStyle w:val="Tretekstu"/>
        <w:spacing w:after="0" w:line="240" w:lineRule="auto"/>
        <w:ind w:firstLine="708"/>
        <w:jc w:val="both"/>
        <w:rPr>
          <w:rFonts w:eastAsia="Times New Roman" w:cs="Arial"/>
          <w:color w:val="auto"/>
          <w:szCs w:val="24"/>
          <w:lang w:eastAsia="pl-PL" w:bidi="pl-PL"/>
        </w:rPr>
      </w:pPr>
      <w:r w:rsidRPr="008F0C1F">
        <w:rPr>
          <w:rFonts w:eastAsia="Times New Roman" w:cs="Arial"/>
          <w:color w:val="auto"/>
          <w:szCs w:val="24"/>
          <w:lang w:eastAsia="pl-PL" w:bidi="pl-PL"/>
        </w:rPr>
        <w:t>Urząd pracy w porozumieniu z pracodawcami organizuje tzw. giełdy pracy. Są to działania ukierunkowane na konkretnego pracodawcę, bądź na konkretny zawód. Umożliwiają bezpośredni kontakt pracodawców z dużą liczbą kandydatów do pracy w krótkim czasie, w jednym miejscu pr</w:t>
      </w:r>
      <w:r>
        <w:rPr>
          <w:rFonts w:eastAsia="Times New Roman" w:cs="Arial"/>
          <w:color w:val="auto"/>
          <w:szCs w:val="24"/>
          <w:lang w:eastAsia="pl-PL" w:bidi="pl-PL"/>
        </w:rPr>
        <w:t xml:space="preserve">zez co są bardzo efektywne. Od </w:t>
      </w:r>
      <w:r w:rsidRPr="008F0C1F">
        <w:rPr>
          <w:rFonts w:eastAsia="Times New Roman" w:cs="Arial"/>
          <w:color w:val="auto"/>
          <w:szCs w:val="24"/>
          <w:lang w:eastAsia="pl-PL" w:bidi="pl-PL"/>
        </w:rPr>
        <w:t>1</w:t>
      </w:r>
      <w:r>
        <w:rPr>
          <w:rFonts w:eastAsia="Times New Roman" w:cs="Arial"/>
          <w:color w:val="auto"/>
          <w:szCs w:val="24"/>
          <w:lang w:eastAsia="pl-PL" w:bidi="pl-PL"/>
        </w:rPr>
        <w:t xml:space="preserve"> stycznia do 31 grudnia </w:t>
      </w:r>
      <w:r w:rsidRPr="008F0C1F">
        <w:rPr>
          <w:rFonts w:eastAsia="Times New Roman" w:cs="Arial"/>
          <w:color w:val="auto"/>
          <w:szCs w:val="24"/>
          <w:lang w:eastAsia="pl-PL" w:bidi="pl-PL"/>
        </w:rPr>
        <w:t>2022 r. dział pośrednictwa pracy zorganizował jedną giełdę pracy/spotkanie informacyjne z pracodawcą w dniu 5</w:t>
      </w:r>
      <w:r>
        <w:rPr>
          <w:rFonts w:eastAsia="Times New Roman" w:cs="Arial"/>
          <w:color w:val="auto"/>
          <w:szCs w:val="24"/>
          <w:lang w:eastAsia="pl-PL" w:bidi="pl-PL"/>
        </w:rPr>
        <w:t xml:space="preserve"> maja </w:t>
      </w:r>
      <w:r w:rsidRPr="008F0C1F">
        <w:rPr>
          <w:rFonts w:eastAsia="Times New Roman" w:cs="Arial"/>
          <w:color w:val="auto"/>
          <w:szCs w:val="24"/>
          <w:lang w:eastAsia="pl-PL" w:bidi="pl-PL"/>
        </w:rPr>
        <w:t>2022 r. dla firmy Pilkington JGP Sp. z o.o. w Szczecinie na stanowisko pracownika produkcji. W spotkaniu wzięło udział 15 osób bezrobotny</w:t>
      </w:r>
      <w:r>
        <w:rPr>
          <w:rFonts w:eastAsia="Times New Roman" w:cs="Arial"/>
          <w:color w:val="auto"/>
          <w:szCs w:val="24"/>
          <w:lang w:eastAsia="pl-PL" w:bidi="pl-PL"/>
        </w:rPr>
        <w:t>ch i poszukujących pracy. Osoby</w:t>
      </w:r>
      <w:r w:rsidRPr="008F0C1F">
        <w:rPr>
          <w:rFonts w:eastAsia="Times New Roman" w:cs="Arial"/>
          <w:color w:val="auto"/>
          <w:szCs w:val="24"/>
          <w:lang w:eastAsia="pl-PL" w:bidi="pl-PL"/>
        </w:rPr>
        <w:t xml:space="preserve"> zainteresowane uzyskały  informacje dotyczące warunków zatrudnienia oraz wymagań pracodawcy. Zostały zaproszone do osobistego kontaktu.</w:t>
      </w:r>
    </w:p>
    <w:p w:rsidR="008F0C1F" w:rsidRPr="008F0C1F" w:rsidRDefault="008F0C1F" w:rsidP="008F0C1F">
      <w:pPr>
        <w:pStyle w:val="Tretekstu"/>
        <w:spacing w:after="0" w:line="240" w:lineRule="auto"/>
        <w:ind w:firstLine="708"/>
        <w:jc w:val="both"/>
        <w:rPr>
          <w:rFonts w:eastAsia="Times New Roman" w:cs="Arial"/>
          <w:color w:val="auto"/>
          <w:szCs w:val="24"/>
          <w:lang w:eastAsia="pl-PL" w:bidi="pl-PL"/>
        </w:rPr>
      </w:pPr>
      <w:r w:rsidRPr="008F0C1F">
        <w:rPr>
          <w:rFonts w:eastAsia="Times New Roman" w:cs="Arial"/>
          <w:color w:val="auto"/>
          <w:szCs w:val="24"/>
          <w:lang w:eastAsia="pl-PL" w:bidi="pl-PL"/>
        </w:rPr>
        <w:t>Pracodawcy z</w:t>
      </w:r>
      <w:r>
        <w:rPr>
          <w:rFonts w:eastAsia="Times New Roman" w:cs="Arial"/>
          <w:color w:val="auto"/>
          <w:szCs w:val="24"/>
          <w:lang w:eastAsia="pl-PL" w:bidi="pl-PL"/>
        </w:rPr>
        <w:t xml:space="preserve"> terenu powiatu pyrzyckiego od </w:t>
      </w:r>
      <w:r w:rsidRPr="008F0C1F">
        <w:rPr>
          <w:rFonts w:eastAsia="Times New Roman" w:cs="Arial"/>
          <w:color w:val="auto"/>
          <w:szCs w:val="24"/>
          <w:lang w:eastAsia="pl-PL" w:bidi="pl-PL"/>
        </w:rPr>
        <w:t>1</w:t>
      </w:r>
      <w:r>
        <w:rPr>
          <w:rFonts w:eastAsia="Times New Roman" w:cs="Arial"/>
          <w:color w:val="auto"/>
          <w:szCs w:val="24"/>
          <w:lang w:eastAsia="pl-PL" w:bidi="pl-PL"/>
        </w:rPr>
        <w:t xml:space="preserve"> stycznia do 31 grudnia </w:t>
      </w:r>
      <w:r w:rsidRPr="008F0C1F">
        <w:rPr>
          <w:rFonts w:eastAsia="Times New Roman" w:cs="Arial"/>
          <w:color w:val="auto"/>
          <w:szCs w:val="24"/>
          <w:lang w:eastAsia="pl-PL" w:bidi="pl-PL"/>
        </w:rPr>
        <w:t xml:space="preserve">2022 r. złożyli 276 oświadczeń  o powierzeniu pracy cudzoziemcowi.  </w:t>
      </w:r>
    </w:p>
    <w:p w:rsidR="008F0C1F" w:rsidRPr="008F0C1F" w:rsidRDefault="008F0C1F" w:rsidP="008F0C1F">
      <w:pPr>
        <w:pStyle w:val="Tretekstu"/>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 xml:space="preserve"> </w:t>
      </w:r>
      <w:r w:rsidRPr="008F0C1F">
        <w:rPr>
          <w:rFonts w:eastAsia="Times New Roman" w:cs="Arial"/>
          <w:color w:val="auto"/>
          <w:szCs w:val="24"/>
          <w:lang w:eastAsia="pl-PL" w:bidi="pl-PL"/>
        </w:rPr>
        <w:tab/>
        <w:t>W 2022 roku doradztwem zawodowym zostały objęte 202 osoby, w tym:</w:t>
      </w:r>
    </w:p>
    <w:p w:rsidR="008F0C1F" w:rsidRPr="008F0C1F" w:rsidRDefault="008F0C1F" w:rsidP="008F0C1F">
      <w:pPr>
        <w:pStyle w:val="Tretekstu"/>
        <w:numPr>
          <w:ilvl w:val="0"/>
          <w:numId w:val="91"/>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188 osób skorzystało z porad indywidualnych. 92 osoby to osoby bezrobotne poniżej 30. roku życia.</w:t>
      </w:r>
    </w:p>
    <w:p w:rsidR="008F0C1F" w:rsidRPr="008F0C1F" w:rsidRDefault="008F0C1F" w:rsidP="008F0C1F">
      <w:pPr>
        <w:pStyle w:val="Tretekstu"/>
        <w:numPr>
          <w:ilvl w:val="0"/>
          <w:numId w:val="91"/>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8 osób długotrwale bezrobo</w:t>
      </w:r>
      <w:r>
        <w:rPr>
          <w:rFonts w:eastAsia="Times New Roman" w:cs="Arial"/>
          <w:color w:val="auto"/>
          <w:szCs w:val="24"/>
          <w:lang w:eastAsia="pl-PL" w:bidi="pl-PL"/>
        </w:rPr>
        <w:t>tnych uczestniczyło w grupowych</w:t>
      </w:r>
      <w:r w:rsidRPr="008F0C1F">
        <w:rPr>
          <w:rFonts w:eastAsia="Times New Roman" w:cs="Arial"/>
          <w:color w:val="auto"/>
          <w:szCs w:val="24"/>
          <w:lang w:eastAsia="pl-PL" w:bidi="pl-PL"/>
        </w:rPr>
        <w:t xml:space="preserve"> poradach zawodowych</w:t>
      </w:r>
      <w:r>
        <w:rPr>
          <w:rFonts w:eastAsia="Times New Roman" w:cs="Arial"/>
          <w:color w:val="auto"/>
          <w:szCs w:val="24"/>
          <w:lang w:eastAsia="pl-PL" w:bidi="pl-PL"/>
        </w:rPr>
        <w:t xml:space="preserve"> </w:t>
      </w:r>
      <w:r w:rsidR="00440765" w:rsidRPr="008F0C1F">
        <w:rPr>
          <w:rFonts w:eastAsia="Times New Roman" w:cs="Arial"/>
          <w:color w:val="auto"/>
          <w:szCs w:val="24"/>
          <w:lang w:eastAsia="pl-PL" w:bidi="pl-PL"/>
        </w:rPr>
        <w:t>–</w:t>
      </w:r>
      <w:r w:rsidRPr="008F0C1F">
        <w:rPr>
          <w:rFonts w:eastAsia="Times New Roman" w:cs="Arial"/>
          <w:color w:val="auto"/>
          <w:szCs w:val="24"/>
          <w:lang w:eastAsia="pl-PL" w:bidi="pl-PL"/>
        </w:rPr>
        <w:t xml:space="preserve"> 4 spotkania.</w:t>
      </w:r>
    </w:p>
    <w:p w:rsidR="008F0C1F" w:rsidRPr="008F0C1F" w:rsidRDefault="008F0C1F" w:rsidP="008F0C1F">
      <w:pPr>
        <w:pStyle w:val="Tretekstu"/>
        <w:numPr>
          <w:ilvl w:val="0"/>
          <w:numId w:val="91"/>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6 osób skorzystało z grupowej informacji zawodowej (było to spotkanie zorganizowane dla osób przybyłych z Ukrainy).</w:t>
      </w:r>
    </w:p>
    <w:p w:rsidR="008F0C1F" w:rsidRPr="008F0C1F" w:rsidRDefault="008F0C1F" w:rsidP="008F0C1F">
      <w:pPr>
        <w:pStyle w:val="Tretekstu"/>
        <w:spacing w:after="0" w:line="240" w:lineRule="auto"/>
        <w:ind w:firstLine="708"/>
        <w:jc w:val="both"/>
        <w:rPr>
          <w:rFonts w:eastAsia="Times New Roman" w:cs="Arial"/>
          <w:color w:val="auto"/>
          <w:szCs w:val="24"/>
          <w:lang w:eastAsia="pl-PL" w:bidi="pl-PL"/>
        </w:rPr>
      </w:pPr>
      <w:r w:rsidRPr="008F0C1F">
        <w:rPr>
          <w:rFonts w:eastAsia="Times New Roman" w:cs="Arial"/>
          <w:color w:val="auto"/>
          <w:szCs w:val="24"/>
          <w:lang w:eastAsia="pl-PL" w:bidi="pl-PL"/>
        </w:rPr>
        <w:t>Poradnictwo wg gmin (porady indywidualne):</w:t>
      </w:r>
    </w:p>
    <w:p w:rsidR="008F0C1F" w:rsidRPr="008F0C1F" w:rsidRDefault="00440765" w:rsidP="00440765">
      <w:pPr>
        <w:pStyle w:val="Tretekstu"/>
        <w:numPr>
          <w:ilvl w:val="0"/>
          <w:numId w:val="92"/>
        </w:numPr>
        <w:spacing w:after="0" w:line="240" w:lineRule="auto"/>
        <w:jc w:val="both"/>
        <w:rPr>
          <w:rFonts w:eastAsia="Times New Roman" w:cs="Arial"/>
          <w:color w:val="auto"/>
          <w:szCs w:val="24"/>
          <w:lang w:eastAsia="pl-PL" w:bidi="pl-PL"/>
        </w:rPr>
      </w:pPr>
      <w:r>
        <w:rPr>
          <w:rFonts w:eastAsia="Times New Roman" w:cs="Arial"/>
          <w:color w:val="auto"/>
          <w:szCs w:val="24"/>
          <w:lang w:eastAsia="pl-PL" w:bidi="pl-PL"/>
        </w:rPr>
        <w:t xml:space="preserve">gmina Bielice </w:t>
      </w:r>
      <w:r w:rsidRPr="008F0C1F">
        <w:rPr>
          <w:rFonts w:eastAsia="Times New Roman" w:cs="Arial"/>
          <w:color w:val="auto"/>
          <w:szCs w:val="24"/>
          <w:lang w:eastAsia="pl-PL" w:bidi="pl-PL"/>
        </w:rPr>
        <w:t>–</w:t>
      </w:r>
      <w:r w:rsidR="008F0C1F" w:rsidRPr="008F0C1F">
        <w:rPr>
          <w:rFonts w:eastAsia="Times New Roman" w:cs="Arial"/>
          <w:color w:val="auto"/>
          <w:szCs w:val="24"/>
          <w:lang w:eastAsia="pl-PL" w:bidi="pl-PL"/>
        </w:rPr>
        <w:t xml:space="preserve"> 31 osób</w:t>
      </w:r>
      <w:r>
        <w:rPr>
          <w:rFonts w:eastAsia="Times New Roman" w:cs="Arial"/>
          <w:color w:val="auto"/>
          <w:szCs w:val="24"/>
          <w:lang w:eastAsia="pl-PL" w:bidi="pl-PL"/>
        </w:rPr>
        <w:t>,</w:t>
      </w:r>
    </w:p>
    <w:p w:rsidR="008F0C1F" w:rsidRPr="008F0C1F" w:rsidRDefault="00440765" w:rsidP="00440765">
      <w:pPr>
        <w:pStyle w:val="Tretekstu"/>
        <w:numPr>
          <w:ilvl w:val="0"/>
          <w:numId w:val="92"/>
        </w:numPr>
        <w:spacing w:after="0" w:line="240" w:lineRule="auto"/>
        <w:jc w:val="both"/>
        <w:rPr>
          <w:rFonts w:eastAsia="Times New Roman" w:cs="Arial"/>
          <w:color w:val="auto"/>
          <w:szCs w:val="24"/>
          <w:lang w:eastAsia="pl-PL" w:bidi="pl-PL"/>
        </w:rPr>
      </w:pPr>
      <w:r>
        <w:rPr>
          <w:rFonts w:eastAsia="Times New Roman" w:cs="Arial"/>
          <w:color w:val="auto"/>
          <w:szCs w:val="24"/>
          <w:lang w:eastAsia="pl-PL" w:bidi="pl-PL"/>
        </w:rPr>
        <w:t xml:space="preserve">gmina Kozielice </w:t>
      </w:r>
      <w:r w:rsidRPr="008F0C1F">
        <w:rPr>
          <w:rFonts w:eastAsia="Times New Roman" w:cs="Arial"/>
          <w:color w:val="auto"/>
          <w:szCs w:val="24"/>
          <w:lang w:eastAsia="pl-PL" w:bidi="pl-PL"/>
        </w:rPr>
        <w:t>–</w:t>
      </w:r>
      <w:r w:rsidR="008F0C1F" w:rsidRPr="008F0C1F">
        <w:rPr>
          <w:rFonts w:eastAsia="Times New Roman" w:cs="Arial"/>
          <w:color w:val="auto"/>
          <w:szCs w:val="24"/>
          <w:lang w:eastAsia="pl-PL" w:bidi="pl-PL"/>
        </w:rPr>
        <w:t xml:space="preserve"> 35 osób</w:t>
      </w:r>
      <w:r>
        <w:rPr>
          <w:rFonts w:eastAsia="Times New Roman" w:cs="Arial"/>
          <w:color w:val="auto"/>
          <w:szCs w:val="24"/>
          <w:lang w:eastAsia="pl-PL" w:bidi="pl-PL"/>
        </w:rPr>
        <w:t>,</w:t>
      </w:r>
    </w:p>
    <w:p w:rsidR="008F0C1F" w:rsidRPr="008F0C1F" w:rsidRDefault="00440765" w:rsidP="00440765">
      <w:pPr>
        <w:pStyle w:val="Tretekstu"/>
        <w:numPr>
          <w:ilvl w:val="0"/>
          <w:numId w:val="92"/>
        </w:numPr>
        <w:spacing w:after="0" w:line="240" w:lineRule="auto"/>
        <w:jc w:val="both"/>
        <w:rPr>
          <w:rFonts w:eastAsia="Times New Roman" w:cs="Arial"/>
          <w:color w:val="auto"/>
          <w:szCs w:val="24"/>
          <w:lang w:eastAsia="pl-PL" w:bidi="pl-PL"/>
        </w:rPr>
      </w:pPr>
      <w:r>
        <w:rPr>
          <w:rFonts w:eastAsia="Times New Roman" w:cs="Arial"/>
          <w:color w:val="auto"/>
          <w:szCs w:val="24"/>
          <w:lang w:eastAsia="pl-PL" w:bidi="pl-PL"/>
        </w:rPr>
        <w:t>g</w:t>
      </w:r>
      <w:r w:rsidR="008F0C1F" w:rsidRPr="008F0C1F">
        <w:rPr>
          <w:rFonts w:eastAsia="Times New Roman" w:cs="Arial"/>
          <w:color w:val="auto"/>
          <w:szCs w:val="24"/>
          <w:lang w:eastAsia="pl-PL" w:bidi="pl-PL"/>
        </w:rPr>
        <w:t>mina Lipiany</w:t>
      </w:r>
      <w:r>
        <w:rPr>
          <w:rFonts w:eastAsia="Times New Roman" w:cs="Arial"/>
          <w:color w:val="auto"/>
          <w:szCs w:val="24"/>
          <w:lang w:eastAsia="pl-PL" w:bidi="pl-PL"/>
        </w:rPr>
        <w:t xml:space="preserve"> </w:t>
      </w:r>
      <w:r w:rsidRPr="008F0C1F">
        <w:rPr>
          <w:rFonts w:eastAsia="Times New Roman" w:cs="Arial"/>
          <w:color w:val="auto"/>
          <w:szCs w:val="24"/>
          <w:lang w:eastAsia="pl-PL" w:bidi="pl-PL"/>
        </w:rPr>
        <w:t>–</w:t>
      </w:r>
      <w:r w:rsidR="008F0C1F" w:rsidRPr="008F0C1F">
        <w:rPr>
          <w:rFonts w:eastAsia="Times New Roman" w:cs="Arial"/>
          <w:color w:val="auto"/>
          <w:szCs w:val="24"/>
          <w:lang w:eastAsia="pl-PL" w:bidi="pl-PL"/>
        </w:rPr>
        <w:t xml:space="preserve"> 13 osób</w:t>
      </w:r>
      <w:r>
        <w:rPr>
          <w:rFonts w:eastAsia="Times New Roman" w:cs="Arial"/>
          <w:color w:val="auto"/>
          <w:szCs w:val="24"/>
          <w:lang w:eastAsia="pl-PL" w:bidi="pl-PL"/>
        </w:rPr>
        <w:t>,</w:t>
      </w:r>
    </w:p>
    <w:p w:rsidR="008F0C1F" w:rsidRPr="008F0C1F" w:rsidRDefault="00440765" w:rsidP="00440765">
      <w:pPr>
        <w:pStyle w:val="Tretekstu"/>
        <w:numPr>
          <w:ilvl w:val="0"/>
          <w:numId w:val="92"/>
        </w:numPr>
        <w:spacing w:after="0" w:line="240" w:lineRule="auto"/>
        <w:jc w:val="both"/>
        <w:rPr>
          <w:rFonts w:eastAsia="Times New Roman" w:cs="Arial"/>
          <w:color w:val="auto"/>
          <w:szCs w:val="24"/>
          <w:lang w:eastAsia="pl-PL" w:bidi="pl-PL"/>
        </w:rPr>
      </w:pPr>
      <w:r>
        <w:rPr>
          <w:rFonts w:eastAsia="Times New Roman" w:cs="Arial"/>
          <w:color w:val="auto"/>
          <w:szCs w:val="24"/>
          <w:lang w:eastAsia="pl-PL" w:bidi="pl-PL"/>
        </w:rPr>
        <w:t xml:space="preserve">gmina Przelewice </w:t>
      </w:r>
      <w:r w:rsidRPr="008F0C1F">
        <w:rPr>
          <w:rFonts w:eastAsia="Times New Roman" w:cs="Arial"/>
          <w:color w:val="auto"/>
          <w:szCs w:val="24"/>
          <w:lang w:eastAsia="pl-PL" w:bidi="pl-PL"/>
        </w:rPr>
        <w:t>–</w:t>
      </w:r>
      <w:r w:rsidR="008F0C1F" w:rsidRPr="008F0C1F">
        <w:rPr>
          <w:rFonts w:eastAsia="Times New Roman" w:cs="Arial"/>
          <w:color w:val="auto"/>
          <w:szCs w:val="24"/>
          <w:lang w:eastAsia="pl-PL" w:bidi="pl-PL"/>
        </w:rPr>
        <w:t xml:space="preserve"> 29 osób</w:t>
      </w:r>
      <w:r>
        <w:rPr>
          <w:rFonts w:eastAsia="Times New Roman" w:cs="Arial"/>
          <w:color w:val="auto"/>
          <w:szCs w:val="24"/>
          <w:lang w:eastAsia="pl-PL" w:bidi="pl-PL"/>
        </w:rPr>
        <w:t>,</w:t>
      </w:r>
    </w:p>
    <w:p w:rsidR="008F0C1F" w:rsidRPr="008F0C1F" w:rsidRDefault="00440765" w:rsidP="00440765">
      <w:pPr>
        <w:pStyle w:val="Tretekstu"/>
        <w:numPr>
          <w:ilvl w:val="0"/>
          <w:numId w:val="92"/>
        </w:numPr>
        <w:spacing w:after="0" w:line="240" w:lineRule="auto"/>
        <w:jc w:val="both"/>
        <w:rPr>
          <w:rFonts w:eastAsia="Times New Roman" w:cs="Arial"/>
          <w:color w:val="auto"/>
          <w:szCs w:val="24"/>
          <w:lang w:eastAsia="pl-PL" w:bidi="pl-PL"/>
        </w:rPr>
      </w:pPr>
      <w:r>
        <w:rPr>
          <w:rFonts w:eastAsia="Times New Roman" w:cs="Arial"/>
          <w:color w:val="auto"/>
          <w:szCs w:val="24"/>
          <w:lang w:eastAsia="pl-PL" w:bidi="pl-PL"/>
        </w:rPr>
        <w:t>g</w:t>
      </w:r>
      <w:r w:rsidR="008F0C1F" w:rsidRPr="008F0C1F">
        <w:rPr>
          <w:rFonts w:eastAsia="Times New Roman" w:cs="Arial"/>
          <w:color w:val="auto"/>
          <w:szCs w:val="24"/>
          <w:lang w:eastAsia="pl-PL" w:bidi="pl-PL"/>
        </w:rPr>
        <w:t>min</w:t>
      </w:r>
      <w:r>
        <w:rPr>
          <w:rFonts w:eastAsia="Times New Roman" w:cs="Arial"/>
          <w:color w:val="auto"/>
          <w:szCs w:val="24"/>
          <w:lang w:eastAsia="pl-PL" w:bidi="pl-PL"/>
        </w:rPr>
        <w:t xml:space="preserve">a Pyrzyce </w:t>
      </w:r>
      <w:r w:rsidRPr="008F0C1F">
        <w:rPr>
          <w:rFonts w:eastAsia="Times New Roman" w:cs="Arial"/>
          <w:color w:val="auto"/>
          <w:szCs w:val="24"/>
          <w:lang w:eastAsia="pl-PL" w:bidi="pl-PL"/>
        </w:rPr>
        <w:t>–</w:t>
      </w:r>
      <w:r w:rsidR="008F0C1F" w:rsidRPr="008F0C1F">
        <w:rPr>
          <w:rFonts w:eastAsia="Times New Roman" w:cs="Arial"/>
          <w:color w:val="auto"/>
          <w:szCs w:val="24"/>
          <w:lang w:eastAsia="pl-PL" w:bidi="pl-PL"/>
        </w:rPr>
        <w:t xml:space="preserve"> 72 os</w:t>
      </w:r>
      <w:r>
        <w:rPr>
          <w:rFonts w:eastAsia="Times New Roman" w:cs="Arial"/>
          <w:color w:val="auto"/>
          <w:szCs w:val="24"/>
          <w:lang w:eastAsia="pl-PL" w:bidi="pl-PL"/>
        </w:rPr>
        <w:t>oby,</w:t>
      </w:r>
    </w:p>
    <w:p w:rsidR="008F0C1F" w:rsidRPr="008F0C1F" w:rsidRDefault="00440765" w:rsidP="00440765">
      <w:pPr>
        <w:pStyle w:val="Tretekstu"/>
        <w:numPr>
          <w:ilvl w:val="0"/>
          <w:numId w:val="92"/>
        </w:numPr>
        <w:spacing w:after="0" w:line="240" w:lineRule="auto"/>
        <w:jc w:val="both"/>
        <w:rPr>
          <w:rFonts w:eastAsia="Times New Roman" w:cs="Arial"/>
          <w:color w:val="auto"/>
          <w:szCs w:val="24"/>
          <w:lang w:eastAsia="pl-PL" w:bidi="pl-PL"/>
        </w:rPr>
      </w:pPr>
      <w:r>
        <w:rPr>
          <w:rFonts w:eastAsia="Times New Roman" w:cs="Arial"/>
          <w:color w:val="auto"/>
          <w:szCs w:val="24"/>
          <w:lang w:eastAsia="pl-PL" w:bidi="pl-PL"/>
        </w:rPr>
        <w:t xml:space="preserve">gmina Warnice </w:t>
      </w:r>
      <w:r w:rsidRPr="008F0C1F">
        <w:rPr>
          <w:rFonts w:eastAsia="Times New Roman" w:cs="Arial"/>
          <w:color w:val="auto"/>
          <w:szCs w:val="24"/>
          <w:lang w:eastAsia="pl-PL" w:bidi="pl-PL"/>
        </w:rPr>
        <w:t>–</w:t>
      </w:r>
      <w:r>
        <w:rPr>
          <w:rFonts w:eastAsia="Times New Roman" w:cs="Arial"/>
          <w:color w:val="auto"/>
          <w:szCs w:val="24"/>
          <w:lang w:eastAsia="pl-PL" w:bidi="pl-PL"/>
        </w:rPr>
        <w:t xml:space="preserve"> 8 osó</w:t>
      </w:r>
      <w:r w:rsidR="008F0C1F" w:rsidRPr="008F0C1F">
        <w:rPr>
          <w:rFonts w:eastAsia="Times New Roman" w:cs="Arial"/>
          <w:color w:val="auto"/>
          <w:szCs w:val="24"/>
          <w:lang w:eastAsia="pl-PL" w:bidi="pl-PL"/>
        </w:rPr>
        <w:t>b</w:t>
      </w:r>
      <w:r>
        <w:rPr>
          <w:rFonts w:eastAsia="Times New Roman" w:cs="Arial"/>
          <w:color w:val="auto"/>
          <w:szCs w:val="24"/>
          <w:lang w:eastAsia="pl-PL" w:bidi="pl-PL"/>
        </w:rPr>
        <w:t>.</w:t>
      </w:r>
    </w:p>
    <w:p w:rsidR="008F0C1F" w:rsidRPr="008F0C1F" w:rsidRDefault="008F0C1F" w:rsidP="00440765">
      <w:pPr>
        <w:pStyle w:val="Tretekstu"/>
        <w:spacing w:after="0" w:line="240" w:lineRule="auto"/>
        <w:ind w:firstLine="708"/>
        <w:jc w:val="both"/>
        <w:rPr>
          <w:rFonts w:eastAsia="Times New Roman" w:cs="Arial"/>
          <w:color w:val="auto"/>
          <w:szCs w:val="24"/>
          <w:lang w:eastAsia="pl-PL" w:bidi="pl-PL"/>
        </w:rPr>
      </w:pPr>
      <w:r w:rsidRPr="008F0C1F">
        <w:rPr>
          <w:rFonts w:eastAsia="Times New Roman" w:cs="Arial"/>
          <w:color w:val="auto"/>
          <w:szCs w:val="24"/>
          <w:lang w:eastAsia="pl-PL" w:bidi="pl-PL"/>
        </w:rPr>
        <w:t xml:space="preserve">Dodatkowo, w ramach współpracy z lokalnymi instytucjami, doradcy zawodowi przeprowadzili spotkania dla młodzieży szkolnej, niezarejestrowanej w </w:t>
      </w:r>
      <w:r w:rsidR="00440765">
        <w:rPr>
          <w:rFonts w:eastAsia="Times New Roman" w:cs="Arial"/>
          <w:color w:val="auto"/>
          <w:szCs w:val="24"/>
          <w:lang w:eastAsia="pl-PL" w:bidi="pl-PL"/>
        </w:rPr>
        <w:t>urzędzie jako osoby bezrobotne:</w:t>
      </w:r>
    </w:p>
    <w:p w:rsidR="008F0C1F" w:rsidRPr="008F0C1F" w:rsidRDefault="008F0C1F" w:rsidP="00440765">
      <w:pPr>
        <w:pStyle w:val="Tretekstu"/>
        <w:numPr>
          <w:ilvl w:val="0"/>
          <w:numId w:val="93"/>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 xml:space="preserve">15 osób ze Szkoły Branżowej </w:t>
      </w:r>
      <w:r w:rsidR="00440765">
        <w:rPr>
          <w:rFonts w:eastAsia="Times New Roman" w:cs="Arial"/>
          <w:color w:val="auto"/>
          <w:szCs w:val="24"/>
          <w:lang w:eastAsia="pl-PL" w:bidi="pl-PL"/>
        </w:rPr>
        <w:t xml:space="preserve">Specjalnego </w:t>
      </w:r>
      <w:r w:rsidRPr="008F0C1F">
        <w:rPr>
          <w:rFonts w:eastAsia="Times New Roman" w:cs="Arial"/>
          <w:color w:val="auto"/>
          <w:szCs w:val="24"/>
          <w:lang w:eastAsia="pl-PL" w:bidi="pl-PL"/>
        </w:rPr>
        <w:t>Ośrodka S</w:t>
      </w:r>
      <w:r w:rsidR="00440765">
        <w:rPr>
          <w:rFonts w:eastAsia="Times New Roman" w:cs="Arial"/>
          <w:color w:val="auto"/>
          <w:szCs w:val="24"/>
          <w:lang w:eastAsia="pl-PL" w:bidi="pl-PL"/>
        </w:rPr>
        <w:t>zkolno-</w:t>
      </w:r>
      <w:r w:rsidRPr="008F0C1F">
        <w:rPr>
          <w:rFonts w:eastAsia="Times New Roman" w:cs="Arial"/>
          <w:color w:val="auto"/>
          <w:szCs w:val="24"/>
          <w:lang w:eastAsia="pl-PL" w:bidi="pl-PL"/>
        </w:rPr>
        <w:t>Wychowawczego w Pyrzycach wzi</w:t>
      </w:r>
      <w:r w:rsidR="00440765">
        <w:rPr>
          <w:rFonts w:eastAsia="Times New Roman" w:cs="Arial"/>
          <w:color w:val="auto"/>
          <w:szCs w:val="24"/>
          <w:lang w:eastAsia="pl-PL" w:bidi="pl-PL"/>
        </w:rPr>
        <w:t>ęło udział w spotkaniu na temat</w:t>
      </w:r>
      <w:r w:rsidRPr="008F0C1F">
        <w:rPr>
          <w:rFonts w:eastAsia="Times New Roman" w:cs="Arial"/>
          <w:color w:val="auto"/>
          <w:szCs w:val="24"/>
          <w:lang w:eastAsia="pl-PL" w:bidi="pl-PL"/>
        </w:rPr>
        <w:t xml:space="preserve"> „Rynek pracy rynkiem umiejętności” oraz grupa 10 osobowa </w:t>
      </w:r>
      <w:r w:rsidR="00440765">
        <w:rPr>
          <w:rFonts w:eastAsia="Times New Roman" w:cs="Arial"/>
          <w:color w:val="auto"/>
          <w:szCs w:val="24"/>
          <w:lang w:eastAsia="pl-PL" w:bidi="pl-PL"/>
        </w:rPr>
        <w:t>w spotkaniu na temat</w:t>
      </w:r>
      <w:r w:rsidR="00440765" w:rsidRPr="008F0C1F">
        <w:rPr>
          <w:rFonts w:eastAsia="Times New Roman" w:cs="Arial"/>
          <w:color w:val="auto"/>
          <w:szCs w:val="24"/>
          <w:lang w:eastAsia="pl-PL" w:bidi="pl-PL"/>
        </w:rPr>
        <w:t xml:space="preserve"> </w:t>
      </w:r>
      <w:r w:rsidR="00440765">
        <w:rPr>
          <w:rFonts w:eastAsia="Times New Roman" w:cs="Arial"/>
          <w:color w:val="auto"/>
          <w:szCs w:val="24"/>
          <w:lang w:eastAsia="pl-PL" w:bidi="pl-PL"/>
        </w:rPr>
        <w:t>„Rynek pracy”;</w:t>
      </w:r>
    </w:p>
    <w:p w:rsidR="008F0C1F" w:rsidRPr="008F0C1F" w:rsidRDefault="008F0C1F" w:rsidP="00440765">
      <w:pPr>
        <w:pStyle w:val="Tretekstu"/>
        <w:numPr>
          <w:ilvl w:val="0"/>
          <w:numId w:val="93"/>
        </w:numPr>
        <w:spacing w:after="0" w:line="240" w:lineRule="auto"/>
        <w:jc w:val="both"/>
        <w:rPr>
          <w:rFonts w:eastAsia="Times New Roman" w:cs="Arial"/>
          <w:color w:val="auto"/>
          <w:szCs w:val="24"/>
          <w:lang w:eastAsia="pl-PL" w:bidi="pl-PL"/>
        </w:rPr>
      </w:pPr>
      <w:r w:rsidRPr="008F0C1F">
        <w:rPr>
          <w:rFonts w:eastAsia="Times New Roman" w:cs="Arial"/>
          <w:color w:val="auto"/>
          <w:szCs w:val="24"/>
          <w:lang w:eastAsia="pl-PL" w:bidi="pl-PL"/>
        </w:rPr>
        <w:t>23 osoby</w:t>
      </w:r>
      <w:r w:rsidR="00440765">
        <w:rPr>
          <w:rFonts w:eastAsia="Times New Roman" w:cs="Arial"/>
          <w:color w:val="auto"/>
          <w:szCs w:val="24"/>
          <w:lang w:eastAsia="pl-PL" w:bidi="pl-PL"/>
        </w:rPr>
        <w:t xml:space="preserve"> ze</w:t>
      </w:r>
      <w:r w:rsidRPr="008F0C1F">
        <w:rPr>
          <w:rFonts w:eastAsia="Times New Roman" w:cs="Arial"/>
          <w:color w:val="auto"/>
          <w:szCs w:val="24"/>
          <w:lang w:eastAsia="pl-PL" w:bidi="pl-PL"/>
        </w:rPr>
        <w:t xml:space="preserve"> Szkoły Podstawowej w Mielęcinie uczestniczyło w  spotkaniu: „Niepełnosprawność w przestrzeni społecznej</w:t>
      </w:r>
      <w:r w:rsidR="00440765">
        <w:rPr>
          <w:rFonts w:eastAsia="Times New Roman" w:cs="Arial"/>
          <w:color w:val="auto"/>
          <w:szCs w:val="24"/>
          <w:lang w:eastAsia="pl-PL" w:bidi="pl-PL"/>
        </w:rPr>
        <w:t>, a rynek pracy”;</w:t>
      </w:r>
    </w:p>
    <w:p w:rsidR="008F0C1F" w:rsidRPr="008F0C1F" w:rsidRDefault="00440765" w:rsidP="00440765">
      <w:pPr>
        <w:pStyle w:val="Tretekstu"/>
        <w:numPr>
          <w:ilvl w:val="0"/>
          <w:numId w:val="93"/>
        </w:numPr>
        <w:spacing w:after="0" w:line="240" w:lineRule="auto"/>
        <w:jc w:val="both"/>
        <w:rPr>
          <w:rFonts w:eastAsia="Times New Roman" w:cs="Arial"/>
          <w:color w:val="auto"/>
          <w:szCs w:val="24"/>
          <w:lang w:eastAsia="pl-PL" w:bidi="pl-PL"/>
        </w:rPr>
      </w:pPr>
      <w:r>
        <w:rPr>
          <w:rFonts w:eastAsia="Times New Roman" w:cs="Arial"/>
          <w:color w:val="auto"/>
          <w:szCs w:val="24"/>
          <w:lang w:eastAsia="pl-PL" w:bidi="pl-PL"/>
        </w:rPr>
        <w:t>s</w:t>
      </w:r>
      <w:r w:rsidR="008F0C1F" w:rsidRPr="008F0C1F">
        <w:rPr>
          <w:rFonts w:eastAsia="Times New Roman" w:cs="Arial"/>
          <w:color w:val="auto"/>
          <w:szCs w:val="24"/>
          <w:lang w:eastAsia="pl-PL" w:bidi="pl-PL"/>
        </w:rPr>
        <w:t xml:space="preserve">potkanie dla </w:t>
      </w:r>
      <w:r>
        <w:rPr>
          <w:rFonts w:eastAsia="Times New Roman" w:cs="Arial"/>
          <w:color w:val="auto"/>
          <w:szCs w:val="24"/>
          <w:lang w:eastAsia="pl-PL" w:bidi="pl-PL"/>
        </w:rPr>
        <w:t xml:space="preserve">5-cio osobowej grupy </w:t>
      </w:r>
      <w:r w:rsidR="008F0C1F" w:rsidRPr="008F0C1F">
        <w:rPr>
          <w:rFonts w:eastAsia="Times New Roman" w:cs="Arial"/>
          <w:color w:val="auto"/>
          <w:szCs w:val="24"/>
          <w:lang w:eastAsia="pl-PL" w:bidi="pl-PL"/>
        </w:rPr>
        <w:t>młodzieży z Domu Dziecka w Pyrzycach na temat usług urzędu p</w:t>
      </w:r>
      <w:r>
        <w:rPr>
          <w:rFonts w:eastAsia="Times New Roman" w:cs="Arial"/>
          <w:color w:val="auto"/>
          <w:szCs w:val="24"/>
          <w:lang w:eastAsia="pl-PL" w:bidi="pl-PL"/>
        </w:rPr>
        <w:t>racy (instrumentów rynku pracy)</w:t>
      </w:r>
      <w:r w:rsidR="008F0C1F" w:rsidRPr="008F0C1F">
        <w:rPr>
          <w:rFonts w:eastAsia="Times New Roman" w:cs="Arial"/>
          <w:color w:val="auto"/>
          <w:szCs w:val="24"/>
          <w:lang w:eastAsia="pl-PL" w:bidi="pl-PL"/>
        </w:rPr>
        <w:t xml:space="preserve">. </w:t>
      </w:r>
    </w:p>
    <w:p w:rsidR="008F0C1F" w:rsidRPr="008F0C1F" w:rsidRDefault="008F0C1F" w:rsidP="008F0C1F">
      <w:pPr>
        <w:pStyle w:val="Tretekstu"/>
        <w:spacing w:after="0" w:line="240" w:lineRule="auto"/>
        <w:jc w:val="both"/>
        <w:rPr>
          <w:rFonts w:eastAsia="Times New Roman" w:cs="Arial"/>
          <w:color w:val="auto"/>
          <w:szCs w:val="24"/>
          <w:lang w:eastAsia="pl-PL" w:bidi="pl-PL"/>
        </w:rPr>
      </w:pPr>
    </w:p>
    <w:p w:rsidR="001C223C" w:rsidRPr="006D13CA" w:rsidRDefault="001C223C" w:rsidP="00EC073E">
      <w:pPr>
        <w:pStyle w:val="Tretekstu"/>
        <w:spacing w:after="0" w:line="240" w:lineRule="auto"/>
        <w:jc w:val="center"/>
        <w:rPr>
          <w:rFonts w:cs="Arial"/>
          <w:b/>
          <w:color w:val="auto"/>
          <w:szCs w:val="24"/>
        </w:rPr>
      </w:pPr>
      <w:r w:rsidRPr="006D13CA">
        <w:rPr>
          <w:rFonts w:cs="Arial"/>
          <w:b/>
          <w:color w:val="auto"/>
          <w:szCs w:val="24"/>
        </w:rPr>
        <w:t xml:space="preserve">Powiatowy Program Działań na Rzecz Osób Niepełnosprawnych </w:t>
      </w:r>
    </w:p>
    <w:p w:rsidR="001C223C" w:rsidRPr="006D13CA" w:rsidRDefault="001C223C" w:rsidP="00EC073E">
      <w:pPr>
        <w:pStyle w:val="Tretekstu"/>
        <w:spacing w:after="0" w:line="240" w:lineRule="auto"/>
        <w:jc w:val="center"/>
        <w:rPr>
          <w:rFonts w:cs="Arial"/>
          <w:b/>
          <w:color w:val="auto"/>
          <w:szCs w:val="24"/>
        </w:rPr>
      </w:pPr>
      <w:r w:rsidRPr="006D13CA">
        <w:rPr>
          <w:rFonts w:cs="Arial"/>
          <w:b/>
          <w:color w:val="auto"/>
          <w:szCs w:val="24"/>
        </w:rPr>
        <w:t>w Powiecie Pyrzyckim na lata 20</w:t>
      </w:r>
      <w:r w:rsidR="00EC073E" w:rsidRPr="006D13CA">
        <w:rPr>
          <w:rFonts w:cs="Arial"/>
          <w:b/>
          <w:color w:val="auto"/>
          <w:szCs w:val="24"/>
        </w:rPr>
        <w:t>22</w:t>
      </w:r>
      <w:r w:rsidRPr="006D13CA">
        <w:rPr>
          <w:rFonts w:cs="Arial"/>
          <w:b/>
          <w:color w:val="auto"/>
          <w:szCs w:val="24"/>
        </w:rPr>
        <w:t>-202</w:t>
      </w:r>
      <w:r w:rsidR="00EC073E" w:rsidRPr="006D13CA">
        <w:rPr>
          <w:rFonts w:cs="Arial"/>
          <w:b/>
          <w:color w:val="auto"/>
          <w:szCs w:val="24"/>
        </w:rPr>
        <w:t>7</w:t>
      </w:r>
    </w:p>
    <w:p w:rsidR="001C223C" w:rsidRPr="006D13CA" w:rsidRDefault="001C223C" w:rsidP="00EC073E">
      <w:pPr>
        <w:pStyle w:val="Tretekstu"/>
        <w:spacing w:after="0" w:line="240" w:lineRule="auto"/>
        <w:jc w:val="center"/>
        <w:rPr>
          <w:rFonts w:cs="Arial"/>
          <w:b/>
          <w:color w:val="FF0000"/>
          <w:szCs w:val="24"/>
        </w:rPr>
      </w:pPr>
    </w:p>
    <w:p w:rsidR="00EC073E" w:rsidRPr="006D13CA" w:rsidRDefault="00EC073E" w:rsidP="00EC073E">
      <w:pPr>
        <w:pStyle w:val="Tekstpodstawowy1"/>
        <w:spacing w:after="0" w:line="240" w:lineRule="auto"/>
        <w:ind w:firstLine="708"/>
        <w:jc w:val="both"/>
        <w:rPr>
          <w:rFonts w:cs="Arial"/>
          <w:szCs w:val="24"/>
        </w:rPr>
      </w:pPr>
      <w:r w:rsidRPr="006D13CA">
        <w:rPr>
          <w:rFonts w:cs="Arial"/>
          <w:szCs w:val="24"/>
        </w:rPr>
        <w:lastRenderedPageBreak/>
        <w:t xml:space="preserve">Program został przyjęty uchwałą nr XXX/180/22 Rady Powiatu Pyrzyckiego </w:t>
      </w:r>
      <w:r w:rsidRPr="006D13CA">
        <w:rPr>
          <w:rFonts w:cs="Arial"/>
          <w:szCs w:val="24"/>
        </w:rPr>
        <w:br/>
        <w:t xml:space="preserve">z dnia 30 marca 2022 r. Program obejmuje realizację zadań powiatu wynikających z ustawy o rehabilitacji zawodowej i społecznej oraz zatrudnianiu osób niepełnosprawnych. </w:t>
      </w:r>
    </w:p>
    <w:p w:rsidR="00EC073E" w:rsidRPr="006D13CA" w:rsidRDefault="00EC073E" w:rsidP="007F42FE">
      <w:pPr>
        <w:pStyle w:val="Normalny1"/>
        <w:numPr>
          <w:ilvl w:val="3"/>
          <w:numId w:val="66"/>
        </w:numPr>
        <w:pBdr>
          <w:top w:val="none" w:sz="0" w:space="0" w:color="auto"/>
          <w:left w:val="none" w:sz="0" w:space="0" w:color="auto"/>
          <w:bottom w:val="none" w:sz="0" w:space="0" w:color="auto"/>
          <w:right w:val="none" w:sz="0" w:space="0" w:color="auto"/>
        </w:pBdr>
        <w:spacing w:after="0" w:line="240" w:lineRule="auto"/>
        <w:ind w:left="567"/>
        <w:jc w:val="both"/>
        <w:textAlignment w:val="auto"/>
        <w:rPr>
          <w:rFonts w:ascii="Arial" w:hAnsi="Arial" w:cs="Arial"/>
          <w:sz w:val="24"/>
          <w:szCs w:val="24"/>
        </w:rPr>
      </w:pPr>
      <w:r w:rsidRPr="006D13CA">
        <w:rPr>
          <w:rFonts w:ascii="Arial" w:hAnsi="Arial" w:cs="Arial"/>
          <w:sz w:val="24"/>
          <w:szCs w:val="24"/>
        </w:rPr>
        <w:t xml:space="preserve">W 2022 roku  z zakresu sportu, kultury, rekreacji i turystyki osób niepełnosprawnych dofinansowano jedną imprezę (Dzień Białej Laski) </w:t>
      </w:r>
      <w:r w:rsidRPr="006D13CA">
        <w:rPr>
          <w:rFonts w:ascii="Arial" w:hAnsi="Arial" w:cs="Arial"/>
          <w:sz w:val="24"/>
          <w:szCs w:val="24"/>
        </w:rPr>
        <w:br/>
        <w:t>w wysokości 2 000 zł,</w:t>
      </w:r>
    </w:p>
    <w:p w:rsidR="00EC073E" w:rsidRPr="006D13CA" w:rsidRDefault="00EC073E" w:rsidP="007F42FE">
      <w:pPr>
        <w:pStyle w:val="Normalny1"/>
        <w:numPr>
          <w:ilvl w:val="0"/>
          <w:numId w:val="66"/>
        </w:numPr>
        <w:pBdr>
          <w:top w:val="none" w:sz="0" w:space="0" w:color="auto"/>
          <w:left w:val="none" w:sz="0" w:space="0" w:color="auto"/>
          <w:bottom w:val="none" w:sz="0" w:space="0" w:color="auto"/>
          <w:right w:val="none" w:sz="0" w:space="0" w:color="auto"/>
        </w:pBdr>
        <w:spacing w:after="0" w:line="240" w:lineRule="auto"/>
        <w:ind w:left="567"/>
        <w:jc w:val="both"/>
        <w:textAlignment w:val="auto"/>
        <w:rPr>
          <w:rFonts w:ascii="Arial" w:hAnsi="Arial" w:cs="Arial"/>
          <w:sz w:val="24"/>
          <w:szCs w:val="24"/>
        </w:rPr>
      </w:pPr>
      <w:r w:rsidRPr="006D13CA">
        <w:rPr>
          <w:rFonts w:ascii="Arial" w:hAnsi="Arial" w:cs="Arial"/>
          <w:sz w:val="24"/>
          <w:szCs w:val="24"/>
        </w:rPr>
        <w:t xml:space="preserve">zaopatrzono w sprzęt rehabilitacyjny, przedmioty ortopedyczne i środki pomocnicze przyznawane osobom niepełnosprawnym na podstawie odrębnych przepisów - wysokość udzielonych dofinansowań w 2022 r.:  </w:t>
      </w:r>
      <w:r w:rsidRPr="006D13CA">
        <w:rPr>
          <w:rFonts w:ascii="Arial" w:hAnsi="Arial" w:cs="Arial"/>
          <w:sz w:val="24"/>
          <w:szCs w:val="24"/>
        </w:rPr>
        <w:br/>
        <w:t>220 931 zł. dla 144 osób (np. wózki inwalidzkie, balkoniki, protezy, aparaty słuchowe, cewniki i inne),</w:t>
      </w:r>
    </w:p>
    <w:p w:rsidR="00EC073E" w:rsidRPr="006D13CA" w:rsidRDefault="00EC073E" w:rsidP="007F42FE">
      <w:pPr>
        <w:pStyle w:val="Normalny1"/>
        <w:numPr>
          <w:ilvl w:val="0"/>
          <w:numId w:val="66"/>
        </w:numPr>
        <w:pBdr>
          <w:top w:val="none" w:sz="0" w:space="0" w:color="auto"/>
          <w:left w:val="none" w:sz="0" w:space="0" w:color="auto"/>
          <w:bottom w:val="none" w:sz="0" w:space="0" w:color="auto"/>
          <w:right w:val="none" w:sz="0" w:space="0" w:color="auto"/>
        </w:pBdr>
        <w:spacing w:after="0" w:line="240" w:lineRule="auto"/>
        <w:ind w:left="567"/>
        <w:jc w:val="both"/>
        <w:textAlignment w:val="auto"/>
        <w:rPr>
          <w:rFonts w:ascii="Arial" w:hAnsi="Arial" w:cs="Arial"/>
          <w:sz w:val="24"/>
          <w:szCs w:val="24"/>
        </w:rPr>
      </w:pPr>
      <w:r w:rsidRPr="006D13CA">
        <w:rPr>
          <w:rFonts w:ascii="Arial" w:hAnsi="Arial" w:cs="Arial"/>
          <w:sz w:val="24"/>
          <w:szCs w:val="24"/>
        </w:rPr>
        <w:t xml:space="preserve">dofinansowano likwidację barier architektonicznych na rzecz 10 osób niepełnosprawnych ruchowo w łącznej wysokości 179 635 zł (np. podjazdy dla wózków, dostosowanie łazienek do potrzeb osób poruszających się </w:t>
      </w:r>
      <w:r w:rsidRPr="006D13CA">
        <w:rPr>
          <w:rFonts w:ascii="Arial" w:hAnsi="Arial" w:cs="Arial"/>
          <w:sz w:val="24"/>
          <w:szCs w:val="24"/>
        </w:rPr>
        <w:br/>
        <w:t>na wózkach, likwidacja progów, poszerzenia otworów drzwiowych itp.) oraz na likwidację barier w komunikowaniu się dla 5 osób w wysokości 14 699 zł (głównie komputery dla niepełnosprawnych dzieci uczących się), oraz na likwidację barier technicznych dla 1 osoby – 1247 zł,</w:t>
      </w:r>
    </w:p>
    <w:p w:rsidR="00EC073E" w:rsidRPr="006D13CA" w:rsidRDefault="00EC073E" w:rsidP="007F42FE">
      <w:pPr>
        <w:pStyle w:val="Normalny1"/>
        <w:numPr>
          <w:ilvl w:val="0"/>
          <w:numId w:val="66"/>
        </w:numPr>
        <w:pBdr>
          <w:top w:val="none" w:sz="0" w:space="0" w:color="auto"/>
          <w:left w:val="none" w:sz="0" w:space="0" w:color="auto"/>
          <w:bottom w:val="none" w:sz="0" w:space="0" w:color="auto"/>
          <w:right w:val="none" w:sz="0" w:space="0" w:color="auto"/>
        </w:pBdr>
        <w:spacing w:after="0" w:line="240" w:lineRule="auto"/>
        <w:ind w:left="567"/>
        <w:jc w:val="both"/>
        <w:textAlignment w:val="auto"/>
        <w:rPr>
          <w:rFonts w:ascii="Arial" w:hAnsi="Arial" w:cs="Arial"/>
          <w:sz w:val="24"/>
          <w:szCs w:val="24"/>
        </w:rPr>
      </w:pPr>
      <w:r w:rsidRPr="006D13CA">
        <w:rPr>
          <w:rFonts w:ascii="Arial" w:hAnsi="Arial" w:cs="Arial"/>
          <w:sz w:val="24"/>
          <w:szCs w:val="24"/>
        </w:rPr>
        <w:t>dofinansowano koszty działania warsztatów terapii zajęciowej kwotą 906 360 zł, co stanowi 90% kosztów (pozostałe 10% tj. 100 707 zł pochodziło ze środków własnych powiatu).</w:t>
      </w:r>
    </w:p>
    <w:p w:rsidR="00EC073E" w:rsidRPr="006D13CA" w:rsidRDefault="00EC073E" w:rsidP="00EC073E">
      <w:pPr>
        <w:pStyle w:val="Normalny1"/>
        <w:spacing w:after="0" w:line="240" w:lineRule="auto"/>
        <w:ind w:firstLine="708"/>
        <w:jc w:val="both"/>
        <w:rPr>
          <w:rFonts w:ascii="Arial" w:hAnsi="Arial" w:cs="Arial"/>
          <w:sz w:val="24"/>
          <w:szCs w:val="24"/>
        </w:rPr>
      </w:pPr>
      <w:r w:rsidRPr="006D13CA">
        <w:rPr>
          <w:rFonts w:ascii="Arial" w:hAnsi="Arial" w:cs="Arial"/>
          <w:sz w:val="24"/>
          <w:szCs w:val="24"/>
        </w:rPr>
        <w:t>W ramach realizacji pilotażowego programu „Aktywny Samorząd” dofinansowano ze środków PFRON:</w:t>
      </w:r>
    </w:p>
    <w:p w:rsidR="00EC073E" w:rsidRPr="006D13CA" w:rsidRDefault="00EC073E" w:rsidP="007F42FE">
      <w:pPr>
        <w:pStyle w:val="Normalny1"/>
        <w:numPr>
          <w:ilvl w:val="0"/>
          <w:numId w:val="67"/>
        </w:numPr>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r w:rsidRPr="006D13CA">
        <w:rPr>
          <w:rFonts w:ascii="Arial" w:hAnsi="Arial" w:cs="Arial"/>
          <w:sz w:val="24"/>
          <w:szCs w:val="24"/>
        </w:rPr>
        <w:t xml:space="preserve">utrzymanie sprawności technicznej posiadanego wózka inwalidzkiego </w:t>
      </w:r>
      <w:r w:rsidRPr="006D13CA">
        <w:rPr>
          <w:rFonts w:ascii="Arial" w:hAnsi="Arial" w:cs="Arial"/>
          <w:sz w:val="24"/>
          <w:szCs w:val="24"/>
        </w:rPr>
        <w:br/>
        <w:t>o napędzie elektrycznym dla 5 osób w łącznej wysokości 10 250,25 zł,</w:t>
      </w:r>
    </w:p>
    <w:p w:rsidR="00EC073E" w:rsidRPr="006D13CA" w:rsidRDefault="00EC073E" w:rsidP="007F42FE">
      <w:pPr>
        <w:pStyle w:val="Normalny1"/>
        <w:numPr>
          <w:ilvl w:val="0"/>
          <w:numId w:val="67"/>
        </w:numPr>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r w:rsidRPr="006D13CA">
        <w:rPr>
          <w:rFonts w:ascii="Arial" w:hAnsi="Arial" w:cs="Arial"/>
          <w:sz w:val="24"/>
          <w:szCs w:val="24"/>
        </w:rPr>
        <w:t xml:space="preserve">zakup sprzętu elektronicznego dla jednej niewidomej osoby na kwotę </w:t>
      </w:r>
      <w:r w:rsidRPr="006D13CA">
        <w:rPr>
          <w:rFonts w:ascii="Arial" w:hAnsi="Arial" w:cs="Arial"/>
          <w:sz w:val="24"/>
          <w:szCs w:val="24"/>
        </w:rPr>
        <w:br/>
        <w:t>8 990 zł,</w:t>
      </w:r>
    </w:p>
    <w:p w:rsidR="00EC073E" w:rsidRPr="006D13CA" w:rsidRDefault="00EC073E" w:rsidP="007F42FE">
      <w:pPr>
        <w:pStyle w:val="Normalny1"/>
        <w:numPr>
          <w:ilvl w:val="0"/>
          <w:numId w:val="67"/>
        </w:numPr>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r w:rsidRPr="006D13CA">
        <w:rPr>
          <w:rFonts w:ascii="Arial" w:hAnsi="Arial" w:cs="Arial"/>
          <w:sz w:val="24"/>
          <w:szCs w:val="24"/>
        </w:rPr>
        <w:t>zakup sprzętu elektronicznego dla dwóch osób z niepełnosprawnością ruchową na kwotę 13 339 zł,</w:t>
      </w:r>
    </w:p>
    <w:p w:rsidR="00EC073E" w:rsidRPr="006D13CA" w:rsidRDefault="00EC073E" w:rsidP="007F42FE">
      <w:pPr>
        <w:pStyle w:val="Normalny1"/>
        <w:numPr>
          <w:ilvl w:val="0"/>
          <w:numId w:val="67"/>
        </w:numPr>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r w:rsidRPr="006D13CA">
        <w:rPr>
          <w:rFonts w:ascii="Arial" w:hAnsi="Arial" w:cs="Arial"/>
          <w:sz w:val="24"/>
          <w:szCs w:val="24"/>
        </w:rPr>
        <w:t xml:space="preserve">zakup sprzętu elektronicznego dla jednej niesłyszącej osoby na kwotę </w:t>
      </w:r>
      <w:r w:rsidRPr="006D13CA">
        <w:rPr>
          <w:rFonts w:ascii="Arial" w:hAnsi="Arial" w:cs="Arial"/>
          <w:sz w:val="24"/>
          <w:szCs w:val="24"/>
        </w:rPr>
        <w:br/>
        <w:t>4 000 zł,</w:t>
      </w:r>
    </w:p>
    <w:p w:rsidR="00EC073E" w:rsidRPr="006D13CA" w:rsidRDefault="00EC073E" w:rsidP="007F42FE">
      <w:pPr>
        <w:pStyle w:val="Normalny1"/>
        <w:numPr>
          <w:ilvl w:val="0"/>
          <w:numId w:val="67"/>
        </w:numPr>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r w:rsidRPr="006D13CA">
        <w:rPr>
          <w:rFonts w:ascii="Arial" w:hAnsi="Arial" w:cs="Arial"/>
          <w:sz w:val="24"/>
          <w:szCs w:val="24"/>
        </w:rPr>
        <w:t>zakup skutera inwalidzkiego dla dwóch  osób – 12 000 zł,</w:t>
      </w:r>
    </w:p>
    <w:p w:rsidR="00EC073E" w:rsidRPr="006D13CA" w:rsidRDefault="00EC073E" w:rsidP="007F42FE">
      <w:pPr>
        <w:pStyle w:val="Normalny1"/>
        <w:numPr>
          <w:ilvl w:val="0"/>
          <w:numId w:val="67"/>
        </w:numPr>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r w:rsidRPr="006D13CA">
        <w:rPr>
          <w:rFonts w:ascii="Arial" w:hAnsi="Arial" w:cs="Arial"/>
          <w:sz w:val="24"/>
          <w:szCs w:val="24"/>
        </w:rPr>
        <w:t xml:space="preserve">zakup wózka inwalidzkiego o napędzie elektrycznym dla czterech osób </w:t>
      </w:r>
      <w:r w:rsidRPr="006D13CA">
        <w:rPr>
          <w:rFonts w:ascii="Arial" w:hAnsi="Arial" w:cs="Arial"/>
          <w:sz w:val="24"/>
          <w:szCs w:val="24"/>
        </w:rPr>
        <w:br/>
        <w:t>– 88 000 zł,</w:t>
      </w:r>
    </w:p>
    <w:p w:rsidR="00EC073E" w:rsidRPr="006D13CA" w:rsidRDefault="00EC073E" w:rsidP="007F42FE">
      <w:pPr>
        <w:pStyle w:val="Normalny1"/>
        <w:numPr>
          <w:ilvl w:val="0"/>
          <w:numId w:val="67"/>
        </w:numPr>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r w:rsidRPr="006D13CA">
        <w:rPr>
          <w:rFonts w:ascii="Arial" w:hAnsi="Arial" w:cs="Arial"/>
          <w:sz w:val="24"/>
          <w:szCs w:val="24"/>
        </w:rPr>
        <w:t>zakup napędu elektrycznego do wózka o napędzie ręcznym dla jednej osoby – 7 500 zł,</w:t>
      </w:r>
    </w:p>
    <w:p w:rsidR="00EC073E" w:rsidRPr="006D13CA" w:rsidRDefault="00EC073E" w:rsidP="007F42FE">
      <w:pPr>
        <w:pStyle w:val="Normalny1"/>
        <w:numPr>
          <w:ilvl w:val="0"/>
          <w:numId w:val="67"/>
        </w:numPr>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r w:rsidRPr="006D13CA">
        <w:rPr>
          <w:rFonts w:ascii="Arial" w:hAnsi="Arial" w:cs="Arial"/>
          <w:sz w:val="24"/>
          <w:szCs w:val="24"/>
        </w:rPr>
        <w:t xml:space="preserve">zakup oprzyrządowania do posiadanego samochodu dla jednej osoby </w:t>
      </w:r>
      <w:r w:rsidRPr="006D13CA">
        <w:rPr>
          <w:rFonts w:ascii="Arial" w:hAnsi="Arial" w:cs="Arial"/>
          <w:sz w:val="24"/>
          <w:szCs w:val="24"/>
        </w:rPr>
        <w:br/>
        <w:t>– 6 000 zł,</w:t>
      </w:r>
    </w:p>
    <w:p w:rsidR="00EC073E" w:rsidRPr="006D13CA" w:rsidRDefault="00EC073E" w:rsidP="007F42FE">
      <w:pPr>
        <w:pStyle w:val="Normalny1"/>
        <w:widowControl w:val="0"/>
        <w:numPr>
          <w:ilvl w:val="0"/>
          <w:numId w:val="67"/>
        </w:numPr>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r w:rsidRPr="006D13CA">
        <w:rPr>
          <w:rFonts w:ascii="Arial" w:hAnsi="Arial" w:cs="Arial"/>
          <w:sz w:val="24"/>
          <w:szCs w:val="24"/>
        </w:rPr>
        <w:t xml:space="preserve">pomoc w uzyskaniu wykształcenia na poziomie wyższym dla 2 osób </w:t>
      </w:r>
      <w:r w:rsidRPr="006D13CA">
        <w:rPr>
          <w:rFonts w:ascii="Arial" w:hAnsi="Arial" w:cs="Arial"/>
          <w:sz w:val="24"/>
          <w:szCs w:val="24"/>
        </w:rPr>
        <w:br/>
        <w:t>– 6 500 zł.</w:t>
      </w:r>
    </w:p>
    <w:p w:rsidR="00EC073E" w:rsidRPr="006D13CA" w:rsidRDefault="00EC073E" w:rsidP="00EC073E">
      <w:pPr>
        <w:pStyle w:val="Normalny1"/>
        <w:widowControl w:val="0"/>
        <w:pBdr>
          <w:top w:val="none" w:sz="0" w:space="0" w:color="auto"/>
          <w:left w:val="none" w:sz="0" w:space="0" w:color="auto"/>
          <w:bottom w:val="none" w:sz="0" w:space="0" w:color="auto"/>
          <w:right w:val="none" w:sz="0" w:space="0" w:color="auto"/>
        </w:pBdr>
        <w:spacing w:after="0" w:line="240" w:lineRule="auto"/>
        <w:jc w:val="both"/>
        <w:textAlignment w:val="auto"/>
        <w:rPr>
          <w:rFonts w:ascii="Arial" w:hAnsi="Arial" w:cs="Arial"/>
          <w:sz w:val="24"/>
          <w:szCs w:val="24"/>
        </w:rPr>
      </w:pPr>
    </w:p>
    <w:p w:rsidR="009C3FDC" w:rsidRPr="006D13CA" w:rsidRDefault="009C3FDC" w:rsidP="00EC073E">
      <w:pPr>
        <w:pStyle w:val="Tretekstu"/>
        <w:spacing w:after="0" w:line="240" w:lineRule="auto"/>
        <w:jc w:val="center"/>
        <w:rPr>
          <w:rFonts w:cs="Arial"/>
          <w:b/>
          <w:color w:val="auto"/>
          <w:szCs w:val="24"/>
        </w:rPr>
      </w:pPr>
      <w:r w:rsidRPr="006D13CA">
        <w:rPr>
          <w:rFonts w:cs="Arial"/>
          <w:b/>
          <w:color w:val="auto"/>
          <w:szCs w:val="24"/>
        </w:rPr>
        <w:t xml:space="preserve">Strategia Rozwiązywania Problemów Społecznych w Powiecie Pyrzyckim </w:t>
      </w:r>
    </w:p>
    <w:p w:rsidR="009C3FDC" w:rsidRPr="006D13CA" w:rsidRDefault="009C3FDC" w:rsidP="00EC073E">
      <w:pPr>
        <w:pStyle w:val="Tretekstu"/>
        <w:spacing w:after="0" w:line="240" w:lineRule="auto"/>
        <w:jc w:val="center"/>
        <w:rPr>
          <w:rFonts w:cs="Arial"/>
          <w:b/>
          <w:color w:val="auto"/>
          <w:szCs w:val="24"/>
        </w:rPr>
      </w:pPr>
      <w:r w:rsidRPr="006D13CA">
        <w:rPr>
          <w:rFonts w:cs="Arial"/>
          <w:b/>
          <w:color w:val="auto"/>
          <w:szCs w:val="24"/>
        </w:rPr>
        <w:t>na lata 2016-2022</w:t>
      </w:r>
    </w:p>
    <w:p w:rsidR="00FD74A8" w:rsidRPr="006D13CA" w:rsidRDefault="00FD74A8" w:rsidP="00FD74A8">
      <w:pPr>
        <w:pStyle w:val="Normalny1"/>
        <w:spacing w:after="0" w:line="240" w:lineRule="auto"/>
        <w:jc w:val="both"/>
        <w:rPr>
          <w:rFonts w:ascii="Arial" w:hAnsi="Arial" w:cs="Arial"/>
          <w:color w:val="FF0000"/>
          <w:sz w:val="24"/>
          <w:szCs w:val="24"/>
        </w:rPr>
      </w:pPr>
    </w:p>
    <w:p w:rsidR="00FD74A8" w:rsidRPr="006D13CA" w:rsidRDefault="00FD74A8" w:rsidP="00FD74A8">
      <w:pPr>
        <w:pStyle w:val="Normalny1"/>
        <w:spacing w:after="0" w:line="240" w:lineRule="auto"/>
        <w:ind w:firstLine="708"/>
        <w:jc w:val="both"/>
        <w:rPr>
          <w:rFonts w:ascii="Arial" w:hAnsi="Arial" w:cs="Arial"/>
          <w:sz w:val="24"/>
          <w:szCs w:val="24"/>
        </w:rPr>
      </w:pPr>
      <w:r w:rsidRPr="006D13CA">
        <w:rPr>
          <w:rFonts w:ascii="Arial" w:hAnsi="Arial" w:cs="Arial"/>
          <w:sz w:val="24"/>
          <w:szCs w:val="24"/>
        </w:rPr>
        <w:t xml:space="preserve">Strategia została przyjęta uchwałą nr XXII/117/16 Rady Powiatu Pyrzyckiego </w:t>
      </w:r>
      <w:r w:rsidRPr="006D13CA">
        <w:rPr>
          <w:rFonts w:ascii="Arial" w:hAnsi="Arial" w:cs="Arial"/>
          <w:sz w:val="24"/>
          <w:szCs w:val="24"/>
        </w:rPr>
        <w:br/>
        <w:t xml:space="preserve">z dnia 22 czerwca 2016 r. „Misją Powiatu Pyrzyckiego w zakresie pomocy społecznej jest uzyskanie odczuwalnych społecznie przez jednostkę pozytywnych efektów </w:t>
      </w:r>
      <w:r w:rsidRPr="006D13CA">
        <w:rPr>
          <w:rFonts w:ascii="Arial" w:hAnsi="Arial" w:cs="Arial"/>
          <w:sz w:val="24"/>
          <w:szCs w:val="24"/>
        </w:rPr>
        <w:br/>
        <w:t xml:space="preserve">w zakresie priorytetowych obszarów polityki społecznej, jakie stanowią: ubóstwo, </w:t>
      </w:r>
      <w:r w:rsidRPr="006D13CA">
        <w:rPr>
          <w:rFonts w:ascii="Arial" w:hAnsi="Arial" w:cs="Arial"/>
          <w:sz w:val="24"/>
          <w:szCs w:val="24"/>
        </w:rPr>
        <w:lastRenderedPageBreak/>
        <w:t xml:space="preserve">bezrobocie, niepełnosprawność, niewydolność wychowawcza rodziny, starość </w:t>
      </w:r>
      <w:r w:rsidRPr="006D13CA">
        <w:rPr>
          <w:rFonts w:ascii="Arial" w:hAnsi="Arial" w:cs="Arial"/>
          <w:sz w:val="24"/>
          <w:szCs w:val="24"/>
        </w:rPr>
        <w:br/>
        <w:t>i uzależnienia oraz podmiotowe traktowanie osoby potrzebującej".</w:t>
      </w:r>
    </w:p>
    <w:p w:rsidR="00FD74A8" w:rsidRPr="006D13CA" w:rsidRDefault="00FD74A8" w:rsidP="00FD74A8">
      <w:pPr>
        <w:pStyle w:val="Normalny1"/>
        <w:spacing w:after="0" w:line="240" w:lineRule="auto"/>
        <w:ind w:firstLine="708"/>
        <w:jc w:val="both"/>
        <w:rPr>
          <w:rFonts w:ascii="Arial" w:hAnsi="Arial" w:cs="Arial"/>
          <w:sz w:val="24"/>
          <w:szCs w:val="24"/>
        </w:rPr>
      </w:pPr>
      <w:r w:rsidRPr="006D13CA">
        <w:rPr>
          <w:rFonts w:ascii="Arial" w:hAnsi="Arial" w:cs="Arial"/>
          <w:sz w:val="24"/>
          <w:szCs w:val="24"/>
        </w:rPr>
        <w:t>Ośrodki pomocy społecznej realizują zadania określone w ustawie o pomocy społecznej oraz w programach rządowych obejmujących pomoc pieniężną, w naturze oraz w usługach.</w:t>
      </w:r>
    </w:p>
    <w:p w:rsidR="00FD74A8" w:rsidRPr="006D13CA" w:rsidRDefault="00FD74A8" w:rsidP="00FD74A8">
      <w:pPr>
        <w:pStyle w:val="Normalny1"/>
        <w:spacing w:after="0" w:line="240" w:lineRule="auto"/>
        <w:ind w:firstLine="708"/>
        <w:jc w:val="both"/>
        <w:rPr>
          <w:rFonts w:ascii="Arial" w:hAnsi="Arial" w:cs="Arial"/>
          <w:sz w:val="24"/>
          <w:szCs w:val="24"/>
        </w:rPr>
      </w:pPr>
      <w:r w:rsidRPr="006D13CA">
        <w:rPr>
          <w:rFonts w:ascii="Arial" w:hAnsi="Arial" w:cs="Arial"/>
          <w:sz w:val="24"/>
          <w:szCs w:val="24"/>
        </w:rPr>
        <w:t>Powiatowe Centrum Pomocy Rodzinie w Pyrzycach organizuje i koordynuje całość inicjatyw, przedsięwzięć i zabezpieczeń na rzecz osób potrzebujących pomocy. PCPR jest instrumentem realizującym politykę społeczną państwa, którego działalność – na mocy ustawy o pomocy społecznej – ma na celu umożliwienie osobom i rodzinom przezwyciężenie trudnych sytuacji życiowych, których nie są oni w stanie pokonać, wykorzystując własne środki, możliwości i uprawnienia. Działalność Centrum zorientowana jest z jednej strony na poprawę funkcjonowania indywidualnego i społecznego swoich klientów, doprowadzenie ich do usamodzielnienia oraz integracji ze środowiskiem. Z drugiej strony ukierunkowana jest na działania profilaktyczne zapobiegające powstawaniu niepożądanych (kryzysowych, patologicznych) sytuacji. Realizacja tych zadań oparta jest na współpracy z wieloma podmiotami, m.in. policją, z placówkami służby zdrowia, edukacji, jak również z organizacjami pozarządowymi, działającymi na rzecz pomocy i wsparcia w środowisku lokalnym (stowarzyszenia, etc.). W konsekwencji ma on przeciwdziałać społecznemu wyłączeniu, marginalizacji jednostek i grup społecznych poprzez przywrócenie im zdolności do pełnego uczestnictwa w życiu społecznym.</w:t>
      </w:r>
    </w:p>
    <w:p w:rsidR="00FD74A8" w:rsidRPr="006D13CA" w:rsidRDefault="00FD74A8" w:rsidP="00FD74A8">
      <w:pPr>
        <w:pStyle w:val="Normalny1"/>
        <w:spacing w:after="0" w:line="240" w:lineRule="auto"/>
        <w:ind w:firstLine="708"/>
        <w:jc w:val="both"/>
        <w:rPr>
          <w:rFonts w:ascii="Arial" w:hAnsi="Arial" w:cs="Arial"/>
          <w:sz w:val="24"/>
          <w:szCs w:val="24"/>
        </w:rPr>
      </w:pPr>
      <w:r w:rsidRPr="006D13CA">
        <w:rPr>
          <w:rFonts w:ascii="Arial" w:hAnsi="Arial" w:cs="Arial"/>
          <w:sz w:val="24"/>
          <w:szCs w:val="24"/>
        </w:rPr>
        <w:t>Na potencjał pomocy społecznej składają się:</w:t>
      </w:r>
    </w:p>
    <w:p w:rsidR="00FD74A8" w:rsidRPr="006D13CA" w:rsidRDefault="00FD74A8" w:rsidP="007F42FE">
      <w:pPr>
        <w:pStyle w:val="Normalny1"/>
        <w:widowControl w:val="0"/>
        <w:numPr>
          <w:ilvl w:val="0"/>
          <w:numId w:val="6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6D13CA">
        <w:rPr>
          <w:rFonts w:ascii="Arial" w:hAnsi="Arial" w:cs="Arial"/>
          <w:sz w:val="24"/>
          <w:szCs w:val="24"/>
        </w:rPr>
        <w:t>Dom Pomocy Społecznej w Pyrzycach z siedzibą w Żabowie, zapewniający mieszkańcom całodobową opiekę. Jest placówką stałego pobytu przeznaczoną dla osób przewlekle somatycznie chorych,</w:t>
      </w:r>
    </w:p>
    <w:p w:rsidR="00FD74A8" w:rsidRPr="006D13CA" w:rsidRDefault="00FD74A8" w:rsidP="007F42FE">
      <w:pPr>
        <w:pStyle w:val="Normalny1"/>
        <w:widowControl w:val="0"/>
        <w:numPr>
          <w:ilvl w:val="0"/>
          <w:numId w:val="6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6D13CA">
        <w:rPr>
          <w:rFonts w:ascii="Arial" w:hAnsi="Arial" w:cs="Arial"/>
          <w:sz w:val="24"/>
          <w:szCs w:val="24"/>
        </w:rPr>
        <w:t>Centrum Placówek Opiekuńczo-Wychowawczych w Pyrzycach, zapewniający całodobową opiekę dzieciom pozbawionym opieki rodziców,</w:t>
      </w:r>
    </w:p>
    <w:p w:rsidR="00FD74A8" w:rsidRPr="006D13CA" w:rsidRDefault="00FD74A8" w:rsidP="007F42FE">
      <w:pPr>
        <w:pStyle w:val="Normalny1"/>
        <w:widowControl w:val="0"/>
        <w:numPr>
          <w:ilvl w:val="0"/>
          <w:numId w:val="6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6D13CA">
        <w:rPr>
          <w:rFonts w:ascii="Arial" w:hAnsi="Arial" w:cs="Arial"/>
          <w:sz w:val="24"/>
          <w:szCs w:val="24"/>
        </w:rPr>
        <w:t>Powiatowy Zespół ds. Orzekania o Niepełnosprawności w Pyrzycach,</w:t>
      </w:r>
    </w:p>
    <w:p w:rsidR="00FD74A8" w:rsidRPr="006D13CA" w:rsidRDefault="00FD74A8" w:rsidP="007F42FE">
      <w:pPr>
        <w:pStyle w:val="Normalny1"/>
        <w:widowControl w:val="0"/>
        <w:numPr>
          <w:ilvl w:val="0"/>
          <w:numId w:val="6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6D13CA">
        <w:rPr>
          <w:rFonts w:ascii="Arial" w:hAnsi="Arial" w:cs="Arial"/>
          <w:sz w:val="24"/>
          <w:szCs w:val="24"/>
        </w:rPr>
        <w:t>Punkt Interwencji Kryzysowej działający przy Powiatowym Centrum Pomocy Rodzinie, gdzie można uzyskać pomoc psychologiczną i prawną,</w:t>
      </w:r>
    </w:p>
    <w:p w:rsidR="00FD74A8" w:rsidRPr="006D13CA" w:rsidRDefault="00FD74A8" w:rsidP="007F42FE">
      <w:pPr>
        <w:pStyle w:val="Normalny1"/>
        <w:widowControl w:val="0"/>
        <w:numPr>
          <w:ilvl w:val="0"/>
          <w:numId w:val="6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6D13CA">
        <w:rPr>
          <w:rFonts w:ascii="Arial" w:hAnsi="Arial" w:cs="Arial"/>
          <w:sz w:val="24"/>
          <w:szCs w:val="24"/>
        </w:rPr>
        <w:t>Powiatowe Centrum Pomocy Rodzinie realizujące zadania Państwowego Funduszu Rehabilitacji Osób Niepełnosprawnych,</w:t>
      </w:r>
    </w:p>
    <w:p w:rsidR="00FD74A8" w:rsidRPr="006D13CA" w:rsidRDefault="00FD74A8" w:rsidP="007F42FE">
      <w:pPr>
        <w:pStyle w:val="Normalny1"/>
        <w:widowControl w:val="0"/>
        <w:numPr>
          <w:ilvl w:val="0"/>
          <w:numId w:val="6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6D13CA">
        <w:rPr>
          <w:rFonts w:ascii="Arial" w:hAnsi="Arial" w:cs="Arial"/>
          <w:sz w:val="24"/>
          <w:szCs w:val="24"/>
        </w:rPr>
        <w:t>Warsztaty Terapii Zajęciowej w Nowielinie, prowadzone przez Pyrzyckie Koło Polskiego Stowarzyszenia Na Rzecz Osób z Niepełnosprawnością Intelektualną,</w:t>
      </w:r>
    </w:p>
    <w:p w:rsidR="00FD74A8" w:rsidRPr="006D13CA" w:rsidRDefault="00FD74A8" w:rsidP="007F42FE">
      <w:pPr>
        <w:pStyle w:val="Normalny1"/>
        <w:widowControl w:val="0"/>
        <w:numPr>
          <w:ilvl w:val="0"/>
          <w:numId w:val="6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6D13CA">
        <w:rPr>
          <w:rFonts w:ascii="Arial" w:hAnsi="Arial" w:cs="Arial"/>
          <w:sz w:val="24"/>
          <w:szCs w:val="24"/>
        </w:rPr>
        <w:t>Środowiskowy Dom Samopomocy prowadzony przez Pyrzyckie Koło Polskiego Stowarzyszenia Na Rzecz Osób z Niepełnosprawnością Intelektualną,</w:t>
      </w:r>
    </w:p>
    <w:p w:rsidR="00FD74A8" w:rsidRPr="006D13CA" w:rsidRDefault="00FD74A8" w:rsidP="007F42FE">
      <w:pPr>
        <w:pStyle w:val="Normalny1"/>
        <w:widowControl w:val="0"/>
        <w:numPr>
          <w:ilvl w:val="0"/>
          <w:numId w:val="68"/>
        </w:numPr>
        <w:pBdr>
          <w:top w:val="none" w:sz="0" w:space="0" w:color="auto"/>
          <w:left w:val="none" w:sz="0" w:space="0" w:color="auto"/>
          <w:bottom w:val="none" w:sz="0" w:space="0" w:color="auto"/>
          <w:right w:val="none" w:sz="0" w:space="0" w:color="auto"/>
        </w:pBdr>
        <w:spacing w:after="0" w:line="240" w:lineRule="auto"/>
        <w:ind w:left="709"/>
        <w:jc w:val="both"/>
        <w:rPr>
          <w:rFonts w:ascii="Arial" w:hAnsi="Arial" w:cs="Arial"/>
          <w:sz w:val="24"/>
          <w:szCs w:val="24"/>
        </w:rPr>
      </w:pPr>
      <w:r w:rsidRPr="006D13CA">
        <w:rPr>
          <w:rFonts w:ascii="Arial" w:hAnsi="Arial" w:cs="Arial"/>
          <w:sz w:val="24"/>
          <w:szCs w:val="24"/>
        </w:rPr>
        <w:t>Pogotowie rodzinne (rodzina zastępcza pełniąca funkcję pogotowia rodzinnego).</w:t>
      </w:r>
    </w:p>
    <w:p w:rsidR="00FD74A8" w:rsidRPr="006D13CA" w:rsidRDefault="00FD74A8" w:rsidP="00FD74A8">
      <w:pPr>
        <w:pStyle w:val="Normalny1"/>
        <w:spacing w:after="0" w:line="240" w:lineRule="auto"/>
        <w:ind w:firstLine="708"/>
        <w:jc w:val="both"/>
        <w:rPr>
          <w:rFonts w:ascii="Arial" w:hAnsi="Arial" w:cs="Arial"/>
          <w:sz w:val="24"/>
          <w:szCs w:val="24"/>
          <w:shd w:val="clear" w:color="auto" w:fill="FFFFFF"/>
        </w:rPr>
      </w:pPr>
      <w:r w:rsidRPr="006D13CA">
        <w:rPr>
          <w:rFonts w:ascii="Arial" w:hAnsi="Arial" w:cs="Arial"/>
          <w:sz w:val="24"/>
          <w:szCs w:val="24"/>
        </w:rPr>
        <w:t xml:space="preserve">PCPR prowadzi Punkt Interwencji Kryzysowej – dyżury prawników </w:t>
      </w:r>
      <w:r w:rsidRPr="006D13CA">
        <w:rPr>
          <w:rFonts w:ascii="Arial" w:hAnsi="Arial" w:cs="Arial"/>
          <w:sz w:val="24"/>
          <w:szCs w:val="24"/>
        </w:rPr>
        <w:br/>
        <w:t>i psychologa. W 2022 roku udzielono pomocy 240</w:t>
      </w:r>
      <w:r w:rsidRPr="006D13CA">
        <w:rPr>
          <w:rFonts w:ascii="Arial" w:hAnsi="Arial" w:cs="Arial"/>
          <w:sz w:val="24"/>
          <w:szCs w:val="24"/>
          <w:shd w:val="clear" w:color="auto" w:fill="FFFFFF"/>
        </w:rPr>
        <w:t xml:space="preserve"> osobom znajdującym się </w:t>
      </w:r>
      <w:r w:rsidRPr="006D13CA">
        <w:rPr>
          <w:rFonts w:ascii="Arial" w:hAnsi="Arial" w:cs="Arial"/>
          <w:sz w:val="24"/>
          <w:szCs w:val="24"/>
          <w:shd w:val="clear" w:color="auto" w:fill="FFFFFF"/>
        </w:rPr>
        <w:br/>
        <w:t xml:space="preserve">w sytuacji kryzysowej (140 osób skorzystało z pomocy psychologa, 100 osobom udzielono porad prawnych). </w:t>
      </w:r>
    </w:p>
    <w:p w:rsidR="00FD74A8" w:rsidRPr="006D13CA" w:rsidRDefault="00FD74A8" w:rsidP="00FD74A8">
      <w:pPr>
        <w:pStyle w:val="Normalny1"/>
        <w:spacing w:after="0" w:line="240" w:lineRule="auto"/>
        <w:ind w:firstLine="708"/>
        <w:jc w:val="both"/>
        <w:rPr>
          <w:rFonts w:ascii="Arial" w:hAnsi="Arial" w:cs="Arial"/>
          <w:sz w:val="24"/>
          <w:szCs w:val="24"/>
        </w:rPr>
      </w:pPr>
      <w:r w:rsidRPr="006D13CA">
        <w:rPr>
          <w:rFonts w:ascii="Arial" w:hAnsi="Arial" w:cs="Arial"/>
          <w:sz w:val="24"/>
          <w:szCs w:val="24"/>
        </w:rPr>
        <w:t>W 2022 r. była realizowana edycja  programów korekcyjno-edukacyjne dla osób stosujących przemoc w rodzinie. W programie wzięło udział 7 osób, z których 5 osób go ukończyło.</w:t>
      </w:r>
    </w:p>
    <w:p w:rsidR="00FD74A8" w:rsidRPr="006D13CA" w:rsidRDefault="00FD74A8" w:rsidP="00FD74A8">
      <w:pPr>
        <w:pStyle w:val="Normalny1"/>
        <w:spacing w:after="0" w:line="240" w:lineRule="auto"/>
        <w:ind w:firstLine="708"/>
        <w:jc w:val="both"/>
        <w:rPr>
          <w:rFonts w:ascii="Arial" w:hAnsi="Arial" w:cs="Arial"/>
          <w:sz w:val="24"/>
          <w:szCs w:val="24"/>
        </w:rPr>
      </w:pPr>
      <w:r w:rsidRPr="006D13CA">
        <w:rPr>
          <w:rFonts w:ascii="Arial" w:hAnsi="Arial" w:cs="Arial"/>
          <w:sz w:val="24"/>
          <w:szCs w:val="24"/>
        </w:rPr>
        <w:t xml:space="preserve">W ramach nadzoru nad Domem Pomocy Społecznej w Pyrzycach z siedzibą </w:t>
      </w:r>
      <w:r w:rsidRPr="006D13CA">
        <w:rPr>
          <w:rFonts w:ascii="Arial" w:hAnsi="Arial" w:cs="Arial"/>
          <w:sz w:val="24"/>
          <w:szCs w:val="24"/>
        </w:rPr>
        <w:br/>
        <w:t xml:space="preserve">w Żabowie wydawane są decyzje umieszczające. W 2022 roku umieszczonych zostało 17 osób. </w:t>
      </w:r>
    </w:p>
    <w:p w:rsidR="00FD74A8" w:rsidRPr="006D13CA" w:rsidRDefault="00FD74A8" w:rsidP="00FD74A8">
      <w:pPr>
        <w:pStyle w:val="Normalny1"/>
        <w:spacing w:after="0" w:line="240" w:lineRule="auto"/>
        <w:ind w:firstLine="708"/>
        <w:jc w:val="both"/>
        <w:rPr>
          <w:rFonts w:ascii="Arial" w:hAnsi="Arial" w:cs="Arial"/>
          <w:sz w:val="24"/>
          <w:szCs w:val="24"/>
        </w:rPr>
      </w:pPr>
      <w:r w:rsidRPr="006D13CA">
        <w:rPr>
          <w:rFonts w:ascii="Arial" w:hAnsi="Arial" w:cs="Arial"/>
          <w:sz w:val="24"/>
          <w:szCs w:val="24"/>
        </w:rPr>
        <w:lastRenderedPageBreak/>
        <w:t xml:space="preserve">Osobom opuszczającym domy pomocy społecznej dla dzieci i młodzieży niepełnosprawnych intelektualnie, domy dla matek z małoletnimi dziećmi i kobiet </w:t>
      </w:r>
      <w:r w:rsidRPr="006D13CA">
        <w:rPr>
          <w:rFonts w:ascii="Arial" w:hAnsi="Arial" w:cs="Arial"/>
          <w:sz w:val="24"/>
          <w:szCs w:val="24"/>
        </w:rPr>
        <w:br/>
        <w:t>w ciąży oraz schroniska dla nieletnich, zakłady poprawcze, specjalne ośrodki szkolno-wychowawcze, specjalne ośrodki wychowawcze, młodzieżowe ośrodki socjoterapii zapewniające całodobową opiekę lub młodzieżowe ośrodki wychowawcze przyznawana jest pomocy pieniężna na usamodzielnienie oraz na kontynuowanie nauki.</w:t>
      </w:r>
    </w:p>
    <w:p w:rsidR="00A21C3B" w:rsidRPr="006D13CA" w:rsidRDefault="00A21C3B" w:rsidP="00A21C3B">
      <w:pPr>
        <w:rPr>
          <w:rFonts w:ascii="Arial" w:hAnsi="Arial" w:cs="Arial"/>
          <w:color w:val="FF0000"/>
          <w:sz w:val="24"/>
          <w:szCs w:val="24"/>
        </w:rPr>
      </w:pPr>
    </w:p>
    <w:p w:rsidR="00DA210B" w:rsidRPr="006D13CA" w:rsidRDefault="00DA210B" w:rsidP="003A5260">
      <w:pPr>
        <w:pStyle w:val="Tekstpodstawowy"/>
        <w:ind w:left="0"/>
        <w:jc w:val="center"/>
        <w:rPr>
          <w:rFonts w:ascii="Arial" w:hAnsi="Arial" w:cs="Arial"/>
          <w:b/>
          <w:sz w:val="24"/>
          <w:szCs w:val="24"/>
        </w:rPr>
      </w:pPr>
      <w:r w:rsidRPr="006D13CA">
        <w:rPr>
          <w:rFonts w:ascii="Arial" w:hAnsi="Arial" w:cs="Arial"/>
          <w:b/>
          <w:sz w:val="24"/>
          <w:szCs w:val="24"/>
        </w:rPr>
        <w:t xml:space="preserve">Program </w:t>
      </w:r>
      <w:r w:rsidR="003B714A" w:rsidRPr="006D13CA">
        <w:rPr>
          <w:rFonts w:ascii="Arial" w:hAnsi="Arial" w:cs="Arial"/>
          <w:b/>
          <w:sz w:val="24"/>
          <w:szCs w:val="24"/>
        </w:rPr>
        <w:t>w</w:t>
      </w:r>
      <w:r w:rsidRPr="006D13CA">
        <w:rPr>
          <w:rFonts w:ascii="Arial" w:hAnsi="Arial" w:cs="Arial"/>
          <w:b/>
          <w:sz w:val="24"/>
          <w:szCs w:val="24"/>
        </w:rPr>
        <w:t xml:space="preserve">spółpracy z </w:t>
      </w:r>
      <w:r w:rsidR="003B714A" w:rsidRPr="006D13CA">
        <w:rPr>
          <w:rFonts w:ascii="Arial" w:hAnsi="Arial" w:cs="Arial"/>
          <w:b/>
          <w:sz w:val="24"/>
          <w:szCs w:val="24"/>
        </w:rPr>
        <w:t>o</w:t>
      </w:r>
      <w:r w:rsidRPr="006D13CA">
        <w:rPr>
          <w:rFonts w:ascii="Arial" w:hAnsi="Arial" w:cs="Arial"/>
          <w:b/>
          <w:sz w:val="24"/>
          <w:szCs w:val="24"/>
        </w:rPr>
        <w:t>rganiza</w:t>
      </w:r>
      <w:r w:rsidR="001906BF" w:rsidRPr="006D13CA">
        <w:rPr>
          <w:rFonts w:ascii="Arial" w:hAnsi="Arial" w:cs="Arial"/>
          <w:b/>
          <w:sz w:val="24"/>
          <w:szCs w:val="24"/>
        </w:rPr>
        <w:t xml:space="preserve">cjami </w:t>
      </w:r>
      <w:r w:rsidR="003B714A" w:rsidRPr="006D13CA">
        <w:rPr>
          <w:rFonts w:ascii="Arial" w:hAnsi="Arial" w:cs="Arial"/>
          <w:b/>
          <w:sz w:val="24"/>
          <w:szCs w:val="24"/>
        </w:rPr>
        <w:t>p</w:t>
      </w:r>
      <w:r w:rsidR="001906BF" w:rsidRPr="006D13CA">
        <w:rPr>
          <w:rFonts w:ascii="Arial" w:hAnsi="Arial" w:cs="Arial"/>
          <w:b/>
          <w:sz w:val="24"/>
          <w:szCs w:val="24"/>
        </w:rPr>
        <w:t xml:space="preserve">ozarządowymi </w:t>
      </w:r>
      <w:r w:rsidR="004D0EEB" w:rsidRPr="006D13CA">
        <w:rPr>
          <w:rFonts w:ascii="Arial" w:hAnsi="Arial" w:cs="Arial"/>
          <w:b/>
          <w:sz w:val="24"/>
          <w:szCs w:val="24"/>
        </w:rPr>
        <w:t xml:space="preserve">oraz innymi podmiotami </w:t>
      </w:r>
      <w:r w:rsidR="001906BF" w:rsidRPr="006D13CA">
        <w:rPr>
          <w:rFonts w:ascii="Arial" w:hAnsi="Arial" w:cs="Arial"/>
          <w:b/>
          <w:sz w:val="24"/>
          <w:szCs w:val="24"/>
        </w:rPr>
        <w:t xml:space="preserve">na </w:t>
      </w:r>
      <w:r w:rsidR="004D0EEB" w:rsidRPr="006D13CA">
        <w:rPr>
          <w:rFonts w:ascii="Arial" w:hAnsi="Arial" w:cs="Arial"/>
          <w:b/>
          <w:sz w:val="24"/>
          <w:szCs w:val="24"/>
        </w:rPr>
        <w:t xml:space="preserve">rok </w:t>
      </w:r>
      <w:r w:rsidR="001906BF" w:rsidRPr="006D13CA">
        <w:rPr>
          <w:rFonts w:ascii="Arial" w:hAnsi="Arial" w:cs="Arial"/>
          <w:b/>
          <w:sz w:val="24"/>
          <w:szCs w:val="24"/>
        </w:rPr>
        <w:t>20</w:t>
      </w:r>
      <w:r w:rsidR="002D7123" w:rsidRPr="006D13CA">
        <w:rPr>
          <w:rFonts w:ascii="Arial" w:hAnsi="Arial" w:cs="Arial"/>
          <w:b/>
          <w:sz w:val="24"/>
          <w:szCs w:val="24"/>
        </w:rPr>
        <w:t>2</w:t>
      </w:r>
      <w:r w:rsidR="00EF5BFD" w:rsidRPr="006D13CA">
        <w:rPr>
          <w:rFonts w:ascii="Arial" w:hAnsi="Arial" w:cs="Arial"/>
          <w:b/>
          <w:sz w:val="24"/>
          <w:szCs w:val="24"/>
        </w:rPr>
        <w:t>2</w:t>
      </w:r>
      <w:r w:rsidR="004D0EEB" w:rsidRPr="006D13CA">
        <w:rPr>
          <w:rFonts w:ascii="Arial" w:hAnsi="Arial" w:cs="Arial"/>
          <w:b/>
          <w:sz w:val="24"/>
          <w:szCs w:val="24"/>
        </w:rPr>
        <w:t xml:space="preserve"> </w:t>
      </w:r>
    </w:p>
    <w:p w:rsidR="007C6541" w:rsidRPr="006D13CA" w:rsidRDefault="007C6541" w:rsidP="003A5260">
      <w:pPr>
        <w:pStyle w:val="Tekstpodstawowy"/>
        <w:ind w:left="0"/>
        <w:jc w:val="center"/>
        <w:rPr>
          <w:rFonts w:ascii="Arial" w:hAnsi="Arial" w:cs="Arial"/>
          <w:b/>
          <w:color w:val="FF0000"/>
          <w:sz w:val="24"/>
          <w:szCs w:val="24"/>
        </w:rPr>
      </w:pPr>
    </w:p>
    <w:p w:rsidR="007C6541" w:rsidRPr="006D13CA" w:rsidRDefault="007C6541" w:rsidP="007C6541">
      <w:pPr>
        <w:ind w:firstLine="708"/>
        <w:jc w:val="both"/>
        <w:rPr>
          <w:rFonts w:ascii="Arial" w:hAnsi="Arial" w:cs="Arial"/>
          <w:sz w:val="24"/>
          <w:szCs w:val="24"/>
        </w:rPr>
      </w:pPr>
      <w:r w:rsidRPr="006D13CA">
        <w:rPr>
          <w:rFonts w:ascii="Arial" w:hAnsi="Arial" w:cs="Arial"/>
          <w:sz w:val="24"/>
          <w:szCs w:val="24"/>
        </w:rPr>
        <w:t>Program współpracy Powiatu Pyrzyckiego z organiza</w:t>
      </w:r>
      <w:r w:rsidR="00EF5BFD" w:rsidRPr="006D13CA">
        <w:rPr>
          <w:rFonts w:ascii="Arial" w:hAnsi="Arial" w:cs="Arial"/>
          <w:sz w:val="24"/>
          <w:szCs w:val="24"/>
        </w:rPr>
        <w:t xml:space="preserve">cjami pozarządowymi </w:t>
      </w:r>
      <w:r w:rsidR="004D0EEB" w:rsidRPr="006D13CA">
        <w:rPr>
          <w:rFonts w:ascii="Arial" w:hAnsi="Arial" w:cs="Arial"/>
          <w:sz w:val="24"/>
          <w:szCs w:val="24"/>
        </w:rPr>
        <w:t>oraz innymi podmiotami na rok</w:t>
      </w:r>
      <w:r w:rsidR="00EF5BFD" w:rsidRPr="006D13CA">
        <w:rPr>
          <w:rFonts w:ascii="Arial" w:hAnsi="Arial" w:cs="Arial"/>
          <w:sz w:val="24"/>
          <w:szCs w:val="24"/>
        </w:rPr>
        <w:t xml:space="preserve"> 2022</w:t>
      </w:r>
      <w:r w:rsidRPr="006D13CA">
        <w:rPr>
          <w:rFonts w:ascii="Arial" w:hAnsi="Arial" w:cs="Arial"/>
          <w:sz w:val="24"/>
          <w:szCs w:val="24"/>
        </w:rPr>
        <w:t xml:space="preserve">, stanowiący załącznik do uchwały </w:t>
      </w:r>
      <w:r w:rsidR="00EF5BFD" w:rsidRPr="006D13CA">
        <w:rPr>
          <w:rFonts w:ascii="Arial" w:hAnsi="Arial" w:cs="Arial"/>
          <w:sz w:val="24"/>
          <w:szCs w:val="24"/>
        </w:rPr>
        <w:t xml:space="preserve">nr </w:t>
      </w:r>
      <w:r w:rsidR="00EF5BFD" w:rsidRPr="006D13CA">
        <w:rPr>
          <w:rFonts w:ascii="Arial" w:eastAsia="Calibri" w:hAnsi="Arial" w:cs="Arial"/>
          <w:sz w:val="24"/>
          <w:szCs w:val="24"/>
        </w:rPr>
        <w:t xml:space="preserve">XXVI/156/21 </w:t>
      </w:r>
      <w:r w:rsidR="00EF5BFD" w:rsidRPr="006D13CA">
        <w:rPr>
          <w:rFonts w:ascii="Arial" w:hAnsi="Arial" w:cs="Arial"/>
          <w:sz w:val="24"/>
          <w:szCs w:val="24"/>
        </w:rPr>
        <w:t xml:space="preserve">z dnia 27 października 2021 r., </w:t>
      </w:r>
      <w:r w:rsidRPr="006D13CA">
        <w:rPr>
          <w:rFonts w:ascii="Arial" w:hAnsi="Arial" w:cs="Arial"/>
          <w:sz w:val="24"/>
          <w:szCs w:val="24"/>
        </w:rPr>
        <w:t xml:space="preserve">określał formy, zasady i zakres współpracy </w:t>
      </w:r>
      <w:r w:rsidR="00EF5BFD" w:rsidRPr="006D13CA">
        <w:rPr>
          <w:rFonts w:ascii="Arial" w:hAnsi="Arial" w:cs="Arial"/>
          <w:sz w:val="24"/>
          <w:szCs w:val="24"/>
        </w:rPr>
        <w:t xml:space="preserve">organów samorządowych Powiatu z </w:t>
      </w:r>
      <w:r w:rsidRPr="006D13CA">
        <w:rPr>
          <w:rFonts w:ascii="Arial" w:hAnsi="Arial" w:cs="Arial"/>
          <w:sz w:val="24"/>
          <w:szCs w:val="24"/>
        </w:rPr>
        <w:t>organizacjami, a także zadania publiczne, których realizacja związana była z udzieleniem pomocy finansowej.</w:t>
      </w:r>
    </w:p>
    <w:p w:rsidR="007C6541" w:rsidRPr="006D13CA" w:rsidRDefault="007C6541" w:rsidP="007C6541">
      <w:pPr>
        <w:pStyle w:val="NormalnyWeb"/>
        <w:spacing w:before="0" w:beforeAutospacing="0" w:after="0" w:afterAutospacing="0"/>
        <w:ind w:firstLine="708"/>
        <w:jc w:val="both"/>
        <w:rPr>
          <w:rFonts w:ascii="Arial" w:hAnsi="Arial" w:cs="Arial"/>
          <w:bCs/>
        </w:rPr>
      </w:pPr>
      <w:r w:rsidRPr="006D13CA">
        <w:rPr>
          <w:rFonts w:ascii="Arial" w:hAnsi="Arial" w:cs="Arial"/>
        </w:rPr>
        <w:t>W roku 202</w:t>
      </w:r>
      <w:r w:rsidR="00EF5BFD" w:rsidRPr="006D13CA">
        <w:rPr>
          <w:rFonts w:ascii="Arial" w:hAnsi="Arial" w:cs="Arial"/>
        </w:rPr>
        <w:t>2</w:t>
      </w:r>
      <w:r w:rsidRPr="006D13CA">
        <w:rPr>
          <w:rFonts w:ascii="Arial" w:hAnsi="Arial" w:cs="Arial"/>
        </w:rPr>
        <w:t xml:space="preserve">, jako priorytetowe zostały określone zadania z następujących obszarów: </w:t>
      </w:r>
      <w:r w:rsidRPr="006D13CA">
        <w:rPr>
          <w:rFonts w:ascii="Arial" w:hAnsi="Arial" w:cs="Arial"/>
          <w:bCs/>
        </w:rPr>
        <w:t xml:space="preserve">nauka, edukacja, oświata i wychowanie; </w:t>
      </w:r>
      <w:r w:rsidRPr="006D13CA">
        <w:rPr>
          <w:rFonts w:ascii="Arial" w:hAnsi="Arial" w:cs="Arial"/>
        </w:rPr>
        <w:t xml:space="preserve">ekologia; </w:t>
      </w:r>
      <w:r w:rsidRPr="006D13CA">
        <w:rPr>
          <w:rFonts w:ascii="Arial" w:hAnsi="Arial" w:cs="Arial"/>
          <w:bCs/>
        </w:rPr>
        <w:t xml:space="preserve">sport i rekreacja; promocja zdrowia; </w:t>
      </w:r>
      <w:r w:rsidRPr="006D13CA">
        <w:rPr>
          <w:rFonts w:ascii="Arial" w:hAnsi="Arial" w:cs="Arial"/>
        </w:rPr>
        <w:t>kultura, sztuka, ochrona dóbr kultury i tradycji.</w:t>
      </w:r>
    </w:p>
    <w:p w:rsidR="007C6541" w:rsidRPr="006D13CA" w:rsidRDefault="007C6541" w:rsidP="007C6541">
      <w:pPr>
        <w:pStyle w:val="NormalnyWeb"/>
        <w:spacing w:before="0" w:beforeAutospacing="0" w:after="0" w:afterAutospacing="0"/>
        <w:ind w:firstLine="708"/>
        <w:jc w:val="both"/>
        <w:rPr>
          <w:rFonts w:ascii="Arial" w:hAnsi="Arial" w:cs="Arial"/>
        </w:rPr>
      </w:pPr>
      <w:r w:rsidRPr="006D13CA">
        <w:rPr>
          <w:rFonts w:ascii="Arial" w:hAnsi="Arial" w:cs="Arial"/>
        </w:rPr>
        <w:t>Formy współpracy miały charakter finansowy oraz pozafinansowy. Współpraca o charakterze finansowym odbywała się poprzez powierzanie wykonania zadania publicznego, wraz z udzieleniem dotacji na finansowanie jego realizacji.</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Na dotacje dla stowarzyszeń i fundacji przeznaczono kwotę 80 000 zł. Środki te zostały rozdzielone w trybie otwartego konkursu ofert. W roku 2022 ogłoszono dwa konkursy. Pierwszy 23 lutego, a drugi 28 lipca.</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Dotację w wysokości 3 000 zł przyznano Pyrzyckiemu Klubowi Olimpijczyka na organizację zajęć edukacyjno-wychowawczych dla dzieci i młodzieży.</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Dotację w wysokości 4 500 zł przyznano Polskiemu Towarzystwu Turystyczno-Krajoznawczemu Regionalny Oddział Szczeciński, na organizację przedsięwzięć i imprez turystycznych i krajoznawczych.</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Dotację w wysokości 3 500 zł przyznano Stowarzyszeniu Mieszkańców Nad Potokiem na organizację przedsięwzięć edukacyjno-wychowawczych w dziedzinie ekologii.</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 xml:space="preserve">Dotację w wysokości 2 900 zł przyznano Stowarzyszeniu Technik Pyrzyce, </w:t>
      </w:r>
      <w:r w:rsidRPr="006D13CA">
        <w:rPr>
          <w:rFonts w:ascii="Arial" w:hAnsi="Arial" w:cs="Arial"/>
        </w:rPr>
        <w:br/>
        <w:t>3 000 zł Stowarzyszeniu Inkubator Pomysłów Przelewice, 1 500 zł Stowarzyszeniu Przyjaciół Przedszkola Publicznego w Brzezinie, 3 000 zł Klubowi Sportowemu FUZJA na organizację aktywnych form spędzania czasu wolnego.</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Dotację w wysokości 2 000 zł przyznano MLKS „Sokół” Pyrzyce, 2 000 zł Stowarzyszeniu Klub Karate KAMIKAZE, 1 500 zł LKS „Wicher” Przelewice na organizację imprez sportowo-rekreacyjnych.</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Dotację w wysokości 2 000 zł przyznano Miejskiemu Klubowi Sportowemu „Stal” Lipiany, 2 500 zł Ludowemu Klubowi Sportowemu „Spartakus” Pyrzyce, 3 000 zł Stowarzyszeniu Klub Karate LZS ANTAI na udział w rozgrywkach, zwodach i turniejach sportowych.</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Dotację w wysokości 1 600 zł przyznano Uczniowskiemu Klubowi Sportowemu „Płonia” w Okunicy, 5 000 zł MLKS „Żak” Pyrzyce na organizację obozu sportowego dla dzieci i młodzieży.</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 xml:space="preserve">Dotację w wysokości 2 000 zł przyznano Polskiemu Związkowi Niewidomych Okręg Zachodniopomorski Koło w Pyrzycach, 3 000 zł Stowarzyszeniu „Nasz Szpital” </w:t>
      </w:r>
      <w:r w:rsidRPr="006D13CA">
        <w:rPr>
          <w:rFonts w:ascii="Arial" w:hAnsi="Arial" w:cs="Arial"/>
        </w:rPr>
        <w:lastRenderedPageBreak/>
        <w:t>w Pyrzycach, 1 000 zł Uczniowskiemu Klubowi Sportowo-Motoryzacyjnemu w Przelewicach na  organizację przedsięwzięć profilaktyczno-zdrowotnych.</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Dotację w wysokości 1 000 zł przyznano Uniwersytetowi Trzeciego Wieku w Pyrzycach, 5 000 zł Polskiemu Związkowi Niewidomych Okręg-Zachodniopomorski Koło w Pyrzycach  na aktywizację osób starszych i niepełnosprawnych.</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Dotację w wysokości 2 000 zł przyznano Stowarzyszeniu Lipiański Klub Motorowy „Partyzanci” Lipiany, 5 700 zł Stowarzyszeniu Pomocy Parafii NMP Bolesnej w Pyrzycach w sprawach społecznych „Rycerz”, 2 000 zł Stowarzyszeniu Młodych Storczyków w Lipianach, 2 000 zł Stowarzyszeniu Pyrzyczanka w Pyrzycach na organizację imprez o zasięgu lokalnym i regionalnym.</w:t>
      </w:r>
    </w:p>
    <w:p w:rsidR="00EF5BFD" w:rsidRPr="006D13CA" w:rsidRDefault="00EF5BFD" w:rsidP="00EF5BFD">
      <w:pPr>
        <w:pStyle w:val="NormalnyWeb"/>
        <w:spacing w:before="0" w:beforeAutospacing="0" w:after="0" w:afterAutospacing="0"/>
        <w:ind w:firstLine="709"/>
        <w:jc w:val="both"/>
        <w:rPr>
          <w:rFonts w:ascii="Arial" w:hAnsi="Arial" w:cs="Arial"/>
        </w:rPr>
      </w:pPr>
      <w:r w:rsidRPr="006D13CA">
        <w:rPr>
          <w:rFonts w:ascii="Arial" w:hAnsi="Arial" w:cs="Arial"/>
        </w:rPr>
        <w:t>Dotację w wysokości 3 000 zł przyznano Stowarzyszeniu Inicjatywa Ziemia Pyrzycka, 2 000 zł Stowarzyszeniu „Otwarte Okno” w Kosinie, 3 000 zł Ochotniczej Straży Pożarnej w Płońsku, 3 300 zł Oddziałowi Rejonowemu Polskiego Związku Emerytów, Rencistów i Inwalidów w Pyrzycach, 4 000 zł Pyrzyckiemu Stowarzyszeniu Oświatowemu na wspieranie przedsięwzięć popularyzacyjnych kulturę, sztukę, ochronę dóbr kultury i dziedzictwa narodowego.</w:t>
      </w:r>
    </w:p>
    <w:p w:rsidR="004D0EEB" w:rsidRPr="006D13CA" w:rsidRDefault="004D0EEB" w:rsidP="004D0EEB">
      <w:pPr>
        <w:pStyle w:val="Tekstpodstawowy"/>
        <w:ind w:left="0" w:firstLine="698"/>
        <w:rPr>
          <w:rFonts w:ascii="Arial" w:hAnsi="Arial" w:cs="Arial"/>
          <w:sz w:val="24"/>
          <w:szCs w:val="24"/>
          <w:lang w:bidi="ar-SA"/>
        </w:rPr>
      </w:pPr>
      <w:r w:rsidRPr="006D13CA">
        <w:rPr>
          <w:rFonts w:ascii="Arial" w:hAnsi="Arial" w:cs="Arial"/>
          <w:sz w:val="24"/>
          <w:szCs w:val="24"/>
          <w:lang w:bidi="ar-SA"/>
        </w:rPr>
        <w:t>Powiat wspiera Polskie Stowarzyszenie na Rzecz Osób z Upośledzeniem Umysłowym Koło w Pyrzycach, przekazując 10 % wartości dotacji Państwowego Funduszu Rehabilitacji Osób Niepełnosprawnych. Jest to wkład własny konieczny do otrzymania dotacji. W roku 2022 Powiat Pyrzycki przekazał stowarzyszeniu kwotę 100 707 zł.</w:t>
      </w:r>
    </w:p>
    <w:p w:rsidR="004D0EEB" w:rsidRPr="006D13CA" w:rsidRDefault="004D0EEB" w:rsidP="004D0EEB">
      <w:pPr>
        <w:pStyle w:val="Tekstpodstawowy"/>
        <w:ind w:left="0"/>
        <w:rPr>
          <w:rFonts w:ascii="Arial" w:hAnsi="Arial" w:cs="Arial"/>
          <w:sz w:val="24"/>
          <w:szCs w:val="24"/>
          <w:lang w:bidi="ar-SA"/>
        </w:rPr>
      </w:pPr>
      <w:r w:rsidRPr="006D13CA">
        <w:rPr>
          <w:rFonts w:ascii="Arial" w:hAnsi="Arial" w:cs="Arial"/>
          <w:sz w:val="24"/>
          <w:szCs w:val="24"/>
          <w:lang w:bidi="ar-SA"/>
        </w:rPr>
        <w:t>Łącznie na wsparcie organizacji pozarządowych, z uwzględnieniem dotacji, w roku 2022 przeznaczono środki w wysokości 180 707 zł.</w:t>
      </w:r>
    </w:p>
    <w:p w:rsidR="004D0EEB" w:rsidRPr="006D13CA" w:rsidRDefault="004D0EEB" w:rsidP="004D0EEB">
      <w:pPr>
        <w:pStyle w:val="Tekstpodstawowy"/>
        <w:rPr>
          <w:rFonts w:ascii="Arial" w:hAnsi="Arial" w:cs="Arial"/>
          <w:sz w:val="24"/>
          <w:szCs w:val="24"/>
          <w:lang w:bidi="ar-SA"/>
        </w:rPr>
      </w:pPr>
      <w:r w:rsidRPr="006D13CA">
        <w:rPr>
          <w:rFonts w:ascii="Arial" w:hAnsi="Arial" w:cs="Arial"/>
          <w:sz w:val="24"/>
          <w:szCs w:val="24"/>
          <w:lang w:bidi="ar-SA"/>
        </w:rPr>
        <w:t>Współpraca pozafinansowa w szczególności polegała na:</w:t>
      </w:r>
    </w:p>
    <w:p w:rsidR="004D0EEB" w:rsidRPr="006D13CA" w:rsidRDefault="004D0EEB" w:rsidP="007F42FE">
      <w:pPr>
        <w:pStyle w:val="Tekstpodstawowy"/>
        <w:numPr>
          <w:ilvl w:val="0"/>
          <w:numId w:val="23"/>
        </w:numPr>
        <w:rPr>
          <w:rFonts w:ascii="Arial" w:hAnsi="Arial" w:cs="Arial"/>
          <w:sz w:val="24"/>
          <w:szCs w:val="24"/>
          <w:lang w:bidi="ar-SA"/>
        </w:rPr>
      </w:pPr>
      <w:r w:rsidRPr="006D13CA">
        <w:rPr>
          <w:rFonts w:ascii="Arial" w:hAnsi="Arial" w:cs="Arial"/>
          <w:sz w:val="24"/>
          <w:szCs w:val="24"/>
          <w:lang w:bidi="ar-SA"/>
        </w:rPr>
        <w:t>Udzielaniu pomocy przy organizowaniu spotkań np. poprzez nieodpłatne udostępnienie lokalu, sprzętu, środków technicznych. Do dyspozycji były sale konferencyjne Starostwa Powiatowego w Pyrzycach, które organizacje wykorzystywały na spotkania, wystawy. Organizacje mogły również korzystać ze środków technicznych i pomocy pracowników przy przygotowywaniu i druku dyplomów, plakatów, zaproszeń.</w:t>
      </w:r>
    </w:p>
    <w:p w:rsidR="004D0EEB" w:rsidRPr="006D13CA" w:rsidRDefault="004D0EEB" w:rsidP="007F42FE">
      <w:pPr>
        <w:pStyle w:val="Tekstpodstawowy"/>
        <w:numPr>
          <w:ilvl w:val="0"/>
          <w:numId w:val="23"/>
        </w:numPr>
        <w:rPr>
          <w:rFonts w:ascii="Arial" w:hAnsi="Arial" w:cs="Arial"/>
          <w:sz w:val="24"/>
          <w:szCs w:val="24"/>
          <w:lang w:bidi="ar-SA"/>
        </w:rPr>
      </w:pPr>
      <w:r w:rsidRPr="006D13CA">
        <w:rPr>
          <w:rFonts w:ascii="Arial" w:hAnsi="Arial" w:cs="Arial"/>
          <w:sz w:val="24"/>
          <w:szCs w:val="24"/>
          <w:lang w:bidi="ar-SA"/>
        </w:rPr>
        <w:t xml:space="preserve">Promocji działalności organizacji pozarządowych. Do dyspozycji stowarzyszeń jest strona internetowa powiatu. Na tej stronie prezentowane są informacje o planowanych działaniach stowarzyszeń, zaproszenia do udziału w imprezach, relacje i zdjęcia dokumentujące ich działalność. </w:t>
      </w:r>
    </w:p>
    <w:p w:rsidR="004D0EEB" w:rsidRPr="006D13CA" w:rsidRDefault="004D0EEB" w:rsidP="007F42FE">
      <w:pPr>
        <w:pStyle w:val="Tekstpodstawowy"/>
        <w:numPr>
          <w:ilvl w:val="0"/>
          <w:numId w:val="23"/>
        </w:numPr>
        <w:rPr>
          <w:rFonts w:ascii="Arial" w:hAnsi="Arial" w:cs="Arial"/>
          <w:sz w:val="24"/>
          <w:szCs w:val="24"/>
          <w:lang w:bidi="ar-SA"/>
        </w:rPr>
      </w:pPr>
      <w:r w:rsidRPr="006D13CA">
        <w:rPr>
          <w:rFonts w:ascii="Arial" w:hAnsi="Arial" w:cs="Arial"/>
          <w:sz w:val="24"/>
          <w:szCs w:val="24"/>
          <w:lang w:bidi="ar-SA"/>
        </w:rPr>
        <w:t>Doradztwie i udzielaniu przez Powiat pomocy merytorycznej organizacjom pozarządowym. Pracownicy Starostwa udzielają pomocy przy kompletowaniu dokumentacji potrzebnej do założenia stowarzyszenia.</w:t>
      </w:r>
    </w:p>
    <w:p w:rsidR="004D0EEB" w:rsidRPr="006D13CA" w:rsidRDefault="004D0EEB" w:rsidP="004D0EEB">
      <w:pPr>
        <w:pStyle w:val="Tekstpodstawowy"/>
        <w:ind w:left="0" w:firstLine="708"/>
        <w:rPr>
          <w:rFonts w:ascii="Arial" w:hAnsi="Arial" w:cs="Arial"/>
          <w:sz w:val="24"/>
          <w:szCs w:val="24"/>
          <w:lang w:bidi="ar-SA"/>
        </w:rPr>
      </w:pPr>
      <w:r w:rsidRPr="006D13CA">
        <w:rPr>
          <w:rFonts w:ascii="Arial" w:hAnsi="Arial" w:cs="Arial"/>
          <w:sz w:val="24"/>
          <w:szCs w:val="24"/>
          <w:lang w:bidi="ar-SA"/>
        </w:rPr>
        <w:t>W uchwale wprowadzającej program współpracy określono sposób oceny programu. Jako wskaźniki efektywności realizacji programu współpracy przyjęto w szczególności:</w:t>
      </w:r>
    </w:p>
    <w:p w:rsidR="004D0EEB" w:rsidRPr="006D13CA" w:rsidRDefault="004D0EEB" w:rsidP="007F42FE">
      <w:pPr>
        <w:pStyle w:val="Tekstpodstawowy"/>
        <w:numPr>
          <w:ilvl w:val="0"/>
          <w:numId w:val="24"/>
        </w:numPr>
        <w:rPr>
          <w:rFonts w:ascii="Arial" w:hAnsi="Arial" w:cs="Arial"/>
          <w:sz w:val="24"/>
          <w:szCs w:val="24"/>
          <w:lang w:bidi="ar-SA"/>
        </w:rPr>
      </w:pPr>
      <w:r w:rsidRPr="006D13CA">
        <w:rPr>
          <w:rFonts w:ascii="Arial" w:hAnsi="Arial" w:cs="Arial"/>
          <w:sz w:val="24"/>
          <w:szCs w:val="24"/>
          <w:lang w:bidi="ar-SA"/>
        </w:rPr>
        <w:t>Liczbę organizacji pozarządowych podejmujących działania publiczne na rzecz lokalnej społeczności we współpracy z samorządem Powiatu Pyrzyckiego. W roku 2022 było tych organizacji 29.</w:t>
      </w:r>
    </w:p>
    <w:p w:rsidR="004D0EEB" w:rsidRPr="006D13CA" w:rsidRDefault="004D0EEB" w:rsidP="007F42FE">
      <w:pPr>
        <w:pStyle w:val="Tekstpodstawowy"/>
        <w:numPr>
          <w:ilvl w:val="0"/>
          <w:numId w:val="24"/>
        </w:numPr>
        <w:rPr>
          <w:rFonts w:ascii="Arial" w:hAnsi="Arial" w:cs="Arial"/>
          <w:sz w:val="24"/>
          <w:szCs w:val="24"/>
          <w:lang w:bidi="ar-SA"/>
        </w:rPr>
      </w:pPr>
      <w:r w:rsidRPr="006D13CA">
        <w:rPr>
          <w:rFonts w:ascii="Arial" w:hAnsi="Arial" w:cs="Arial"/>
          <w:sz w:val="24"/>
          <w:szCs w:val="24"/>
          <w:lang w:bidi="ar-SA"/>
        </w:rPr>
        <w:t>Liczbę osób, które były adresatami zadań realizowanych we współpracy z samorządem Powiatu Pyrzyckiego. Zaliczyć tu należy osoby, które są zrzeszone w samych organizacjach pozarządowych oraz uczestników warsztatów, zawodów, koncertów, wystaw, rajdów, imprez organizowanych z udziałem powiatu. W roku 2022 szacunkowa liczba tych osób wyniosła 8 250.</w:t>
      </w:r>
    </w:p>
    <w:p w:rsidR="004D0EEB" w:rsidRPr="006D13CA" w:rsidRDefault="004D0EEB" w:rsidP="007F42FE">
      <w:pPr>
        <w:pStyle w:val="Tekstpodstawowy"/>
        <w:numPr>
          <w:ilvl w:val="0"/>
          <w:numId w:val="24"/>
        </w:numPr>
        <w:rPr>
          <w:rFonts w:ascii="Arial" w:hAnsi="Arial" w:cs="Arial"/>
          <w:sz w:val="24"/>
          <w:szCs w:val="24"/>
          <w:lang w:bidi="ar-SA"/>
        </w:rPr>
      </w:pPr>
      <w:r w:rsidRPr="006D13CA">
        <w:rPr>
          <w:rFonts w:ascii="Arial" w:hAnsi="Arial" w:cs="Arial"/>
          <w:sz w:val="24"/>
          <w:szCs w:val="24"/>
          <w:lang w:bidi="ar-SA"/>
        </w:rPr>
        <w:t xml:space="preserve">Wysokość środków finansowych przeznaczonych z budżetu powiatu na realizację zadań wynikających z programu współpracy. W roku 2022 wyniosła </w:t>
      </w:r>
      <w:r w:rsidRPr="006D13CA">
        <w:rPr>
          <w:rFonts w:ascii="Arial" w:hAnsi="Arial" w:cs="Arial"/>
          <w:sz w:val="24"/>
          <w:szCs w:val="24"/>
          <w:lang w:bidi="ar-SA"/>
        </w:rPr>
        <w:lastRenderedPageBreak/>
        <w:t>ona 180 707 zł.</w:t>
      </w:r>
    </w:p>
    <w:p w:rsidR="004D0EEB" w:rsidRPr="006D13CA" w:rsidRDefault="004D0EEB" w:rsidP="007F42FE">
      <w:pPr>
        <w:pStyle w:val="Tekstpodstawowy"/>
        <w:numPr>
          <w:ilvl w:val="0"/>
          <w:numId w:val="24"/>
        </w:numPr>
        <w:rPr>
          <w:rFonts w:ascii="Arial" w:hAnsi="Arial" w:cs="Arial"/>
          <w:sz w:val="24"/>
          <w:szCs w:val="24"/>
          <w:lang w:bidi="ar-SA"/>
        </w:rPr>
      </w:pPr>
      <w:r w:rsidRPr="006D13CA">
        <w:rPr>
          <w:rFonts w:ascii="Arial" w:hAnsi="Arial" w:cs="Arial"/>
          <w:sz w:val="24"/>
          <w:szCs w:val="24"/>
          <w:lang w:bidi="ar-SA"/>
        </w:rPr>
        <w:t>Liczbę wspólnych przedsięwzięć podejmowanych przez organizacje pozarządowe i samorząd Powiatu Pyrzyckiego. Wspólne przedsięwzięcia to między innymi zawody sportowe, rajdy turystyczne, zloty, spotkania integracyjne, konkursy, koncerty, wystawy, jarmarki, zajęcia edukacyjne, zajęcia rehabilitacyjne. W 2022 roku było ich 35.</w:t>
      </w:r>
    </w:p>
    <w:p w:rsidR="001906BF" w:rsidRPr="006D13CA" w:rsidRDefault="001906BF" w:rsidP="008A5300">
      <w:pPr>
        <w:pStyle w:val="Tekstpodstawowy"/>
        <w:ind w:left="0"/>
        <w:jc w:val="center"/>
        <w:rPr>
          <w:rFonts w:ascii="Arial" w:hAnsi="Arial" w:cs="Arial"/>
          <w:b/>
          <w:sz w:val="24"/>
          <w:szCs w:val="24"/>
        </w:rPr>
      </w:pPr>
    </w:p>
    <w:p w:rsidR="009C3FDC" w:rsidRPr="006D13CA" w:rsidRDefault="009C3FDC" w:rsidP="008A5300">
      <w:pPr>
        <w:pStyle w:val="Tretekstu"/>
        <w:spacing w:after="0" w:line="240" w:lineRule="auto"/>
        <w:jc w:val="center"/>
        <w:rPr>
          <w:rFonts w:cs="Arial"/>
          <w:b/>
          <w:color w:val="auto"/>
          <w:szCs w:val="24"/>
        </w:rPr>
      </w:pPr>
      <w:r w:rsidRPr="006D13CA">
        <w:rPr>
          <w:rFonts w:cs="Arial"/>
          <w:b/>
          <w:color w:val="auto"/>
          <w:szCs w:val="24"/>
        </w:rPr>
        <w:t xml:space="preserve">Powiatowy Program Rozwoju Pieczy Zastępczej w Powiecie Pyrzyckim </w:t>
      </w:r>
    </w:p>
    <w:p w:rsidR="009C3FDC" w:rsidRPr="006D13CA" w:rsidRDefault="009C3FDC" w:rsidP="008A5300">
      <w:pPr>
        <w:pStyle w:val="Tretekstu"/>
        <w:spacing w:after="0" w:line="240" w:lineRule="auto"/>
        <w:jc w:val="center"/>
        <w:rPr>
          <w:rFonts w:cs="Arial"/>
          <w:b/>
          <w:color w:val="auto"/>
          <w:szCs w:val="24"/>
        </w:rPr>
      </w:pPr>
      <w:r w:rsidRPr="006D13CA">
        <w:rPr>
          <w:rFonts w:cs="Arial"/>
          <w:b/>
          <w:color w:val="auto"/>
          <w:szCs w:val="24"/>
        </w:rPr>
        <w:t>na lata 20</w:t>
      </w:r>
      <w:r w:rsidR="00EC073E" w:rsidRPr="006D13CA">
        <w:rPr>
          <w:rFonts w:cs="Arial"/>
          <w:b/>
          <w:color w:val="auto"/>
          <w:szCs w:val="24"/>
        </w:rPr>
        <w:t>22</w:t>
      </w:r>
      <w:r w:rsidRPr="006D13CA">
        <w:rPr>
          <w:rFonts w:cs="Arial"/>
          <w:b/>
          <w:color w:val="auto"/>
          <w:szCs w:val="24"/>
        </w:rPr>
        <w:t>-202</w:t>
      </w:r>
      <w:r w:rsidR="00EC073E" w:rsidRPr="006D13CA">
        <w:rPr>
          <w:rFonts w:cs="Arial"/>
          <w:b/>
          <w:color w:val="auto"/>
          <w:szCs w:val="24"/>
        </w:rPr>
        <w:t>5</w:t>
      </w:r>
    </w:p>
    <w:p w:rsidR="009C3FDC" w:rsidRPr="006D13CA" w:rsidRDefault="009C3FDC" w:rsidP="008A5300">
      <w:pPr>
        <w:pStyle w:val="Akapitzlist"/>
        <w:ind w:left="0"/>
        <w:jc w:val="center"/>
        <w:rPr>
          <w:rFonts w:ascii="Arial" w:hAnsi="Arial" w:cs="Arial"/>
          <w:color w:val="FF0000"/>
          <w:sz w:val="24"/>
          <w:szCs w:val="24"/>
        </w:rPr>
      </w:pPr>
    </w:p>
    <w:p w:rsidR="00EC073E" w:rsidRPr="006D13CA" w:rsidRDefault="00EC073E" w:rsidP="00EC073E">
      <w:pPr>
        <w:pStyle w:val="Normalny1"/>
        <w:spacing w:after="0" w:line="240" w:lineRule="auto"/>
        <w:ind w:firstLine="708"/>
        <w:jc w:val="both"/>
        <w:rPr>
          <w:rFonts w:ascii="Arial" w:hAnsi="Arial" w:cs="Arial"/>
          <w:sz w:val="24"/>
          <w:szCs w:val="24"/>
        </w:rPr>
      </w:pPr>
      <w:r w:rsidRPr="006D13CA">
        <w:rPr>
          <w:rFonts w:ascii="Arial" w:hAnsi="Arial" w:cs="Arial"/>
          <w:sz w:val="24"/>
          <w:szCs w:val="24"/>
        </w:rPr>
        <w:t>Program został przyjęty uchwałą nr XXXI/179/22 Rady Powiatu Pyrzyckiego z dnia 30 marca 2022 r.</w:t>
      </w:r>
    </w:p>
    <w:p w:rsidR="00EC073E" w:rsidRPr="006D13CA" w:rsidRDefault="00EC073E" w:rsidP="00EC073E">
      <w:pPr>
        <w:pStyle w:val="Normalny1"/>
        <w:spacing w:after="0" w:line="240" w:lineRule="auto"/>
        <w:ind w:firstLine="708"/>
        <w:jc w:val="both"/>
        <w:rPr>
          <w:rFonts w:ascii="Arial" w:hAnsi="Arial" w:cs="Arial"/>
          <w:sz w:val="24"/>
          <w:szCs w:val="24"/>
        </w:rPr>
      </w:pPr>
      <w:r w:rsidRPr="006D13CA">
        <w:rPr>
          <w:rFonts w:ascii="Arial" w:hAnsi="Arial" w:cs="Arial"/>
          <w:sz w:val="24"/>
          <w:szCs w:val="24"/>
        </w:rPr>
        <w:t xml:space="preserve">Organizatorem </w:t>
      </w:r>
      <w:r w:rsidR="008D1EED" w:rsidRPr="006D13CA">
        <w:rPr>
          <w:rFonts w:ascii="Arial" w:hAnsi="Arial" w:cs="Arial"/>
          <w:sz w:val="24"/>
          <w:szCs w:val="24"/>
        </w:rPr>
        <w:t xml:space="preserve">rodzinnej pieczy zastępczej </w:t>
      </w:r>
      <w:r w:rsidRPr="006D13CA">
        <w:rPr>
          <w:rFonts w:ascii="Arial" w:hAnsi="Arial" w:cs="Arial"/>
          <w:sz w:val="24"/>
          <w:szCs w:val="24"/>
        </w:rPr>
        <w:t>w powiecie pyrzyckim jest Powiatowe Centrum Pomocy Rodzinie.</w:t>
      </w:r>
    </w:p>
    <w:p w:rsidR="00EC073E" w:rsidRPr="006D13CA" w:rsidRDefault="00EC073E" w:rsidP="00EC073E">
      <w:pPr>
        <w:pStyle w:val="Normalny1"/>
        <w:spacing w:after="0" w:line="240" w:lineRule="auto"/>
        <w:ind w:firstLine="708"/>
        <w:jc w:val="both"/>
        <w:rPr>
          <w:rFonts w:ascii="Arial" w:hAnsi="Arial" w:cs="Arial"/>
          <w:sz w:val="24"/>
          <w:szCs w:val="24"/>
        </w:rPr>
      </w:pPr>
      <w:r w:rsidRPr="006D13CA">
        <w:rPr>
          <w:rFonts w:ascii="Arial" w:hAnsi="Arial" w:cs="Arial"/>
          <w:sz w:val="24"/>
          <w:szCs w:val="24"/>
        </w:rPr>
        <w:t xml:space="preserve">W celu prawidłowej realizacji zadań Powiatowe Centrum Pomocy Rodzinie </w:t>
      </w:r>
      <w:r w:rsidRPr="006D13CA">
        <w:rPr>
          <w:rFonts w:ascii="Arial" w:hAnsi="Arial" w:cs="Arial"/>
          <w:sz w:val="24"/>
          <w:szCs w:val="24"/>
        </w:rPr>
        <w:br/>
        <w:t xml:space="preserve">w Pyrzycach zatrudnia trzech koordynatorów rodzinnej pieczy zastępczej (dwóch na podstawie umów zlecenia, jeden na podstawie umowy o pracę),  zapewniając w ten sposób realizację potrzeb rodzin zastępczych oraz spełniając wymogi ustawowe odnośnie liczby rodzin, z którymi może pracować jeden koordynator, </w:t>
      </w:r>
      <w:proofErr w:type="spellStart"/>
      <w:r w:rsidRPr="006D13CA">
        <w:rPr>
          <w:rFonts w:ascii="Arial" w:hAnsi="Arial" w:cs="Arial"/>
          <w:sz w:val="24"/>
          <w:szCs w:val="24"/>
        </w:rPr>
        <w:t>tj</w:t>
      </w:r>
      <w:proofErr w:type="spellEnd"/>
      <w:r w:rsidRPr="006D13CA">
        <w:rPr>
          <w:rFonts w:ascii="Arial" w:hAnsi="Arial" w:cs="Arial"/>
          <w:sz w:val="24"/>
          <w:szCs w:val="24"/>
        </w:rPr>
        <w:t xml:space="preserve"> nie więcej niż 15 rodzin. Praca koordynatorów jest skoncentrowana na rodzinach, w których wychowują się dzieci do 18. roku życia.</w:t>
      </w:r>
    </w:p>
    <w:p w:rsidR="00EC073E" w:rsidRPr="006D13CA" w:rsidRDefault="00EC073E" w:rsidP="00EC073E">
      <w:pPr>
        <w:pStyle w:val="Normalny1"/>
        <w:spacing w:after="0" w:line="240" w:lineRule="auto"/>
        <w:ind w:firstLine="708"/>
        <w:jc w:val="both"/>
        <w:rPr>
          <w:rFonts w:ascii="Arial" w:hAnsi="Arial" w:cs="Arial"/>
          <w:sz w:val="24"/>
          <w:szCs w:val="24"/>
        </w:rPr>
      </w:pPr>
      <w:r w:rsidRPr="006D13CA">
        <w:rPr>
          <w:rFonts w:ascii="Arial" w:hAnsi="Arial" w:cs="Arial"/>
          <w:sz w:val="24"/>
          <w:szCs w:val="24"/>
        </w:rPr>
        <w:t>Organizator rodzinnej pieczy zastępczej dokonuje oceny sytuacji dziecka umieszczonego w rodzinie zastępczej. Oceny sytuacji dziecka organizator rodzinnej pieczy zastępczej dokonuje na posiedzeniu z udziałem rodziny zastępczej albo prowadzącym rodzinny dom dziecka, pedagogiem, psychologiem, właściwym asystentem rodziny, przedstawicielem ośrodka adopcyjnego, koordynatorem rodzinnej pieczy zastępczej, rodzicami dziecka, z wyjątkiem rodziców pozbawionych władzy rodzicielskiej.</w:t>
      </w:r>
    </w:p>
    <w:p w:rsidR="00EC073E" w:rsidRPr="006D13CA" w:rsidRDefault="00EC073E" w:rsidP="00EC073E">
      <w:pPr>
        <w:pStyle w:val="Normalny1"/>
        <w:spacing w:after="0" w:line="240" w:lineRule="auto"/>
        <w:ind w:firstLine="708"/>
        <w:jc w:val="both"/>
        <w:rPr>
          <w:rFonts w:ascii="Arial" w:hAnsi="Arial" w:cs="Arial"/>
          <w:sz w:val="24"/>
          <w:szCs w:val="24"/>
          <w:shd w:val="clear" w:color="auto" w:fill="FFFFFF"/>
        </w:rPr>
      </w:pPr>
      <w:r w:rsidRPr="006D13CA">
        <w:rPr>
          <w:rFonts w:ascii="Arial" w:hAnsi="Arial" w:cs="Arial"/>
          <w:sz w:val="24"/>
          <w:szCs w:val="24"/>
          <w:shd w:val="clear" w:color="auto" w:fill="FFFFFF"/>
        </w:rPr>
        <w:t xml:space="preserve">W 2022 r. miało miejsce 12 posiedzeń zespołu ds. oceny sytuacji dziecka umieszczonego w rodzinie zastępczej. Łącznie sporządzono 138 ocen, które następnie przekazano do Sądu Rejonowego III Wydział Rodzinny i Nieletnich </w:t>
      </w:r>
      <w:r w:rsidRPr="006D13CA">
        <w:rPr>
          <w:rFonts w:ascii="Arial" w:hAnsi="Arial" w:cs="Arial"/>
          <w:sz w:val="24"/>
          <w:szCs w:val="24"/>
          <w:shd w:val="clear" w:color="auto" w:fill="FFFFFF"/>
        </w:rPr>
        <w:br/>
        <w:t>w Stargardzie. Oceny zostały wykonane w odniesieniu do wszystkich dzieci przebywających w ciągu roku w rodzinach zastępczych w miarę potrzeb, odpowiednio nie rzadziej niż co 6 miesięcy, a w przypadku dzieci poniżej 3 lat nie rzadziej niż co 3 miesiące.</w:t>
      </w:r>
    </w:p>
    <w:p w:rsidR="00EC073E" w:rsidRPr="006D13CA" w:rsidRDefault="00EC073E" w:rsidP="00EC073E">
      <w:pPr>
        <w:pStyle w:val="Normalny1"/>
        <w:spacing w:after="0" w:line="240" w:lineRule="auto"/>
        <w:jc w:val="both"/>
        <w:rPr>
          <w:rFonts w:ascii="Arial" w:hAnsi="Arial" w:cs="Arial"/>
          <w:sz w:val="24"/>
          <w:szCs w:val="24"/>
        </w:rPr>
      </w:pPr>
      <w:r w:rsidRPr="006D13CA">
        <w:rPr>
          <w:rFonts w:ascii="Arial" w:hAnsi="Arial" w:cs="Arial"/>
          <w:sz w:val="24"/>
          <w:szCs w:val="24"/>
        </w:rPr>
        <w:t xml:space="preserve">        Każda rodzina zastępcza jest objęta wsparciem psychologa (umowa zlecenia). Psycholog zapoznaje się z każdą z rodzin zastępczych w miejscu zamieszkania. Każda rodzina posiada sporządzoną przez psychologa opinię określającą predyspozycje do pełnienia funkcji rodziny zastępczej. Ponadto  psycholog udaje się często z wizytą do rodzin wraz z koordynatorem. Mają miejsce również dodatkowe spotkania rodzin zastępczych i dzieci z psychologiem w ramach zgłaszanych potrzeb w siedzibie PCPR. Przed każdym posiedzeniem zespołu ds. okresowej oceny sytuacji dziecka psycholog odwiedza dzieci w domach i przygotowuje sprawozdanie z tej wizyty odnośnie każdego dziecka, które zostaje dołączane do dokumentacji zespołu.</w:t>
      </w:r>
    </w:p>
    <w:p w:rsidR="00EC073E" w:rsidRPr="006D13CA" w:rsidRDefault="00EC073E" w:rsidP="00EC073E">
      <w:pPr>
        <w:pStyle w:val="Normalny1"/>
        <w:spacing w:after="0" w:line="240" w:lineRule="auto"/>
        <w:ind w:firstLine="708"/>
        <w:jc w:val="both"/>
        <w:rPr>
          <w:rFonts w:ascii="Arial" w:hAnsi="Arial" w:cs="Arial"/>
          <w:sz w:val="24"/>
          <w:szCs w:val="24"/>
        </w:rPr>
      </w:pPr>
      <w:r w:rsidRPr="006D13CA">
        <w:rPr>
          <w:rFonts w:ascii="Arial" w:hAnsi="Arial" w:cs="Arial"/>
          <w:sz w:val="24"/>
          <w:szCs w:val="24"/>
        </w:rPr>
        <w:t>Organizator rodzinnej pieczy zastępczej dokonuje także oceny rodziny pod względem predyspozycji do pełnienia powierzonej im funkcji oraz jakości wykonywanej pracy. Oceny dokonuje w konsultacji w szczególności z koordynatorem rodzinnej pieczy zastępczej oraz asystentem rodziny pracującym z rodziną dziecka.</w:t>
      </w:r>
    </w:p>
    <w:p w:rsidR="00EC073E" w:rsidRPr="006D13CA" w:rsidRDefault="00EC073E" w:rsidP="00EC073E">
      <w:pPr>
        <w:pStyle w:val="Normalny1"/>
        <w:spacing w:after="0" w:line="240" w:lineRule="auto"/>
        <w:ind w:firstLine="708"/>
        <w:jc w:val="both"/>
        <w:rPr>
          <w:rFonts w:ascii="Arial" w:hAnsi="Arial" w:cs="Arial"/>
          <w:sz w:val="24"/>
          <w:szCs w:val="24"/>
        </w:rPr>
      </w:pPr>
      <w:r w:rsidRPr="006D13CA">
        <w:rPr>
          <w:rFonts w:ascii="Arial" w:hAnsi="Arial" w:cs="Arial"/>
          <w:sz w:val="24"/>
          <w:szCs w:val="24"/>
          <w:shd w:val="clear" w:color="auto" w:fill="FFFFFF"/>
        </w:rPr>
        <w:lastRenderedPageBreak/>
        <w:t>W ciągu 2022 roku, w 53 rodzinach zastępczych na terenie powiatu pyrzyckiego przebywało 87 dzieci. Ponadto 14 dzieci z powiatu pyrzyckiego przebywało w ośmiu rodzinach zastępczych i 1 rodzinnym domu dziecka (1 dziecko)  na terenie innych powiatów.</w:t>
      </w:r>
    </w:p>
    <w:p w:rsidR="00EC073E" w:rsidRPr="006D13CA" w:rsidRDefault="00EC073E" w:rsidP="00EC073E">
      <w:pPr>
        <w:pStyle w:val="Normalny1"/>
        <w:spacing w:after="0" w:line="240" w:lineRule="auto"/>
        <w:jc w:val="both"/>
        <w:rPr>
          <w:rFonts w:ascii="Arial" w:hAnsi="Arial" w:cs="Arial"/>
          <w:b/>
          <w:bCs/>
          <w:sz w:val="24"/>
          <w:szCs w:val="24"/>
          <w:shd w:val="clear" w:color="auto" w:fill="FFFFFF"/>
        </w:rPr>
      </w:pPr>
      <w:r w:rsidRPr="006D13CA">
        <w:rPr>
          <w:rFonts w:ascii="Arial" w:hAnsi="Arial" w:cs="Arial"/>
          <w:sz w:val="24"/>
          <w:szCs w:val="24"/>
          <w:shd w:val="clear" w:color="auto" w:fill="FFFFFF"/>
        </w:rPr>
        <w:t xml:space="preserve">     </w:t>
      </w:r>
      <w:r w:rsidRPr="006D13CA">
        <w:rPr>
          <w:rFonts w:ascii="Arial" w:hAnsi="Arial" w:cs="Arial"/>
          <w:sz w:val="24"/>
          <w:szCs w:val="24"/>
          <w:shd w:val="clear" w:color="auto" w:fill="FFFFFF"/>
        </w:rPr>
        <w:tab/>
        <w:t>W okresie od 1 stycznia do 31 grudnia 2022 r. w rodzinach zastępczych umieszczonych zostało 11 dzieci (4 w spokrewnionych, 7 w zawodowej rodzinie zastępczej pełniącej funkcję pogotowia rodzinnego). Prócz tego w 1 spokrewnionej rodzinie zastępczej zamieszkałej poza terem powiatu pyrzyckiego, umieszczonych zostało 2 dzieci pochodzących z powiatu</w:t>
      </w:r>
      <w:r w:rsidRPr="006D13CA">
        <w:rPr>
          <w:rFonts w:ascii="Arial" w:hAnsi="Arial" w:cs="Arial"/>
          <w:b/>
          <w:bCs/>
          <w:sz w:val="24"/>
          <w:szCs w:val="24"/>
          <w:shd w:val="clear" w:color="auto" w:fill="FFFFFF"/>
        </w:rPr>
        <w:t xml:space="preserve"> </w:t>
      </w:r>
      <w:r w:rsidRPr="006D13CA">
        <w:rPr>
          <w:rFonts w:ascii="Arial" w:hAnsi="Arial" w:cs="Arial"/>
          <w:sz w:val="24"/>
          <w:szCs w:val="24"/>
          <w:shd w:val="clear" w:color="auto" w:fill="FFFFFF"/>
        </w:rPr>
        <w:t>pyrzyckiego; małoletni w ciągu roku powrócili pod opiekę swoich rodziców biologicznych.</w:t>
      </w:r>
    </w:p>
    <w:p w:rsidR="00FD74A8" w:rsidRPr="006D13CA" w:rsidRDefault="00FD74A8" w:rsidP="00EC073E">
      <w:pPr>
        <w:pStyle w:val="Normalny1"/>
        <w:spacing w:after="0" w:line="240" w:lineRule="auto"/>
        <w:ind w:firstLine="708"/>
        <w:jc w:val="both"/>
        <w:rPr>
          <w:rFonts w:ascii="Arial" w:hAnsi="Arial" w:cs="Arial"/>
          <w:sz w:val="24"/>
          <w:szCs w:val="24"/>
          <w:shd w:val="clear" w:color="auto" w:fill="FFFFFF"/>
        </w:rPr>
      </w:pPr>
      <w:r w:rsidRPr="006D13CA">
        <w:rPr>
          <w:rFonts w:ascii="Arial" w:hAnsi="Arial" w:cs="Arial"/>
          <w:sz w:val="24"/>
          <w:szCs w:val="24"/>
          <w:shd w:val="clear" w:color="auto" w:fill="FFFFFF"/>
        </w:rPr>
        <w:t>W tym samym okresie 11 osób opuściło rodzinną pieczę zastępczą (5 osób    usamodzielniło się;  5 powróciło do rodziny biologicznej;  1 dziecko z uwagi na rezygnację niezawodowej rodziny zastępczej,  zostało umieszczone w placówce opiekuńczo-wychowawczej na terenie swojego powiatu pochodzenia przed umieszczeniem w pieczy zastępczej). Należy nadmienić, że ze względu na złożoną  rezygnację przez kolejną niezawodową rodzinę zastępczą, dziecko z tej rodziny zostało – decyzją organizatora rodzinnej pieczy zastępczej – przeniesione do istniejącej już zawodowej rodziny zastępczej. W 2022 r. utworzona została nowa niezawodowa rodzina zastępcza, w której organizator umieścił dwoje dzieci dotychczas przebywających w pogotowiu rodzinnym na terenie powiatu pyrzyckiego.</w:t>
      </w:r>
    </w:p>
    <w:p w:rsidR="00EC073E" w:rsidRPr="006D13CA" w:rsidRDefault="00EC073E" w:rsidP="00EC073E">
      <w:pPr>
        <w:pStyle w:val="Normalny1"/>
        <w:spacing w:after="0" w:line="240" w:lineRule="auto"/>
        <w:ind w:firstLine="708"/>
        <w:jc w:val="both"/>
        <w:rPr>
          <w:rFonts w:ascii="Arial" w:hAnsi="Arial" w:cs="Arial"/>
          <w:sz w:val="24"/>
          <w:szCs w:val="24"/>
        </w:rPr>
      </w:pPr>
      <w:r w:rsidRPr="006D13CA">
        <w:rPr>
          <w:rFonts w:ascii="Arial" w:hAnsi="Arial" w:cs="Arial"/>
          <w:sz w:val="24"/>
          <w:szCs w:val="24"/>
          <w:shd w:val="clear" w:color="auto" w:fill="FFFFFF"/>
        </w:rPr>
        <w:t xml:space="preserve">Na dzień 31 grudnia 2022 roku w 47 rodzinach zastępczych na terenie naszego powiatu przebywało 76 dzieci (38 w 29 rodzinach spokrewnionych, </w:t>
      </w:r>
      <w:r w:rsidRPr="006D13CA">
        <w:rPr>
          <w:rFonts w:ascii="Arial" w:hAnsi="Arial" w:cs="Arial"/>
          <w:sz w:val="24"/>
          <w:szCs w:val="24"/>
          <w:shd w:val="clear" w:color="auto" w:fill="FFFFFF"/>
        </w:rPr>
        <w:br/>
        <w:t>15 w 13 rodzinach niezawodowych i 23 w 5 zawodowych rodzinach zastępczych). Ponoszono także koszty pobytu 12 dzieci pochodzących z naszego powiatu, umieszczonych w 7 rodzinach zastępczych i 1 rodzinnym domu dziecka (1 dziecko) poza powiatem pyrzyckim.</w:t>
      </w:r>
    </w:p>
    <w:p w:rsidR="00EC073E" w:rsidRPr="006D13CA" w:rsidRDefault="00EC073E" w:rsidP="00EC073E">
      <w:pPr>
        <w:pStyle w:val="Normalny1"/>
        <w:spacing w:after="0" w:line="240" w:lineRule="auto"/>
        <w:ind w:firstLine="708"/>
        <w:jc w:val="both"/>
        <w:rPr>
          <w:rFonts w:ascii="Arial" w:hAnsi="Arial" w:cs="Arial"/>
          <w:sz w:val="24"/>
          <w:szCs w:val="24"/>
          <w:shd w:val="clear" w:color="auto" w:fill="FFFFFF"/>
        </w:rPr>
      </w:pPr>
      <w:r w:rsidRPr="006D13CA">
        <w:rPr>
          <w:rFonts w:ascii="Arial" w:hAnsi="Arial" w:cs="Arial"/>
          <w:sz w:val="24"/>
          <w:szCs w:val="24"/>
          <w:shd w:val="clear" w:color="auto" w:fill="FFFFFF"/>
        </w:rPr>
        <w:t xml:space="preserve">Na realizację zadań w 2022 roku wydatkowano z budżetu powiatu środki </w:t>
      </w:r>
      <w:r w:rsidRPr="006D13CA">
        <w:rPr>
          <w:rFonts w:ascii="Arial" w:hAnsi="Arial" w:cs="Arial"/>
          <w:sz w:val="24"/>
          <w:szCs w:val="24"/>
          <w:shd w:val="clear" w:color="auto" w:fill="FFFFFF"/>
        </w:rPr>
        <w:br/>
        <w:t>w wysokości 1 630 493 zł oraz dotacje celowe na dodatek wychowawczy 500+ (do maja 2022 r.) – 164 706 zł.</w:t>
      </w:r>
    </w:p>
    <w:p w:rsidR="00EC073E" w:rsidRPr="006D13CA" w:rsidRDefault="00EC073E" w:rsidP="00EC073E">
      <w:pPr>
        <w:pStyle w:val="Normalny1"/>
        <w:spacing w:after="0" w:line="240" w:lineRule="auto"/>
        <w:ind w:firstLine="708"/>
        <w:jc w:val="both"/>
        <w:rPr>
          <w:rFonts w:ascii="Arial" w:eastAsia="Arial" w:hAnsi="Arial" w:cs="Arial"/>
          <w:sz w:val="24"/>
          <w:szCs w:val="24"/>
        </w:rPr>
      </w:pPr>
      <w:r w:rsidRPr="006D13CA">
        <w:rPr>
          <w:rFonts w:ascii="Arial" w:eastAsia="Arial" w:hAnsi="Arial" w:cs="Arial"/>
          <w:sz w:val="24"/>
          <w:szCs w:val="24"/>
        </w:rPr>
        <w:t>Wydatki w rozdziale – rodziny zastępcze, to głównie</w:t>
      </w:r>
    </w:p>
    <w:p w:rsidR="00EC073E" w:rsidRPr="006D13CA" w:rsidRDefault="00EC073E" w:rsidP="007F42FE">
      <w:pPr>
        <w:pStyle w:val="Normalny1"/>
        <w:numPr>
          <w:ilvl w:val="0"/>
          <w:numId w:val="62"/>
        </w:numPr>
        <w:spacing w:after="0" w:line="240" w:lineRule="auto"/>
        <w:ind w:left="567"/>
        <w:jc w:val="both"/>
        <w:rPr>
          <w:rFonts w:ascii="Arial" w:eastAsia="Arial" w:hAnsi="Arial" w:cs="Arial"/>
          <w:sz w:val="24"/>
          <w:szCs w:val="24"/>
        </w:rPr>
      </w:pPr>
      <w:r w:rsidRPr="006D13CA">
        <w:rPr>
          <w:rFonts w:ascii="Arial" w:eastAsia="Arial" w:hAnsi="Arial" w:cs="Arial"/>
          <w:sz w:val="24"/>
          <w:szCs w:val="24"/>
        </w:rPr>
        <w:t>comiesięczne świadczenia:</w:t>
      </w:r>
    </w:p>
    <w:p w:rsidR="00EC073E" w:rsidRPr="006D13CA" w:rsidRDefault="00EC073E" w:rsidP="007F42FE">
      <w:pPr>
        <w:pStyle w:val="Normalny1"/>
        <w:numPr>
          <w:ilvl w:val="0"/>
          <w:numId w:val="63"/>
        </w:numPr>
        <w:spacing w:after="0" w:line="240" w:lineRule="auto"/>
        <w:jc w:val="both"/>
        <w:rPr>
          <w:rFonts w:ascii="Arial" w:eastAsia="Arial" w:hAnsi="Arial" w:cs="Arial"/>
          <w:sz w:val="24"/>
          <w:szCs w:val="24"/>
        </w:rPr>
      </w:pPr>
      <w:r w:rsidRPr="006D13CA">
        <w:rPr>
          <w:rFonts w:ascii="Arial" w:eastAsia="Arial" w:hAnsi="Arial" w:cs="Arial"/>
          <w:sz w:val="24"/>
          <w:szCs w:val="24"/>
        </w:rPr>
        <w:t>od 1 stycznia do 31 maja 2022 r.:</w:t>
      </w:r>
    </w:p>
    <w:p w:rsidR="00EC073E" w:rsidRPr="006D13CA" w:rsidRDefault="00EC073E" w:rsidP="007F42FE">
      <w:pPr>
        <w:pStyle w:val="Normalny1"/>
        <w:numPr>
          <w:ilvl w:val="0"/>
          <w:numId w:val="64"/>
        </w:numPr>
        <w:spacing w:after="0" w:line="240" w:lineRule="auto"/>
        <w:jc w:val="both"/>
        <w:rPr>
          <w:rFonts w:ascii="Arial" w:eastAsia="Arial" w:hAnsi="Arial" w:cs="Arial"/>
          <w:sz w:val="24"/>
          <w:szCs w:val="24"/>
        </w:rPr>
      </w:pPr>
      <w:r w:rsidRPr="006D13CA">
        <w:rPr>
          <w:rFonts w:ascii="Arial" w:eastAsia="Arial" w:hAnsi="Arial" w:cs="Arial"/>
          <w:sz w:val="24"/>
          <w:szCs w:val="24"/>
        </w:rPr>
        <w:t>746 zł na dziecko w spokrewnionej rodzinie zastępczej,</w:t>
      </w:r>
    </w:p>
    <w:p w:rsidR="00EC073E" w:rsidRPr="006D13CA" w:rsidRDefault="00EC073E" w:rsidP="007F42FE">
      <w:pPr>
        <w:pStyle w:val="Normalny1"/>
        <w:numPr>
          <w:ilvl w:val="0"/>
          <w:numId w:val="64"/>
        </w:numPr>
        <w:spacing w:after="0" w:line="240" w:lineRule="auto"/>
        <w:jc w:val="both"/>
        <w:rPr>
          <w:rFonts w:ascii="Arial" w:eastAsia="Arial" w:hAnsi="Arial" w:cs="Arial"/>
          <w:sz w:val="24"/>
          <w:szCs w:val="24"/>
        </w:rPr>
      </w:pPr>
      <w:r w:rsidRPr="006D13CA">
        <w:rPr>
          <w:rFonts w:ascii="Arial" w:eastAsia="Arial" w:hAnsi="Arial" w:cs="Arial"/>
          <w:sz w:val="24"/>
          <w:szCs w:val="24"/>
        </w:rPr>
        <w:t>1131 zł  na dziecko w niezawodowej i zawodowej rodzinie zastępczej,</w:t>
      </w:r>
    </w:p>
    <w:p w:rsidR="00EC073E" w:rsidRPr="006D13CA" w:rsidRDefault="00EC073E" w:rsidP="007F42FE">
      <w:pPr>
        <w:pStyle w:val="Normalny1"/>
        <w:numPr>
          <w:ilvl w:val="0"/>
          <w:numId w:val="64"/>
        </w:numPr>
        <w:spacing w:after="0" w:line="240" w:lineRule="auto"/>
        <w:jc w:val="both"/>
        <w:rPr>
          <w:rFonts w:ascii="Arial" w:eastAsia="Arial" w:hAnsi="Arial" w:cs="Arial"/>
          <w:sz w:val="24"/>
          <w:szCs w:val="24"/>
        </w:rPr>
      </w:pPr>
      <w:r w:rsidRPr="006D13CA">
        <w:rPr>
          <w:rFonts w:ascii="Arial" w:eastAsia="Arial" w:hAnsi="Arial" w:cs="Arial"/>
          <w:sz w:val="24"/>
          <w:szCs w:val="24"/>
        </w:rPr>
        <w:t>566 zł  dla pełnoletnich wychowanków kontynuujących naukę,</w:t>
      </w:r>
    </w:p>
    <w:p w:rsidR="00EC073E" w:rsidRPr="006D13CA" w:rsidRDefault="00EC073E" w:rsidP="00EC073E">
      <w:pPr>
        <w:pStyle w:val="Normalny1"/>
        <w:spacing w:after="0" w:line="240" w:lineRule="auto"/>
        <w:ind w:left="720"/>
        <w:jc w:val="both"/>
        <w:rPr>
          <w:rFonts w:ascii="Arial" w:eastAsia="Arial" w:hAnsi="Arial" w:cs="Arial"/>
          <w:sz w:val="24"/>
          <w:szCs w:val="24"/>
        </w:rPr>
      </w:pPr>
      <w:r w:rsidRPr="006D13CA">
        <w:rPr>
          <w:rFonts w:ascii="Arial" w:eastAsia="Arial" w:hAnsi="Arial" w:cs="Arial"/>
          <w:sz w:val="24"/>
          <w:szCs w:val="24"/>
        </w:rPr>
        <w:t>od 1 czerwca 2022 r.:</w:t>
      </w:r>
    </w:p>
    <w:p w:rsidR="00EC073E" w:rsidRPr="006D13CA" w:rsidRDefault="00EC073E" w:rsidP="007F42FE">
      <w:pPr>
        <w:pStyle w:val="Normalny1"/>
        <w:numPr>
          <w:ilvl w:val="0"/>
          <w:numId w:val="65"/>
        </w:numPr>
        <w:spacing w:after="0" w:line="240" w:lineRule="auto"/>
        <w:jc w:val="both"/>
        <w:rPr>
          <w:rFonts w:ascii="Arial" w:eastAsia="Arial" w:hAnsi="Arial" w:cs="Arial"/>
          <w:sz w:val="24"/>
          <w:szCs w:val="24"/>
        </w:rPr>
      </w:pPr>
      <w:r w:rsidRPr="006D13CA">
        <w:rPr>
          <w:rFonts w:ascii="Arial" w:eastAsia="Arial" w:hAnsi="Arial" w:cs="Arial"/>
          <w:sz w:val="24"/>
          <w:szCs w:val="24"/>
        </w:rPr>
        <w:t>785 zł na dziecko w spokrewnionej rodzinie zastępczej,</w:t>
      </w:r>
    </w:p>
    <w:p w:rsidR="00EC073E" w:rsidRPr="006D13CA" w:rsidRDefault="00EC073E" w:rsidP="007F42FE">
      <w:pPr>
        <w:pStyle w:val="Normalny1"/>
        <w:numPr>
          <w:ilvl w:val="0"/>
          <w:numId w:val="65"/>
        </w:numPr>
        <w:spacing w:after="0" w:line="240" w:lineRule="auto"/>
        <w:jc w:val="both"/>
        <w:rPr>
          <w:rFonts w:ascii="Arial" w:eastAsia="Arial" w:hAnsi="Arial" w:cs="Arial"/>
          <w:sz w:val="24"/>
          <w:szCs w:val="24"/>
        </w:rPr>
      </w:pPr>
      <w:r w:rsidRPr="006D13CA">
        <w:rPr>
          <w:rFonts w:ascii="Arial" w:eastAsia="Arial" w:hAnsi="Arial" w:cs="Arial"/>
          <w:sz w:val="24"/>
          <w:szCs w:val="24"/>
        </w:rPr>
        <w:t>189 zł na dziecko w niezawodowej i zawodowej rodzinie zastępczej,</w:t>
      </w:r>
    </w:p>
    <w:p w:rsidR="00EC073E" w:rsidRPr="006D13CA" w:rsidRDefault="00EC073E" w:rsidP="007F42FE">
      <w:pPr>
        <w:pStyle w:val="Normalny1"/>
        <w:numPr>
          <w:ilvl w:val="0"/>
          <w:numId w:val="65"/>
        </w:numPr>
        <w:spacing w:after="0" w:line="240" w:lineRule="auto"/>
        <w:jc w:val="both"/>
        <w:rPr>
          <w:rFonts w:ascii="Arial" w:eastAsia="Arial" w:hAnsi="Arial" w:cs="Arial"/>
          <w:sz w:val="24"/>
          <w:szCs w:val="24"/>
        </w:rPr>
      </w:pPr>
      <w:r w:rsidRPr="006D13CA">
        <w:rPr>
          <w:rFonts w:ascii="Arial" w:eastAsia="Arial" w:hAnsi="Arial" w:cs="Arial"/>
          <w:sz w:val="24"/>
          <w:szCs w:val="24"/>
        </w:rPr>
        <w:t>595 zł dla pełnoletnich wychowanków kontynuujących naukę,</w:t>
      </w:r>
    </w:p>
    <w:p w:rsidR="00EC073E" w:rsidRPr="006D13CA" w:rsidRDefault="00EC073E" w:rsidP="007F42FE">
      <w:pPr>
        <w:pStyle w:val="Standard"/>
        <w:numPr>
          <w:ilvl w:val="0"/>
          <w:numId w:val="63"/>
        </w:numPr>
        <w:jc w:val="both"/>
        <w:rPr>
          <w:rFonts w:ascii="Arial" w:eastAsia="Arial" w:hAnsi="Arial" w:cs="Arial"/>
        </w:rPr>
      </w:pPr>
      <w:r w:rsidRPr="006D13CA">
        <w:rPr>
          <w:rFonts w:ascii="Arial" w:eastAsia="Arial" w:hAnsi="Arial" w:cs="Arial"/>
        </w:rPr>
        <w:t>wynagrodzenia z pochodnymi rodzin zawodowych, wynagrodzenia koordynatorów rodzinnej pieczy zastępczej, a także pomoc na usamodzielnienia (rzeczowa i finansowa), dofinansowanie do wypoczynku dziecka poza miejscem zamieszkania, środki na utrzymanie lokalu mieszkalnego w rodzinach zawodowych, dodatek o świadczenia dla rodziny zastępczej dla dziecka legitymującego się orzeczeniem o niepełnosprawności lub orzeczeniem o umiarkowanym lub znacznym stopniem niepełnosprawności.</w:t>
      </w:r>
    </w:p>
    <w:p w:rsidR="00EC073E" w:rsidRPr="006D13CA" w:rsidRDefault="00EC073E" w:rsidP="00EC073E">
      <w:pPr>
        <w:pStyle w:val="Normalny1"/>
        <w:spacing w:after="0" w:line="240" w:lineRule="auto"/>
        <w:jc w:val="both"/>
        <w:rPr>
          <w:rFonts w:ascii="Arial" w:hAnsi="Arial" w:cs="Arial"/>
          <w:sz w:val="24"/>
          <w:szCs w:val="24"/>
        </w:rPr>
      </w:pPr>
    </w:p>
    <w:p w:rsidR="00DA210B" w:rsidRPr="00C97C0E" w:rsidRDefault="000B7F19" w:rsidP="00153F34">
      <w:pPr>
        <w:pStyle w:val="Nagwek2"/>
        <w:spacing w:before="0"/>
        <w:ind w:left="0"/>
        <w:jc w:val="center"/>
        <w:rPr>
          <w:rFonts w:ascii="Arial" w:hAnsi="Arial" w:cs="Arial"/>
          <w:sz w:val="24"/>
          <w:szCs w:val="24"/>
        </w:rPr>
      </w:pPr>
      <w:r w:rsidRPr="00C97C0E">
        <w:rPr>
          <w:rFonts w:ascii="Arial" w:hAnsi="Arial" w:cs="Arial"/>
          <w:sz w:val="24"/>
          <w:szCs w:val="24"/>
        </w:rPr>
        <w:t>IV</w:t>
      </w:r>
      <w:r w:rsidR="00DA210B" w:rsidRPr="00C97C0E">
        <w:rPr>
          <w:rFonts w:ascii="Arial" w:hAnsi="Arial" w:cs="Arial"/>
          <w:sz w:val="24"/>
          <w:szCs w:val="24"/>
        </w:rPr>
        <w:t xml:space="preserve">. </w:t>
      </w:r>
      <w:r w:rsidR="00001AC4" w:rsidRPr="00C97C0E">
        <w:rPr>
          <w:rFonts w:ascii="Arial" w:hAnsi="Arial" w:cs="Arial"/>
          <w:sz w:val="24"/>
          <w:szCs w:val="24"/>
        </w:rPr>
        <w:t>FINANSE POWIATU</w:t>
      </w:r>
    </w:p>
    <w:p w:rsidR="00E155AC" w:rsidRPr="006D13CA" w:rsidRDefault="00E155AC" w:rsidP="00153F34">
      <w:pPr>
        <w:pStyle w:val="Nagwek2"/>
        <w:spacing w:before="0"/>
        <w:ind w:left="0" w:firstLine="698"/>
        <w:rPr>
          <w:rFonts w:ascii="Arial" w:hAnsi="Arial" w:cs="Arial"/>
          <w:color w:val="FF0000"/>
          <w:sz w:val="24"/>
          <w:szCs w:val="24"/>
        </w:rPr>
      </w:pPr>
    </w:p>
    <w:p w:rsidR="00C97C0E" w:rsidRPr="007404C6" w:rsidRDefault="00C97C0E" w:rsidP="00C97C0E">
      <w:pPr>
        <w:pStyle w:val="NormalnyWeb"/>
        <w:spacing w:before="0" w:beforeAutospacing="0" w:after="0" w:afterAutospacing="0"/>
        <w:ind w:firstLine="708"/>
        <w:jc w:val="both"/>
        <w:rPr>
          <w:rFonts w:ascii="Arial" w:hAnsi="Arial" w:cs="Arial"/>
        </w:rPr>
      </w:pPr>
      <w:r w:rsidRPr="007404C6">
        <w:rPr>
          <w:rFonts w:ascii="Arial" w:hAnsi="Arial" w:cs="Arial"/>
        </w:rPr>
        <w:t>Budżet powiatu na rok 202</w:t>
      </w:r>
      <w:r>
        <w:rPr>
          <w:rFonts w:ascii="Arial" w:hAnsi="Arial" w:cs="Arial"/>
        </w:rPr>
        <w:t>2</w:t>
      </w:r>
      <w:r w:rsidRPr="007404C6">
        <w:rPr>
          <w:rFonts w:ascii="Arial" w:hAnsi="Arial" w:cs="Arial"/>
        </w:rPr>
        <w:t xml:space="preserve"> został określony uchwałą nr XXVIII/160/21 Rady Powiatu Pyrzyckiego z dnia 15 grudnia 2021 r. w sprawie uchwalenia budżetu Powiatu Pyrzyckiego na rok 2022. Dochody powiatu zostały ustalone w kwocie </w:t>
      </w:r>
      <w:r w:rsidRPr="007404C6">
        <w:rPr>
          <w:rFonts w:ascii="Arial" w:hAnsi="Arial" w:cs="Arial"/>
        </w:rPr>
        <w:br/>
      </w:r>
      <w:r>
        <w:rPr>
          <w:rFonts w:ascii="Arial" w:hAnsi="Arial" w:cs="Arial"/>
        </w:rPr>
        <w:t xml:space="preserve">54 786 </w:t>
      </w:r>
      <w:r w:rsidRPr="007404C6">
        <w:rPr>
          <w:rFonts w:ascii="Arial" w:hAnsi="Arial" w:cs="Arial"/>
        </w:rPr>
        <w:t xml:space="preserve">702,40 zł, a wydatki w kwocie </w:t>
      </w:r>
      <w:r>
        <w:rPr>
          <w:rFonts w:ascii="Arial" w:hAnsi="Arial" w:cs="Arial"/>
        </w:rPr>
        <w:t xml:space="preserve">53 646 </w:t>
      </w:r>
      <w:r w:rsidRPr="007404C6">
        <w:rPr>
          <w:rFonts w:ascii="Arial" w:hAnsi="Arial" w:cs="Arial"/>
        </w:rPr>
        <w:t>962,66 zł. W budżecie została zaplanowana nadwyżka</w:t>
      </w:r>
      <w:r>
        <w:rPr>
          <w:rFonts w:ascii="Arial" w:hAnsi="Arial" w:cs="Arial"/>
        </w:rPr>
        <w:t xml:space="preserve"> w kwocie</w:t>
      </w:r>
      <w:r w:rsidRPr="007404C6">
        <w:rPr>
          <w:rFonts w:ascii="Arial" w:hAnsi="Arial" w:cs="Arial"/>
        </w:rPr>
        <w:t xml:space="preserve"> </w:t>
      </w:r>
      <w:r>
        <w:rPr>
          <w:rFonts w:ascii="Arial" w:hAnsi="Arial" w:cs="Arial"/>
        </w:rPr>
        <w:t>1 139 739,74 zł</w:t>
      </w:r>
      <w:r w:rsidRPr="007404C6">
        <w:rPr>
          <w:rFonts w:ascii="Arial" w:hAnsi="Arial" w:cs="Arial"/>
        </w:rPr>
        <w:t xml:space="preserve"> z przeznaczeniem na wykup papierów wartościowych (obligacji).</w:t>
      </w:r>
    </w:p>
    <w:p w:rsidR="00C97C0E" w:rsidRPr="007404C6" w:rsidRDefault="00C97C0E" w:rsidP="00C97C0E">
      <w:pPr>
        <w:pStyle w:val="NormalnyWeb"/>
        <w:spacing w:before="0" w:beforeAutospacing="0" w:after="0" w:afterAutospacing="0"/>
        <w:ind w:firstLine="708"/>
        <w:jc w:val="both"/>
        <w:rPr>
          <w:rFonts w:ascii="Arial" w:hAnsi="Arial" w:cs="Arial"/>
        </w:rPr>
      </w:pPr>
      <w:r w:rsidRPr="007404C6">
        <w:rPr>
          <w:rFonts w:ascii="Arial" w:hAnsi="Arial" w:cs="Arial"/>
        </w:rPr>
        <w:t xml:space="preserve">W trakcie roku 2022 były wprowadzane liczne zmiany budżetu zgodnie </w:t>
      </w:r>
      <w:r w:rsidRPr="007404C6">
        <w:rPr>
          <w:rFonts w:ascii="Arial" w:hAnsi="Arial" w:cs="Arial"/>
        </w:rPr>
        <w:br/>
        <w:t xml:space="preserve">z obowiązującymi w tym zakresie przepisami prawa. W wyniku wprowadzonych zmian na koniec roku 2022 plan dochodów został ustalony w kwocie </w:t>
      </w:r>
      <w:r>
        <w:rPr>
          <w:rFonts w:ascii="Arial" w:hAnsi="Arial" w:cs="Arial"/>
        </w:rPr>
        <w:t xml:space="preserve">67 932 </w:t>
      </w:r>
      <w:r w:rsidRPr="007404C6">
        <w:rPr>
          <w:rFonts w:ascii="Arial" w:hAnsi="Arial" w:cs="Arial"/>
        </w:rPr>
        <w:t xml:space="preserve">548,83 zł, a wykonanie wyniosło </w:t>
      </w:r>
      <w:r>
        <w:rPr>
          <w:rFonts w:ascii="Arial" w:hAnsi="Arial" w:cs="Arial"/>
        </w:rPr>
        <w:t xml:space="preserve">67 374 </w:t>
      </w:r>
      <w:r w:rsidRPr="007404C6">
        <w:rPr>
          <w:rFonts w:ascii="Arial" w:hAnsi="Arial" w:cs="Arial"/>
        </w:rPr>
        <w:t>200,55 zł tj. 99,18%, natomiast plan wydatków został ustalony w wysokości 7</w:t>
      </w:r>
      <w:r>
        <w:rPr>
          <w:rFonts w:ascii="Arial" w:hAnsi="Arial" w:cs="Arial"/>
        </w:rPr>
        <w:t xml:space="preserve">1 809 </w:t>
      </w:r>
      <w:r w:rsidRPr="007404C6">
        <w:rPr>
          <w:rFonts w:ascii="Arial" w:hAnsi="Arial" w:cs="Arial"/>
        </w:rPr>
        <w:t xml:space="preserve">449,12 zł, a jego wykonanie wyniosło </w:t>
      </w:r>
      <w:r w:rsidRPr="007404C6">
        <w:rPr>
          <w:rFonts w:ascii="Arial" w:hAnsi="Arial" w:cs="Arial"/>
        </w:rPr>
        <w:br/>
      </w:r>
      <w:r>
        <w:rPr>
          <w:rFonts w:ascii="Arial" w:hAnsi="Arial" w:cs="Arial"/>
        </w:rPr>
        <w:t xml:space="preserve">68 191 </w:t>
      </w:r>
      <w:r w:rsidRPr="007404C6">
        <w:rPr>
          <w:rFonts w:ascii="Arial" w:hAnsi="Arial" w:cs="Arial"/>
        </w:rPr>
        <w:t xml:space="preserve">551,48 zł tj. </w:t>
      </w:r>
      <w:r>
        <w:rPr>
          <w:rFonts w:ascii="Arial" w:hAnsi="Arial" w:cs="Arial"/>
        </w:rPr>
        <w:t>94,96</w:t>
      </w:r>
      <w:r w:rsidRPr="007404C6">
        <w:rPr>
          <w:rFonts w:ascii="Arial" w:hAnsi="Arial" w:cs="Arial"/>
        </w:rPr>
        <w:t xml:space="preserve">%. </w:t>
      </w:r>
    </w:p>
    <w:p w:rsidR="00C97C0E" w:rsidRPr="007404C6" w:rsidRDefault="00C97C0E" w:rsidP="00C97C0E">
      <w:pPr>
        <w:pStyle w:val="NormalnyWeb"/>
        <w:spacing w:before="0" w:beforeAutospacing="0" w:after="0" w:afterAutospacing="0"/>
        <w:ind w:firstLine="708"/>
        <w:jc w:val="both"/>
        <w:rPr>
          <w:rFonts w:ascii="Arial" w:hAnsi="Arial" w:cs="Arial"/>
        </w:rPr>
      </w:pPr>
      <w:r w:rsidRPr="007404C6">
        <w:rPr>
          <w:rFonts w:ascii="Arial" w:hAnsi="Arial" w:cs="Arial"/>
        </w:rPr>
        <w:t xml:space="preserve">Na koniec roku została wypracowana nadwyżka bilansowa w kwocie </w:t>
      </w:r>
      <w:r w:rsidRPr="007404C6">
        <w:rPr>
          <w:rFonts w:ascii="Arial" w:hAnsi="Arial" w:cs="Arial"/>
        </w:rPr>
        <w:br/>
      </w:r>
      <w:r>
        <w:rPr>
          <w:rFonts w:ascii="Arial" w:hAnsi="Arial" w:cs="Arial"/>
        </w:rPr>
        <w:t xml:space="preserve">5 243 </w:t>
      </w:r>
      <w:r w:rsidRPr="007404C6">
        <w:rPr>
          <w:rFonts w:ascii="Arial" w:hAnsi="Arial" w:cs="Arial"/>
        </w:rPr>
        <w:t>523,76</w:t>
      </w:r>
      <w:r>
        <w:rPr>
          <w:rFonts w:ascii="Arial" w:hAnsi="Arial" w:cs="Arial"/>
        </w:rPr>
        <w:t xml:space="preserve"> zł, na którą składa się </w:t>
      </w:r>
      <w:r w:rsidRPr="007404C6">
        <w:rPr>
          <w:rFonts w:ascii="Arial" w:hAnsi="Arial" w:cs="Arial"/>
        </w:rPr>
        <w:t>dodatnia różnica przychodów nad rozchodami w kwocie 6</w:t>
      </w:r>
      <w:r>
        <w:rPr>
          <w:rFonts w:ascii="Arial" w:hAnsi="Arial" w:cs="Arial"/>
        </w:rPr>
        <w:t xml:space="preserve"> 060 </w:t>
      </w:r>
      <w:r w:rsidRPr="007404C6">
        <w:rPr>
          <w:rFonts w:ascii="Arial" w:hAnsi="Arial" w:cs="Arial"/>
        </w:rPr>
        <w:t>874,69</w:t>
      </w:r>
      <w:r>
        <w:rPr>
          <w:rFonts w:ascii="Arial" w:hAnsi="Arial" w:cs="Arial"/>
        </w:rPr>
        <w:t xml:space="preserve"> zł </w:t>
      </w:r>
      <w:r w:rsidRPr="007404C6">
        <w:rPr>
          <w:rFonts w:ascii="Arial" w:hAnsi="Arial" w:cs="Arial"/>
        </w:rPr>
        <w:t xml:space="preserve">pomniejszona o deficyt (różnica między dochodami a wydatkami) w kwocie </w:t>
      </w:r>
      <w:r>
        <w:rPr>
          <w:rFonts w:ascii="Arial" w:hAnsi="Arial" w:cs="Arial"/>
        </w:rPr>
        <w:t xml:space="preserve">817 </w:t>
      </w:r>
      <w:r w:rsidRPr="007404C6">
        <w:rPr>
          <w:rFonts w:ascii="Arial" w:hAnsi="Arial" w:cs="Arial"/>
        </w:rPr>
        <w:t>350,93 zł.</w:t>
      </w:r>
    </w:p>
    <w:p w:rsidR="00C97C0E" w:rsidRPr="007404C6" w:rsidRDefault="00C97C0E" w:rsidP="00C97C0E">
      <w:pPr>
        <w:pStyle w:val="NormalnyWeb"/>
        <w:spacing w:before="0" w:beforeAutospacing="0" w:after="0" w:afterAutospacing="0"/>
        <w:ind w:firstLine="708"/>
        <w:jc w:val="both"/>
        <w:rPr>
          <w:rFonts w:ascii="Arial" w:hAnsi="Arial" w:cs="Arial"/>
        </w:rPr>
      </w:pPr>
      <w:r w:rsidRPr="007404C6">
        <w:rPr>
          <w:rFonts w:ascii="Arial" w:hAnsi="Arial" w:cs="Arial"/>
        </w:rPr>
        <w:t xml:space="preserve">Dług publiczny Powiatu na koniec roku 2022 wynosił </w:t>
      </w:r>
      <w:r>
        <w:rPr>
          <w:rFonts w:ascii="Arial" w:hAnsi="Arial" w:cs="Arial"/>
        </w:rPr>
        <w:t xml:space="preserve">10 240 </w:t>
      </w:r>
      <w:r w:rsidRPr="007404C6">
        <w:rPr>
          <w:rFonts w:ascii="Arial" w:hAnsi="Arial" w:cs="Arial"/>
        </w:rPr>
        <w:t>431,73</w:t>
      </w:r>
      <w:r>
        <w:rPr>
          <w:rFonts w:ascii="Arial" w:hAnsi="Arial" w:cs="Arial"/>
        </w:rPr>
        <w:t xml:space="preserve"> zł </w:t>
      </w:r>
      <w:r>
        <w:rPr>
          <w:rFonts w:ascii="Arial" w:hAnsi="Arial" w:cs="Arial"/>
        </w:rPr>
        <w:br/>
      </w:r>
      <w:r w:rsidRPr="007404C6">
        <w:rPr>
          <w:rFonts w:ascii="Arial" w:hAnsi="Arial" w:cs="Arial"/>
        </w:rPr>
        <w:t>i obejmował zobowiązania według tytułów dłużnych:</w:t>
      </w:r>
    </w:p>
    <w:p w:rsidR="00C97C0E" w:rsidRPr="007404C6" w:rsidRDefault="00C97C0E" w:rsidP="007F42FE">
      <w:pPr>
        <w:pStyle w:val="Bezodstpw"/>
        <w:numPr>
          <w:ilvl w:val="0"/>
          <w:numId w:val="20"/>
        </w:numPr>
        <w:ind w:left="851"/>
        <w:jc w:val="both"/>
        <w:rPr>
          <w:rFonts w:ascii="Arial" w:hAnsi="Arial" w:cs="Arial"/>
          <w:sz w:val="24"/>
          <w:szCs w:val="24"/>
        </w:rPr>
      </w:pPr>
      <w:r w:rsidRPr="007404C6">
        <w:rPr>
          <w:rFonts w:ascii="Arial" w:hAnsi="Arial" w:cs="Arial"/>
          <w:sz w:val="24"/>
          <w:szCs w:val="24"/>
        </w:rPr>
        <w:t xml:space="preserve">obligacje – </w:t>
      </w:r>
      <w:r>
        <w:rPr>
          <w:rFonts w:ascii="Arial" w:hAnsi="Arial" w:cs="Arial"/>
          <w:sz w:val="24"/>
          <w:szCs w:val="24"/>
        </w:rPr>
        <w:t xml:space="preserve">10 240 </w:t>
      </w:r>
      <w:r w:rsidRPr="007404C6">
        <w:rPr>
          <w:rFonts w:ascii="Arial" w:hAnsi="Arial" w:cs="Arial"/>
          <w:sz w:val="24"/>
          <w:szCs w:val="24"/>
        </w:rPr>
        <w:t>000,00 zł</w:t>
      </w:r>
      <w:r>
        <w:rPr>
          <w:rFonts w:ascii="Arial" w:hAnsi="Arial" w:cs="Arial"/>
          <w:sz w:val="24"/>
          <w:szCs w:val="24"/>
        </w:rPr>
        <w:t>;</w:t>
      </w:r>
    </w:p>
    <w:p w:rsidR="00C97C0E" w:rsidRPr="007404C6" w:rsidRDefault="00C97C0E" w:rsidP="007F42FE">
      <w:pPr>
        <w:pStyle w:val="Bezodstpw"/>
        <w:numPr>
          <w:ilvl w:val="0"/>
          <w:numId w:val="20"/>
        </w:numPr>
        <w:ind w:left="851"/>
        <w:jc w:val="both"/>
        <w:rPr>
          <w:rFonts w:ascii="Arial" w:hAnsi="Arial" w:cs="Arial"/>
          <w:sz w:val="24"/>
          <w:szCs w:val="24"/>
        </w:rPr>
      </w:pPr>
      <w:r w:rsidRPr="007404C6">
        <w:rPr>
          <w:rFonts w:ascii="Arial" w:hAnsi="Arial" w:cs="Arial"/>
          <w:sz w:val="24"/>
          <w:szCs w:val="24"/>
        </w:rPr>
        <w:t>zobowiązania wynikające z umów sprzedaży, w których należność jest płatna w ratach – 431,73 zł.</w:t>
      </w:r>
    </w:p>
    <w:p w:rsidR="00C97C0E" w:rsidRPr="007404C6" w:rsidRDefault="00C97C0E" w:rsidP="00C97C0E">
      <w:pPr>
        <w:pStyle w:val="Bezodstpw"/>
        <w:ind w:firstLine="708"/>
        <w:jc w:val="both"/>
        <w:rPr>
          <w:rFonts w:ascii="Arial" w:hAnsi="Arial" w:cs="Arial"/>
          <w:sz w:val="24"/>
          <w:szCs w:val="24"/>
        </w:rPr>
      </w:pPr>
      <w:r w:rsidRPr="007404C6">
        <w:rPr>
          <w:rFonts w:ascii="Arial" w:hAnsi="Arial" w:cs="Arial"/>
          <w:sz w:val="24"/>
          <w:szCs w:val="24"/>
        </w:rPr>
        <w:t>Powiat nie posiadał zobowiązań wymagalnych.</w:t>
      </w:r>
    </w:p>
    <w:p w:rsidR="00C97C0E" w:rsidRPr="007404C6" w:rsidRDefault="00C97C0E" w:rsidP="00C97C0E">
      <w:pPr>
        <w:pStyle w:val="NormalnyWeb"/>
        <w:spacing w:before="0" w:beforeAutospacing="0" w:after="0" w:afterAutospacing="0"/>
        <w:ind w:firstLine="708"/>
        <w:jc w:val="both"/>
        <w:rPr>
          <w:rFonts w:ascii="Arial" w:hAnsi="Arial" w:cs="Arial"/>
        </w:rPr>
      </w:pPr>
      <w:r w:rsidRPr="007404C6">
        <w:rPr>
          <w:rFonts w:ascii="Arial" w:hAnsi="Arial" w:cs="Arial"/>
        </w:rPr>
        <w:t xml:space="preserve">W uchwale budżetowej na rok 2022 zaplanowano rozchody w wysokości </w:t>
      </w:r>
      <w:r w:rsidR="003D5FC3">
        <w:rPr>
          <w:rFonts w:ascii="Arial" w:hAnsi="Arial" w:cs="Arial"/>
        </w:rPr>
        <w:br/>
      </w:r>
      <w:r w:rsidRPr="007404C6">
        <w:rPr>
          <w:rFonts w:ascii="Arial" w:hAnsi="Arial" w:cs="Arial"/>
        </w:rPr>
        <w:t>2</w:t>
      </w:r>
      <w:r>
        <w:rPr>
          <w:rFonts w:ascii="Arial" w:hAnsi="Arial" w:cs="Arial"/>
        </w:rPr>
        <w:t xml:space="preserve"> </w:t>
      </w:r>
      <w:r w:rsidRPr="007404C6">
        <w:rPr>
          <w:rFonts w:ascii="Arial" w:hAnsi="Arial" w:cs="Arial"/>
        </w:rPr>
        <w:t>750</w:t>
      </w:r>
      <w:r>
        <w:rPr>
          <w:rFonts w:ascii="Arial" w:hAnsi="Arial" w:cs="Arial"/>
        </w:rPr>
        <w:t xml:space="preserve"> </w:t>
      </w:r>
      <w:r w:rsidRPr="007404C6">
        <w:rPr>
          <w:rFonts w:ascii="Arial" w:hAnsi="Arial" w:cs="Arial"/>
        </w:rPr>
        <w:t>000,00 zł z przeznaczeniem na wykup obligacji zgodnie z harmonogramem wynikającym z podpisanych umów. Plan został zrealizowany w całości.</w:t>
      </w:r>
    </w:p>
    <w:p w:rsidR="00C97C0E" w:rsidRPr="007404C6" w:rsidRDefault="00C97C0E" w:rsidP="00C97C0E">
      <w:pPr>
        <w:pStyle w:val="NormalnyWeb"/>
        <w:spacing w:before="0" w:beforeAutospacing="0" w:after="0" w:afterAutospacing="0"/>
        <w:ind w:firstLine="708"/>
        <w:jc w:val="both"/>
        <w:rPr>
          <w:rFonts w:ascii="Arial" w:hAnsi="Arial" w:cs="Arial"/>
        </w:rPr>
      </w:pPr>
      <w:r w:rsidRPr="007404C6">
        <w:rPr>
          <w:rFonts w:ascii="Arial" w:hAnsi="Arial" w:cs="Arial"/>
        </w:rPr>
        <w:t>Stan zobowiązań zaliczanych do długu publicznego Powiatu na koniec 2022 r. w relacji do wykonanych doc</w:t>
      </w:r>
      <w:r w:rsidR="003D5FC3">
        <w:rPr>
          <w:rFonts w:ascii="Arial" w:hAnsi="Arial" w:cs="Arial"/>
        </w:rPr>
        <w:t>hodów budżetowych wyniósł 15,20</w:t>
      </w:r>
      <w:r w:rsidRPr="007404C6">
        <w:rPr>
          <w:rFonts w:ascii="Arial" w:hAnsi="Arial" w:cs="Arial"/>
        </w:rPr>
        <w:t>%.</w:t>
      </w:r>
    </w:p>
    <w:p w:rsidR="00C97C0E" w:rsidRPr="007404C6" w:rsidRDefault="00C97C0E" w:rsidP="00C97C0E">
      <w:pPr>
        <w:pStyle w:val="NormalnyWeb"/>
        <w:spacing w:before="0" w:beforeAutospacing="0" w:after="0" w:afterAutospacing="0"/>
        <w:ind w:firstLine="708"/>
        <w:jc w:val="both"/>
        <w:rPr>
          <w:rFonts w:ascii="Arial" w:hAnsi="Arial" w:cs="Arial"/>
        </w:rPr>
      </w:pPr>
      <w:r w:rsidRPr="007404C6">
        <w:rPr>
          <w:rFonts w:ascii="Arial" w:hAnsi="Arial" w:cs="Arial"/>
        </w:rPr>
        <w:t xml:space="preserve">Szczegółowe informacje z realizacji budżetu Powiatu przedstawione zostały </w:t>
      </w:r>
      <w:r w:rsidRPr="007404C6">
        <w:rPr>
          <w:rFonts w:ascii="Arial" w:hAnsi="Arial" w:cs="Arial"/>
        </w:rPr>
        <w:br/>
        <w:t>w sprawozdaniu rocznym z wykonania budżetu Powiatu Pyrzyckiego za 2022 rok przedłożonym Radzie Powiatu Pyrzyckiego, zgodnie z ustawą o finansach publicznych, w marcu 2023 r.</w:t>
      </w:r>
    </w:p>
    <w:p w:rsidR="00C97C0E" w:rsidRPr="007404C6" w:rsidRDefault="00C97C0E" w:rsidP="00C97C0E"/>
    <w:p w:rsidR="00DA210B" w:rsidRPr="006D13CA" w:rsidRDefault="00DA210B" w:rsidP="00153F34">
      <w:pPr>
        <w:pStyle w:val="Tekstpodstawowy"/>
        <w:ind w:left="0" w:right="119"/>
        <w:jc w:val="center"/>
        <w:rPr>
          <w:rFonts w:ascii="Arial" w:hAnsi="Arial" w:cs="Arial"/>
          <w:b/>
          <w:sz w:val="24"/>
          <w:szCs w:val="24"/>
        </w:rPr>
      </w:pPr>
      <w:r w:rsidRPr="006D13CA">
        <w:rPr>
          <w:rFonts w:ascii="Arial" w:hAnsi="Arial" w:cs="Arial"/>
          <w:b/>
          <w:sz w:val="24"/>
          <w:szCs w:val="24"/>
        </w:rPr>
        <w:t xml:space="preserve">V. </w:t>
      </w:r>
      <w:r w:rsidR="00E868C7" w:rsidRPr="006D13CA">
        <w:rPr>
          <w:rFonts w:ascii="Arial" w:hAnsi="Arial" w:cs="Arial"/>
          <w:b/>
          <w:sz w:val="24"/>
          <w:szCs w:val="24"/>
        </w:rPr>
        <w:t>JEDNOSTKI ORGANIZACYJNE POWIATU</w:t>
      </w:r>
    </w:p>
    <w:p w:rsidR="00CD6861" w:rsidRPr="006D13CA" w:rsidRDefault="00CD6861" w:rsidP="003A5260">
      <w:pPr>
        <w:pStyle w:val="Tekstpodstawowy"/>
        <w:ind w:left="0" w:right="119"/>
        <w:jc w:val="center"/>
        <w:rPr>
          <w:rFonts w:ascii="Arial" w:hAnsi="Arial" w:cs="Arial"/>
          <w:b/>
          <w:sz w:val="24"/>
          <w:szCs w:val="24"/>
        </w:rPr>
      </w:pPr>
    </w:p>
    <w:p w:rsidR="00CD6861" w:rsidRPr="006D13CA" w:rsidRDefault="00CD6861" w:rsidP="003A5260">
      <w:pPr>
        <w:pStyle w:val="Tekstpodstawowy"/>
        <w:ind w:left="0" w:right="119"/>
        <w:jc w:val="center"/>
        <w:rPr>
          <w:rFonts w:ascii="Arial" w:hAnsi="Arial" w:cs="Arial"/>
          <w:b/>
          <w:sz w:val="24"/>
          <w:szCs w:val="24"/>
        </w:rPr>
      </w:pPr>
      <w:r w:rsidRPr="006D13CA">
        <w:rPr>
          <w:rFonts w:ascii="Arial" w:hAnsi="Arial" w:cs="Arial"/>
          <w:b/>
          <w:sz w:val="24"/>
          <w:szCs w:val="24"/>
        </w:rPr>
        <w:t>Starostwo Powiatowe w Pyrzycach</w:t>
      </w:r>
    </w:p>
    <w:p w:rsidR="005C3D7B" w:rsidRPr="006D13CA" w:rsidRDefault="005C3D7B" w:rsidP="003A5260">
      <w:pPr>
        <w:pStyle w:val="Tekstpodstawowy"/>
        <w:ind w:right="119"/>
        <w:rPr>
          <w:rFonts w:ascii="Arial" w:hAnsi="Arial" w:cs="Arial"/>
          <w:b/>
          <w:sz w:val="24"/>
          <w:szCs w:val="24"/>
        </w:rPr>
      </w:pPr>
    </w:p>
    <w:p w:rsidR="008D4C20" w:rsidRPr="00251426" w:rsidRDefault="002F3364" w:rsidP="003A5260">
      <w:pPr>
        <w:pStyle w:val="Tekstpodstawowy"/>
        <w:tabs>
          <w:tab w:val="left" w:pos="-1134"/>
        </w:tabs>
        <w:ind w:left="0" w:right="4"/>
        <w:rPr>
          <w:rFonts w:ascii="Arial" w:hAnsi="Arial" w:cs="Arial"/>
          <w:sz w:val="24"/>
          <w:szCs w:val="24"/>
        </w:rPr>
      </w:pPr>
      <w:r w:rsidRPr="006D13CA">
        <w:rPr>
          <w:rFonts w:ascii="Arial" w:hAnsi="Arial" w:cs="Arial"/>
          <w:sz w:val="24"/>
          <w:szCs w:val="24"/>
        </w:rPr>
        <w:tab/>
      </w:r>
      <w:r w:rsidR="00DA210B" w:rsidRPr="006D13CA">
        <w:rPr>
          <w:rFonts w:ascii="Arial" w:hAnsi="Arial" w:cs="Arial"/>
          <w:sz w:val="24"/>
          <w:szCs w:val="24"/>
        </w:rPr>
        <w:t>Starostw</w:t>
      </w:r>
      <w:r w:rsidR="005C03D6" w:rsidRPr="006D13CA">
        <w:rPr>
          <w:rFonts w:ascii="Arial" w:hAnsi="Arial" w:cs="Arial"/>
          <w:sz w:val="24"/>
          <w:szCs w:val="24"/>
        </w:rPr>
        <w:t>em</w:t>
      </w:r>
      <w:r w:rsidR="00DA210B" w:rsidRPr="006D13CA">
        <w:rPr>
          <w:rFonts w:ascii="Arial" w:hAnsi="Arial" w:cs="Arial"/>
          <w:sz w:val="24"/>
          <w:szCs w:val="24"/>
        </w:rPr>
        <w:t xml:space="preserve"> Powiatow</w:t>
      </w:r>
      <w:r w:rsidR="005C03D6" w:rsidRPr="006D13CA">
        <w:rPr>
          <w:rFonts w:ascii="Arial" w:hAnsi="Arial" w:cs="Arial"/>
          <w:sz w:val="24"/>
          <w:szCs w:val="24"/>
        </w:rPr>
        <w:t>ym</w:t>
      </w:r>
      <w:r w:rsidR="00DA210B" w:rsidRPr="006D13CA">
        <w:rPr>
          <w:rFonts w:ascii="Arial" w:hAnsi="Arial" w:cs="Arial"/>
          <w:sz w:val="24"/>
          <w:szCs w:val="24"/>
        </w:rPr>
        <w:t xml:space="preserve"> w Pyrzycach</w:t>
      </w:r>
      <w:r w:rsidR="005C03D6" w:rsidRPr="006D13CA">
        <w:rPr>
          <w:rFonts w:ascii="Arial" w:hAnsi="Arial" w:cs="Arial"/>
          <w:sz w:val="24"/>
          <w:szCs w:val="24"/>
        </w:rPr>
        <w:t xml:space="preserve"> kieruje Starosta Stanisław Stępień</w:t>
      </w:r>
      <w:r w:rsidR="00393866" w:rsidRPr="006D13CA">
        <w:rPr>
          <w:rFonts w:ascii="Arial" w:hAnsi="Arial" w:cs="Arial"/>
          <w:sz w:val="24"/>
          <w:szCs w:val="24"/>
        </w:rPr>
        <w:t>.</w:t>
      </w:r>
      <w:r w:rsidR="00C04FC5" w:rsidRPr="006D13CA">
        <w:rPr>
          <w:rFonts w:ascii="Arial" w:hAnsi="Arial" w:cs="Arial"/>
          <w:sz w:val="24"/>
          <w:szCs w:val="24"/>
        </w:rPr>
        <w:t xml:space="preserve"> </w:t>
      </w:r>
      <w:r w:rsidR="00393866" w:rsidRPr="006D13CA">
        <w:rPr>
          <w:rFonts w:ascii="Arial" w:hAnsi="Arial" w:cs="Arial"/>
          <w:sz w:val="24"/>
          <w:szCs w:val="24"/>
        </w:rPr>
        <w:br/>
      </w:r>
      <w:r w:rsidR="005C03D6" w:rsidRPr="006D13CA">
        <w:rPr>
          <w:rFonts w:ascii="Arial" w:hAnsi="Arial" w:cs="Arial"/>
          <w:sz w:val="24"/>
          <w:szCs w:val="24"/>
        </w:rPr>
        <w:t>W</w:t>
      </w:r>
      <w:r w:rsidR="00C04FC5" w:rsidRPr="006D13CA">
        <w:rPr>
          <w:rFonts w:ascii="Arial" w:hAnsi="Arial" w:cs="Arial"/>
          <w:sz w:val="24"/>
          <w:szCs w:val="24"/>
        </w:rPr>
        <w:t xml:space="preserve"> </w:t>
      </w:r>
      <w:r w:rsidR="005C03D6" w:rsidRPr="006D13CA">
        <w:rPr>
          <w:rFonts w:ascii="Arial" w:hAnsi="Arial" w:cs="Arial"/>
          <w:sz w:val="24"/>
          <w:szCs w:val="24"/>
        </w:rPr>
        <w:t>urzędzie</w:t>
      </w:r>
      <w:r w:rsidR="00C04FC5" w:rsidRPr="006D13CA">
        <w:rPr>
          <w:rFonts w:ascii="Arial" w:hAnsi="Arial" w:cs="Arial"/>
          <w:sz w:val="24"/>
          <w:szCs w:val="24"/>
        </w:rPr>
        <w:t xml:space="preserve"> zatrudnion</w:t>
      </w:r>
      <w:r w:rsidR="00393866" w:rsidRPr="006D13CA">
        <w:rPr>
          <w:rFonts w:ascii="Arial" w:hAnsi="Arial" w:cs="Arial"/>
          <w:sz w:val="24"/>
          <w:szCs w:val="24"/>
        </w:rPr>
        <w:t xml:space="preserve">ych </w:t>
      </w:r>
      <w:r w:rsidR="00393866" w:rsidRPr="00251426">
        <w:rPr>
          <w:rFonts w:ascii="Arial" w:hAnsi="Arial" w:cs="Arial"/>
          <w:sz w:val="24"/>
          <w:szCs w:val="24"/>
        </w:rPr>
        <w:t>było</w:t>
      </w:r>
      <w:r w:rsidR="00C04FC5" w:rsidRPr="00251426">
        <w:rPr>
          <w:rFonts w:ascii="Arial" w:hAnsi="Arial" w:cs="Arial"/>
          <w:sz w:val="24"/>
          <w:szCs w:val="24"/>
        </w:rPr>
        <w:t xml:space="preserve"> </w:t>
      </w:r>
      <w:r w:rsidR="00393866" w:rsidRPr="00251426">
        <w:rPr>
          <w:rFonts w:ascii="Arial" w:hAnsi="Arial" w:cs="Arial"/>
          <w:sz w:val="24"/>
          <w:szCs w:val="24"/>
        </w:rPr>
        <w:t>8</w:t>
      </w:r>
      <w:r w:rsidR="00251426" w:rsidRPr="00251426">
        <w:rPr>
          <w:rFonts w:ascii="Arial" w:hAnsi="Arial" w:cs="Arial"/>
          <w:sz w:val="24"/>
          <w:szCs w:val="24"/>
        </w:rPr>
        <w:t>1</w:t>
      </w:r>
      <w:r w:rsidR="00C04FC5" w:rsidRPr="00251426">
        <w:rPr>
          <w:rFonts w:ascii="Arial" w:hAnsi="Arial" w:cs="Arial"/>
          <w:sz w:val="24"/>
          <w:szCs w:val="24"/>
        </w:rPr>
        <w:t xml:space="preserve"> os</w:t>
      </w:r>
      <w:r w:rsidR="00393866" w:rsidRPr="00251426">
        <w:rPr>
          <w:rFonts w:ascii="Arial" w:hAnsi="Arial" w:cs="Arial"/>
          <w:sz w:val="24"/>
          <w:szCs w:val="24"/>
        </w:rPr>
        <w:t>ób</w:t>
      </w:r>
      <w:r w:rsidR="008B21A0" w:rsidRPr="00251426">
        <w:rPr>
          <w:rFonts w:ascii="Arial" w:hAnsi="Arial" w:cs="Arial"/>
          <w:sz w:val="24"/>
          <w:szCs w:val="24"/>
        </w:rPr>
        <w:t>.</w:t>
      </w:r>
      <w:r w:rsidR="00C04FC5" w:rsidRPr="00251426">
        <w:rPr>
          <w:rFonts w:ascii="Arial" w:hAnsi="Arial" w:cs="Arial"/>
          <w:sz w:val="24"/>
          <w:szCs w:val="24"/>
        </w:rPr>
        <w:t xml:space="preserve"> </w:t>
      </w:r>
      <w:r w:rsidR="005C03D6" w:rsidRPr="00251426">
        <w:rPr>
          <w:rFonts w:ascii="Arial" w:hAnsi="Arial" w:cs="Arial"/>
          <w:sz w:val="24"/>
          <w:szCs w:val="24"/>
        </w:rPr>
        <w:t>Starostwo p</w:t>
      </w:r>
      <w:r w:rsidR="008D4C20" w:rsidRPr="00251426">
        <w:rPr>
          <w:rFonts w:ascii="Arial" w:hAnsi="Arial" w:cs="Arial"/>
          <w:sz w:val="24"/>
          <w:szCs w:val="24"/>
        </w:rPr>
        <w:t xml:space="preserve">odzielone jest na wydziały oraz samodzielne stanowiska, które realizują zadania powiatu zgodnie z określonymi </w:t>
      </w:r>
      <w:r w:rsidR="00393866" w:rsidRPr="00251426">
        <w:rPr>
          <w:rFonts w:ascii="Arial" w:hAnsi="Arial" w:cs="Arial"/>
          <w:sz w:val="24"/>
          <w:szCs w:val="24"/>
        </w:rPr>
        <w:br/>
      </w:r>
      <w:r w:rsidR="008D4C20" w:rsidRPr="00251426">
        <w:rPr>
          <w:rFonts w:ascii="Arial" w:hAnsi="Arial" w:cs="Arial"/>
          <w:sz w:val="24"/>
          <w:szCs w:val="24"/>
        </w:rPr>
        <w:t xml:space="preserve">w regulaminie organizacyjnym kompetencjami. </w:t>
      </w:r>
      <w:r w:rsidR="006B1F4E" w:rsidRPr="00251426">
        <w:rPr>
          <w:rFonts w:ascii="Arial" w:hAnsi="Arial" w:cs="Arial"/>
          <w:sz w:val="24"/>
          <w:szCs w:val="24"/>
        </w:rPr>
        <w:t>W roku 2022</w:t>
      </w:r>
      <w:r w:rsidR="00EC75EF" w:rsidRPr="00251426">
        <w:rPr>
          <w:rFonts w:ascii="Arial" w:hAnsi="Arial" w:cs="Arial"/>
          <w:sz w:val="24"/>
          <w:szCs w:val="24"/>
        </w:rPr>
        <w:t xml:space="preserve"> </w:t>
      </w:r>
      <w:r w:rsidR="006B1F4E" w:rsidRPr="00251426">
        <w:rPr>
          <w:rFonts w:ascii="Arial" w:hAnsi="Arial" w:cs="Arial"/>
          <w:sz w:val="24"/>
          <w:szCs w:val="24"/>
        </w:rPr>
        <w:t xml:space="preserve">w </w:t>
      </w:r>
      <w:r w:rsidR="008D4C20" w:rsidRPr="00251426">
        <w:rPr>
          <w:rFonts w:ascii="Arial" w:hAnsi="Arial" w:cs="Arial"/>
          <w:sz w:val="24"/>
          <w:szCs w:val="24"/>
        </w:rPr>
        <w:t>Starostw</w:t>
      </w:r>
      <w:r w:rsidR="006B1F4E" w:rsidRPr="00251426">
        <w:rPr>
          <w:rFonts w:ascii="Arial" w:hAnsi="Arial" w:cs="Arial"/>
          <w:sz w:val="24"/>
          <w:szCs w:val="24"/>
        </w:rPr>
        <w:t>ie</w:t>
      </w:r>
      <w:r w:rsidR="008D4C20" w:rsidRPr="00251426">
        <w:rPr>
          <w:rFonts w:ascii="Arial" w:hAnsi="Arial" w:cs="Arial"/>
          <w:sz w:val="24"/>
          <w:szCs w:val="24"/>
        </w:rPr>
        <w:t xml:space="preserve"> </w:t>
      </w:r>
      <w:r w:rsidR="006B1F4E" w:rsidRPr="00251426">
        <w:rPr>
          <w:rFonts w:ascii="Arial" w:hAnsi="Arial" w:cs="Arial"/>
          <w:sz w:val="24"/>
          <w:szCs w:val="24"/>
        </w:rPr>
        <w:t>fun</w:t>
      </w:r>
      <w:r w:rsidR="00251426" w:rsidRPr="00251426">
        <w:rPr>
          <w:rFonts w:ascii="Arial" w:hAnsi="Arial" w:cs="Arial"/>
          <w:sz w:val="24"/>
          <w:szCs w:val="24"/>
        </w:rPr>
        <w:t>k</w:t>
      </w:r>
      <w:r w:rsidR="006B1F4E" w:rsidRPr="00251426">
        <w:rPr>
          <w:rFonts w:ascii="Arial" w:hAnsi="Arial" w:cs="Arial"/>
          <w:sz w:val="24"/>
          <w:szCs w:val="24"/>
        </w:rPr>
        <w:t>cjonowały</w:t>
      </w:r>
      <w:r w:rsidR="008D4C20" w:rsidRPr="00251426">
        <w:rPr>
          <w:rFonts w:ascii="Arial" w:hAnsi="Arial" w:cs="Arial"/>
          <w:sz w:val="24"/>
          <w:szCs w:val="24"/>
        </w:rPr>
        <w:t xml:space="preserve"> następujące wydziały i samodzielne stanowiska:</w:t>
      </w:r>
    </w:p>
    <w:p w:rsidR="005C3D7B" w:rsidRPr="00251426" w:rsidRDefault="005C3D7B" w:rsidP="003A5260">
      <w:pPr>
        <w:pStyle w:val="Tekstpodstawowy"/>
        <w:tabs>
          <w:tab w:val="left" w:pos="10206"/>
        </w:tabs>
        <w:ind w:left="0" w:right="4"/>
        <w:rPr>
          <w:rFonts w:ascii="Arial" w:hAnsi="Arial" w:cs="Arial"/>
          <w:sz w:val="24"/>
          <w:szCs w:val="24"/>
        </w:rPr>
      </w:pPr>
    </w:p>
    <w:p w:rsidR="005C3D7B" w:rsidRPr="00251426" w:rsidRDefault="005C3D7B" w:rsidP="003A5260">
      <w:pPr>
        <w:widowControl/>
        <w:tabs>
          <w:tab w:val="left" w:pos="9639"/>
        </w:tabs>
        <w:autoSpaceDE/>
        <w:autoSpaceDN/>
        <w:jc w:val="center"/>
        <w:rPr>
          <w:rFonts w:ascii="Arial" w:hAnsi="Arial" w:cs="Arial"/>
          <w:sz w:val="24"/>
          <w:szCs w:val="24"/>
        </w:rPr>
      </w:pPr>
      <w:r w:rsidRPr="00251426">
        <w:rPr>
          <w:rFonts w:ascii="Arial" w:hAnsi="Arial" w:cs="Arial"/>
          <w:sz w:val="24"/>
          <w:szCs w:val="24"/>
        </w:rPr>
        <w:t>Wydział Organizacyjno-Prawny</w:t>
      </w:r>
    </w:p>
    <w:p w:rsidR="005C3D7B" w:rsidRPr="00251426" w:rsidRDefault="005C3D7B" w:rsidP="003A5260">
      <w:pPr>
        <w:widowControl/>
        <w:tabs>
          <w:tab w:val="left" w:pos="9639"/>
        </w:tabs>
        <w:autoSpaceDE/>
        <w:autoSpaceDN/>
        <w:jc w:val="both"/>
        <w:rPr>
          <w:rFonts w:ascii="Arial" w:hAnsi="Arial" w:cs="Arial"/>
          <w:sz w:val="24"/>
          <w:szCs w:val="24"/>
        </w:rPr>
      </w:pPr>
    </w:p>
    <w:p w:rsidR="00657E12" w:rsidRPr="00251426" w:rsidRDefault="00657E12" w:rsidP="00E728F7">
      <w:pPr>
        <w:pStyle w:val="Akapitzlist1"/>
        <w:ind w:left="0"/>
        <w:rPr>
          <w:rFonts w:ascii="Arial" w:hAnsi="Arial" w:cs="Arial"/>
        </w:rPr>
      </w:pPr>
      <w:r w:rsidRPr="00251426">
        <w:rPr>
          <w:rFonts w:ascii="Arial" w:hAnsi="Arial" w:cs="Arial"/>
        </w:rPr>
        <w:t xml:space="preserve">Liczba zatrudnionych pracowników </w:t>
      </w:r>
      <w:r w:rsidR="00CD3B38" w:rsidRPr="00251426">
        <w:rPr>
          <w:rFonts w:ascii="Arial" w:hAnsi="Arial" w:cs="Arial"/>
        </w:rPr>
        <w:t>–</w:t>
      </w:r>
      <w:r w:rsidRPr="00251426">
        <w:rPr>
          <w:rFonts w:ascii="Arial" w:eastAsia="Liberation Serif" w:hAnsi="Arial" w:cs="Arial"/>
          <w:bCs/>
        </w:rPr>
        <w:t xml:space="preserve"> </w:t>
      </w:r>
      <w:r w:rsidRPr="00251426">
        <w:rPr>
          <w:rFonts w:ascii="Arial" w:hAnsi="Arial" w:cs="Arial"/>
          <w:bCs/>
        </w:rPr>
        <w:t>1</w:t>
      </w:r>
      <w:r w:rsidR="00251426" w:rsidRPr="00251426">
        <w:rPr>
          <w:rFonts w:ascii="Arial" w:hAnsi="Arial" w:cs="Arial"/>
          <w:bCs/>
        </w:rPr>
        <w:t>6</w:t>
      </w:r>
      <w:r w:rsidRPr="00251426">
        <w:rPr>
          <w:rFonts w:ascii="Arial" w:hAnsi="Arial" w:cs="Arial"/>
          <w:bCs/>
        </w:rPr>
        <w:t xml:space="preserve"> osób.</w:t>
      </w:r>
    </w:p>
    <w:p w:rsidR="00657E12" w:rsidRPr="006D13CA" w:rsidRDefault="005C3D7B" w:rsidP="003A5260">
      <w:pPr>
        <w:ind w:firstLine="708"/>
        <w:jc w:val="both"/>
        <w:rPr>
          <w:rFonts w:ascii="Arial" w:hAnsi="Arial" w:cs="Arial"/>
          <w:sz w:val="24"/>
          <w:szCs w:val="24"/>
        </w:rPr>
      </w:pPr>
      <w:r w:rsidRPr="00251426">
        <w:rPr>
          <w:rFonts w:ascii="Arial" w:hAnsi="Arial" w:cs="Arial"/>
          <w:sz w:val="24"/>
          <w:szCs w:val="24"/>
        </w:rPr>
        <w:t>Głównym zadaniem wydziału jest obsługa organizacyjn</w:t>
      </w:r>
      <w:r w:rsidR="002F3364" w:rsidRPr="00251426">
        <w:rPr>
          <w:rFonts w:ascii="Arial" w:hAnsi="Arial" w:cs="Arial"/>
          <w:sz w:val="24"/>
          <w:szCs w:val="24"/>
        </w:rPr>
        <w:t>a i utrzymanie urzędu starostwa oraz</w:t>
      </w:r>
      <w:r w:rsidRPr="00251426">
        <w:rPr>
          <w:rFonts w:ascii="Arial" w:hAnsi="Arial" w:cs="Arial"/>
          <w:sz w:val="24"/>
          <w:szCs w:val="24"/>
        </w:rPr>
        <w:t xml:space="preserve"> </w:t>
      </w:r>
      <w:r w:rsidR="002F3364" w:rsidRPr="00251426">
        <w:rPr>
          <w:rFonts w:ascii="Arial" w:hAnsi="Arial" w:cs="Arial"/>
          <w:sz w:val="24"/>
          <w:szCs w:val="24"/>
        </w:rPr>
        <w:t xml:space="preserve">wykonywanie zadań związanych </w:t>
      </w:r>
      <w:r w:rsidR="002F3364" w:rsidRPr="006D13CA">
        <w:rPr>
          <w:rFonts w:ascii="Arial" w:hAnsi="Arial" w:cs="Arial"/>
          <w:sz w:val="24"/>
          <w:szCs w:val="24"/>
        </w:rPr>
        <w:t>z funkcją Zarządu, jako organu wykonawczego Powiatu. W roku 20</w:t>
      </w:r>
      <w:r w:rsidR="00D85B4B" w:rsidRPr="006D13CA">
        <w:rPr>
          <w:rFonts w:ascii="Arial" w:hAnsi="Arial" w:cs="Arial"/>
          <w:sz w:val="24"/>
          <w:szCs w:val="24"/>
        </w:rPr>
        <w:t>2</w:t>
      </w:r>
      <w:r w:rsidR="00C1184A" w:rsidRPr="006D13CA">
        <w:rPr>
          <w:rFonts w:ascii="Arial" w:hAnsi="Arial" w:cs="Arial"/>
          <w:sz w:val="24"/>
          <w:szCs w:val="24"/>
        </w:rPr>
        <w:t>2</w:t>
      </w:r>
      <w:r w:rsidR="002F3364" w:rsidRPr="006D13CA">
        <w:rPr>
          <w:rFonts w:ascii="Arial" w:hAnsi="Arial" w:cs="Arial"/>
          <w:sz w:val="24"/>
          <w:szCs w:val="24"/>
        </w:rPr>
        <w:t xml:space="preserve"> odbył</w:t>
      </w:r>
      <w:r w:rsidR="00D34F30" w:rsidRPr="006D13CA">
        <w:rPr>
          <w:rFonts w:ascii="Arial" w:hAnsi="Arial" w:cs="Arial"/>
          <w:sz w:val="24"/>
          <w:szCs w:val="24"/>
        </w:rPr>
        <w:t>o</w:t>
      </w:r>
      <w:r w:rsidR="002F3364" w:rsidRPr="006D13CA">
        <w:rPr>
          <w:rFonts w:ascii="Arial" w:hAnsi="Arial" w:cs="Arial"/>
          <w:sz w:val="24"/>
          <w:szCs w:val="24"/>
        </w:rPr>
        <w:t xml:space="preserve"> się </w:t>
      </w:r>
      <w:r w:rsidR="00A810B9" w:rsidRPr="006D13CA">
        <w:rPr>
          <w:rFonts w:ascii="Arial" w:hAnsi="Arial" w:cs="Arial"/>
          <w:sz w:val="24"/>
          <w:szCs w:val="24"/>
        </w:rPr>
        <w:t>4</w:t>
      </w:r>
      <w:r w:rsidR="00C1184A" w:rsidRPr="006D13CA">
        <w:rPr>
          <w:rFonts w:ascii="Arial" w:hAnsi="Arial" w:cs="Arial"/>
          <w:sz w:val="24"/>
          <w:szCs w:val="24"/>
        </w:rPr>
        <w:t>6</w:t>
      </w:r>
      <w:r w:rsidR="002F3364" w:rsidRPr="006D13CA">
        <w:rPr>
          <w:rFonts w:ascii="Arial" w:hAnsi="Arial" w:cs="Arial"/>
          <w:sz w:val="24"/>
          <w:szCs w:val="24"/>
        </w:rPr>
        <w:t xml:space="preserve"> posiedze</w:t>
      </w:r>
      <w:r w:rsidR="00D34F30" w:rsidRPr="006D13CA">
        <w:rPr>
          <w:rFonts w:ascii="Arial" w:hAnsi="Arial" w:cs="Arial"/>
          <w:sz w:val="24"/>
          <w:szCs w:val="24"/>
        </w:rPr>
        <w:t>ń</w:t>
      </w:r>
      <w:r w:rsidR="002F3364" w:rsidRPr="006D13CA">
        <w:rPr>
          <w:rFonts w:ascii="Arial" w:hAnsi="Arial" w:cs="Arial"/>
          <w:sz w:val="24"/>
          <w:szCs w:val="24"/>
        </w:rPr>
        <w:t xml:space="preserve"> Zarządu Powiatu Pyrzyckiego. Zarząd podjął 1</w:t>
      </w:r>
      <w:r w:rsidR="00C1184A" w:rsidRPr="006D13CA">
        <w:rPr>
          <w:rFonts w:ascii="Arial" w:hAnsi="Arial" w:cs="Arial"/>
          <w:sz w:val="24"/>
          <w:szCs w:val="24"/>
        </w:rPr>
        <w:t>24</w:t>
      </w:r>
      <w:r w:rsidR="002F3364" w:rsidRPr="006D13CA">
        <w:rPr>
          <w:rFonts w:ascii="Arial" w:hAnsi="Arial" w:cs="Arial"/>
          <w:sz w:val="24"/>
          <w:szCs w:val="24"/>
        </w:rPr>
        <w:t xml:space="preserve"> uchwał</w:t>
      </w:r>
      <w:r w:rsidR="00C1184A" w:rsidRPr="006D13CA">
        <w:rPr>
          <w:rFonts w:ascii="Arial" w:hAnsi="Arial" w:cs="Arial"/>
          <w:sz w:val="24"/>
          <w:szCs w:val="24"/>
        </w:rPr>
        <w:t>y</w:t>
      </w:r>
      <w:r w:rsidR="002F3364" w:rsidRPr="006D13CA">
        <w:rPr>
          <w:rFonts w:ascii="Arial" w:hAnsi="Arial" w:cs="Arial"/>
          <w:sz w:val="24"/>
          <w:szCs w:val="24"/>
        </w:rPr>
        <w:t xml:space="preserve"> zarządu i przygotował </w:t>
      </w:r>
      <w:r w:rsidR="00E42BCF" w:rsidRPr="006D13CA">
        <w:rPr>
          <w:rFonts w:ascii="Arial" w:hAnsi="Arial" w:cs="Arial"/>
          <w:sz w:val="24"/>
          <w:szCs w:val="24"/>
        </w:rPr>
        <w:t>3</w:t>
      </w:r>
      <w:r w:rsidR="00DB50C5" w:rsidRPr="006D13CA">
        <w:rPr>
          <w:rFonts w:ascii="Arial" w:hAnsi="Arial" w:cs="Arial"/>
          <w:sz w:val="24"/>
          <w:szCs w:val="24"/>
        </w:rPr>
        <w:t>9</w:t>
      </w:r>
      <w:r w:rsidR="002F3364" w:rsidRPr="006D13CA">
        <w:rPr>
          <w:rFonts w:ascii="Arial" w:hAnsi="Arial" w:cs="Arial"/>
          <w:sz w:val="24"/>
          <w:szCs w:val="24"/>
        </w:rPr>
        <w:t xml:space="preserve"> projekt</w:t>
      </w:r>
      <w:r w:rsidR="00DB50C5" w:rsidRPr="006D13CA">
        <w:rPr>
          <w:rFonts w:ascii="Arial" w:hAnsi="Arial" w:cs="Arial"/>
          <w:sz w:val="24"/>
          <w:szCs w:val="24"/>
        </w:rPr>
        <w:t>ów</w:t>
      </w:r>
      <w:r w:rsidR="002F3364" w:rsidRPr="006D13CA">
        <w:rPr>
          <w:rFonts w:ascii="Arial" w:hAnsi="Arial" w:cs="Arial"/>
          <w:sz w:val="24"/>
          <w:szCs w:val="24"/>
        </w:rPr>
        <w:t xml:space="preserve"> uchwał </w:t>
      </w:r>
      <w:r w:rsidR="002F3364" w:rsidRPr="006D13CA">
        <w:rPr>
          <w:rFonts w:ascii="Arial" w:hAnsi="Arial" w:cs="Arial"/>
          <w:sz w:val="24"/>
          <w:szCs w:val="24"/>
        </w:rPr>
        <w:lastRenderedPageBreak/>
        <w:t xml:space="preserve">Rady Powiatu Pyrzyckiego. </w:t>
      </w:r>
    </w:p>
    <w:p w:rsidR="00EF700B" w:rsidRPr="006D13CA" w:rsidRDefault="002F3364" w:rsidP="008C2DA5">
      <w:pPr>
        <w:ind w:firstLine="708"/>
        <w:jc w:val="both"/>
        <w:rPr>
          <w:rFonts w:ascii="Arial" w:hAnsi="Arial" w:cs="Arial"/>
          <w:sz w:val="24"/>
          <w:szCs w:val="24"/>
        </w:rPr>
      </w:pPr>
      <w:r w:rsidRPr="006D13CA">
        <w:rPr>
          <w:rFonts w:ascii="Arial" w:hAnsi="Arial" w:cs="Arial"/>
          <w:sz w:val="24"/>
          <w:szCs w:val="24"/>
        </w:rPr>
        <w:t xml:space="preserve">Zadaniem wydziału jest </w:t>
      </w:r>
      <w:r w:rsidR="00B01584" w:rsidRPr="006D13CA">
        <w:rPr>
          <w:rFonts w:ascii="Arial" w:hAnsi="Arial" w:cs="Arial"/>
          <w:sz w:val="24"/>
          <w:szCs w:val="24"/>
        </w:rPr>
        <w:t>nadzorowanie</w:t>
      </w:r>
      <w:r w:rsidRPr="006D13CA">
        <w:rPr>
          <w:rFonts w:ascii="Arial" w:hAnsi="Arial" w:cs="Arial"/>
          <w:sz w:val="24"/>
          <w:szCs w:val="24"/>
        </w:rPr>
        <w:t xml:space="preserve"> </w:t>
      </w:r>
      <w:r w:rsidR="00D85B4B" w:rsidRPr="006D13CA">
        <w:rPr>
          <w:rFonts w:ascii="Arial" w:hAnsi="Arial" w:cs="Arial"/>
          <w:sz w:val="24"/>
          <w:szCs w:val="24"/>
        </w:rPr>
        <w:t>zamówień publicznych. W roku 202</w:t>
      </w:r>
      <w:r w:rsidR="00DB50C5" w:rsidRPr="006D13CA">
        <w:rPr>
          <w:rFonts w:ascii="Arial" w:hAnsi="Arial" w:cs="Arial"/>
          <w:sz w:val="24"/>
          <w:szCs w:val="24"/>
        </w:rPr>
        <w:t>2</w:t>
      </w:r>
      <w:r w:rsidR="00193055" w:rsidRPr="006D13CA">
        <w:rPr>
          <w:rFonts w:ascii="Arial" w:hAnsi="Arial" w:cs="Arial"/>
          <w:sz w:val="24"/>
          <w:szCs w:val="24"/>
        </w:rPr>
        <w:br/>
      </w:r>
      <w:r w:rsidR="00B01584" w:rsidRPr="006D13CA">
        <w:rPr>
          <w:rFonts w:ascii="Arial" w:hAnsi="Arial" w:cs="Arial"/>
          <w:sz w:val="24"/>
          <w:szCs w:val="24"/>
        </w:rPr>
        <w:t xml:space="preserve">w Starostwie </w:t>
      </w:r>
      <w:r w:rsidRPr="006D13CA">
        <w:rPr>
          <w:rFonts w:ascii="Arial" w:hAnsi="Arial" w:cs="Arial"/>
          <w:sz w:val="24"/>
          <w:szCs w:val="24"/>
        </w:rPr>
        <w:t xml:space="preserve">przeprowadzono </w:t>
      </w:r>
      <w:r w:rsidR="00EF700B" w:rsidRPr="006D13CA">
        <w:rPr>
          <w:rFonts w:ascii="Arial" w:hAnsi="Arial" w:cs="Arial"/>
          <w:sz w:val="24"/>
          <w:szCs w:val="24"/>
        </w:rPr>
        <w:t>5</w:t>
      </w:r>
      <w:r w:rsidR="00D34F30" w:rsidRPr="006D13CA">
        <w:rPr>
          <w:rFonts w:ascii="Arial" w:hAnsi="Arial" w:cs="Arial"/>
          <w:sz w:val="24"/>
          <w:szCs w:val="24"/>
        </w:rPr>
        <w:t>, zakończonych podpisaniem umowy,</w:t>
      </w:r>
      <w:r w:rsidRPr="006D13CA">
        <w:rPr>
          <w:rFonts w:ascii="Arial" w:hAnsi="Arial" w:cs="Arial"/>
          <w:sz w:val="24"/>
          <w:szCs w:val="24"/>
        </w:rPr>
        <w:t xml:space="preserve"> postępowa</w:t>
      </w:r>
      <w:r w:rsidR="00D85B4B" w:rsidRPr="006D13CA">
        <w:rPr>
          <w:rFonts w:ascii="Arial" w:hAnsi="Arial" w:cs="Arial"/>
          <w:sz w:val="24"/>
          <w:szCs w:val="24"/>
        </w:rPr>
        <w:t xml:space="preserve">ń </w:t>
      </w:r>
      <w:r w:rsidRPr="006D13CA">
        <w:rPr>
          <w:rFonts w:ascii="Arial" w:hAnsi="Arial" w:cs="Arial"/>
          <w:sz w:val="24"/>
          <w:szCs w:val="24"/>
        </w:rPr>
        <w:t>o zamówienie publiczne w oparciu o przepisy ustawy Prawo zamówień publicznych</w:t>
      </w:r>
      <w:r w:rsidR="00D85B4B" w:rsidRPr="006D13CA">
        <w:rPr>
          <w:rFonts w:ascii="Arial" w:hAnsi="Arial" w:cs="Arial"/>
          <w:sz w:val="24"/>
          <w:szCs w:val="24"/>
        </w:rPr>
        <w:t xml:space="preserve">. </w:t>
      </w:r>
      <w:r w:rsidR="002654D4" w:rsidRPr="006D13CA">
        <w:rPr>
          <w:rFonts w:ascii="Arial" w:hAnsi="Arial" w:cs="Arial"/>
          <w:sz w:val="24"/>
          <w:szCs w:val="24"/>
        </w:rPr>
        <w:t>Łączna wartość zamówień wyniosła 13 031 816,74 zł netto, o</w:t>
      </w:r>
      <w:r w:rsidR="00D85B4B" w:rsidRPr="006D13CA">
        <w:rPr>
          <w:rFonts w:ascii="Arial" w:hAnsi="Arial" w:cs="Arial"/>
          <w:sz w:val="24"/>
          <w:szCs w:val="24"/>
        </w:rPr>
        <w:t>bejmowały one</w:t>
      </w:r>
      <w:r w:rsidR="00EF700B" w:rsidRPr="006D13CA">
        <w:rPr>
          <w:rFonts w:ascii="Arial" w:hAnsi="Arial" w:cs="Arial"/>
          <w:sz w:val="24"/>
          <w:szCs w:val="24"/>
        </w:rPr>
        <w:t>:</w:t>
      </w:r>
    </w:p>
    <w:p w:rsidR="002654D4" w:rsidRPr="006D13CA" w:rsidRDefault="002654D4" w:rsidP="007F42FE">
      <w:pPr>
        <w:pStyle w:val="Akapitzlist"/>
        <w:numPr>
          <w:ilvl w:val="0"/>
          <w:numId w:val="25"/>
        </w:numPr>
        <w:jc w:val="both"/>
        <w:rPr>
          <w:rFonts w:ascii="Arial" w:hAnsi="Arial" w:cs="Arial"/>
          <w:color w:val="FF0000"/>
          <w:sz w:val="24"/>
          <w:szCs w:val="24"/>
        </w:rPr>
      </w:pPr>
      <w:r w:rsidRPr="006D13CA">
        <w:rPr>
          <w:rFonts w:ascii="Arial" w:hAnsi="Arial" w:cs="Arial"/>
          <w:color w:val="000000"/>
          <w:sz w:val="24"/>
          <w:szCs w:val="24"/>
        </w:rPr>
        <w:t>modernizację sieci dróg, przepustów/mostów i chodników na terenie powiatu pyrzyckiego;</w:t>
      </w:r>
    </w:p>
    <w:p w:rsidR="002654D4" w:rsidRPr="006D13CA" w:rsidRDefault="002654D4" w:rsidP="007F42FE">
      <w:pPr>
        <w:pStyle w:val="Akapitzlist"/>
        <w:numPr>
          <w:ilvl w:val="0"/>
          <w:numId w:val="25"/>
        </w:numPr>
        <w:jc w:val="both"/>
        <w:rPr>
          <w:rFonts w:ascii="Arial" w:hAnsi="Arial" w:cs="Arial"/>
          <w:color w:val="FF0000"/>
          <w:sz w:val="24"/>
          <w:szCs w:val="24"/>
        </w:rPr>
      </w:pPr>
      <w:r w:rsidRPr="006D13CA">
        <w:rPr>
          <w:rFonts w:ascii="Arial" w:hAnsi="Arial" w:cs="Arial"/>
          <w:sz w:val="24"/>
          <w:szCs w:val="24"/>
        </w:rPr>
        <w:t>kompleksowe ubezpieczenie mienia, odpowiedzialności cywilnej oraz ubezpieczenia pojazdów Powiatu Pyrzyckiego;</w:t>
      </w:r>
    </w:p>
    <w:p w:rsidR="002654D4" w:rsidRPr="006D13CA" w:rsidRDefault="002654D4" w:rsidP="007F42FE">
      <w:pPr>
        <w:pStyle w:val="Akapitzlist"/>
        <w:numPr>
          <w:ilvl w:val="0"/>
          <w:numId w:val="25"/>
        </w:numPr>
        <w:jc w:val="both"/>
        <w:rPr>
          <w:rStyle w:val="FontStyle20"/>
          <w:color w:val="FF0000"/>
          <w:sz w:val="24"/>
          <w:szCs w:val="24"/>
        </w:rPr>
      </w:pPr>
      <w:r w:rsidRPr="006D13CA">
        <w:rPr>
          <w:rStyle w:val="FontStyle20"/>
          <w:sz w:val="24"/>
          <w:szCs w:val="24"/>
        </w:rPr>
        <w:t>utrzymanie czystości i zimowe utrzymanie ulic administrowanych przez Powiat Pyrzycki</w:t>
      </w:r>
      <w:r w:rsidRPr="006D13CA">
        <w:rPr>
          <w:rStyle w:val="FontStyle20"/>
          <w:b/>
          <w:bCs/>
          <w:sz w:val="24"/>
          <w:szCs w:val="24"/>
        </w:rPr>
        <w:t xml:space="preserve"> </w:t>
      </w:r>
      <w:r w:rsidRPr="006D13CA">
        <w:rPr>
          <w:rStyle w:val="FontStyle20"/>
          <w:sz w:val="24"/>
          <w:szCs w:val="24"/>
        </w:rPr>
        <w:t>w okresie od 1 stycznia 2023 r. do 31 marca 2024 r. na terenie miasta Pyrzyce;</w:t>
      </w:r>
    </w:p>
    <w:p w:rsidR="002654D4" w:rsidRPr="006D13CA" w:rsidRDefault="002654D4" w:rsidP="007F42FE">
      <w:pPr>
        <w:pStyle w:val="Akapitzlist"/>
        <w:numPr>
          <w:ilvl w:val="0"/>
          <w:numId w:val="25"/>
        </w:numPr>
        <w:jc w:val="both"/>
        <w:rPr>
          <w:rFonts w:ascii="Arial" w:hAnsi="Arial" w:cs="Arial"/>
          <w:color w:val="FF0000"/>
          <w:sz w:val="24"/>
          <w:szCs w:val="24"/>
        </w:rPr>
      </w:pPr>
      <w:r w:rsidRPr="006D13CA">
        <w:rPr>
          <w:rFonts w:ascii="Arial" w:hAnsi="Arial" w:cs="Arial"/>
          <w:sz w:val="24"/>
          <w:szCs w:val="24"/>
        </w:rPr>
        <w:t>zimowe utrzymanie dróg na terenie powiatu pyrzyckiego w sezonie zimowym 2022-2023;</w:t>
      </w:r>
    </w:p>
    <w:p w:rsidR="002654D4" w:rsidRPr="006D13CA" w:rsidRDefault="002654D4" w:rsidP="007F42FE">
      <w:pPr>
        <w:pStyle w:val="Akapitzlist"/>
        <w:numPr>
          <w:ilvl w:val="0"/>
          <w:numId w:val="25"/>
        </w:numPr>
        <w:jc w:val="both"/>
        <w:rPr>
          <w:rFonts w:ascii="Arial" w:hAnsi="Arial" w:cs="Arial"/>
          <w:color w:val="FF0000"/>
          <w:sz w:val="24"/>
          <w:szCs w:val="24"/>
        </w:rPr>
      </w:pPr>
      <w:r w:rsidRPr="006D13CA">
        <w:rPr>
          <w:rFonts w:ascii="Arial" w:hAnsi="Arial" w:cs="Arial"/>
          <w:sz w:val="24"/>
          <w:szCs w:val="24"/>
        </w:rPr>
        <w:t>dostawę energii elektrycznej do jednostek organizacyjnych Powiatu Pyrzyckiego.</w:t>
      </w:r>
    </w:p>
    <w:p w:rsidR="00E44D81" w:rsidRPr="006D13CA" w:rsidRDefault="00B01584" w:rsidP="00D34F30">
      <w:pPr>
        <w:ind w:firstLine="708"/>
        <w:jc w:val="both"/>
        <w:rPr>
          <w:rFonts w:ascii="Arial" w:hAnsi="Arial" w:cs="Arial"/>
          <w:sz w:val="24"/>
          <w:szCs w:val="24"/>
        </w:rPr>
      </w:pPr>
      <w:r w:rsidRPr="006D13CA">
        <w:rPr>
          <w:rFonts w:ascii="Arial" w:hAnsi="Arial" w:cs="Arial"/>
          <w:sz w:val="24"/>
          <w:szCs w:val="24"/>
        </w:rPr>
        <w:t>Wydział realizuje</w:t>
      </w:r>
      <w:r w:rsidR="008D4C20" w:rsidRPr="006D13CA">
        <w:rPr>
          <w:rFonts w:ascii="Arial" w:hAnsi="Arial" w:cs="Arial"/>
          <w:sz w:val="24"/>
          <w:szCs w:val="24"/>
        </w:rPr>
        <w:t xml:space="preserve"> zadania</w:t>
      </w:r>
      <w:r w:rsidR="00697D65" w:rsidRPr="006D13CA">
        <w:rPr>
          <w:rFonts w:ascii="Arial" w:hAnsi="Arial" w:cs="Arial"/>
          <w:sz w:val="24"/>
          <w:szCs w:val="24"/>
        </w:rPr>
        <w:t xml:space="preserve"> powiatu</w:t>
      </w:r>
      <w:r w:rsidR="008D4C20" w:rsidRPr="006D13CA">
        <w:rPr>
          <w:rFonts w:ascii="Arial" w:hAnsi="Arial" w:cs="Arial"/>
          <w:sz w:val="24"/>
          <w:szCs w:val="24"/>
        </w:rPr>
        <w:t xml:space="preserve"> w zakresie</w:t>
      </w:r>
      <w:r w:rsidR="00697D65" w:rsidRPr="006D13CA">
        <w:rPr>
          <w:rFonts w:ascii="Arial" w:hAnsi="Arial" w:cs="Arial"/>
          <w:sz w:val="24"/>
          <w:szCs w:val="24"/>
        </w:rPr>
        <w:t xml:space="preserve"> </w:t>
      </w:r>
      <w:r w:rsidR="00697D65" w:rsidRPr="006D13CA">
        <w:rPr>
          <w:rFonts w:ascii="Arial" w:hAnsi="Arial" w:cs="Arial"/>
          <w:sz w:val="24"/>
          <w:szCs w:val="24"/>
          <w:shd w:val="clear" w:color="auto" w:fill="FFFFFF"/>
        </w:rPr>
        <w:t>współpracy i działalności na rzecz organizacji pozarządowych oraz podmiotów wymienionych w </w:t>
      </w:r>
      <w:hyperlink r:id="rId10" w:history="1">
        <w:r w:rsidR="00697D65" w:rsidRPr="006D13CA">
          <w:rPr>
            <w:rStyle w:val="Hipercze"/>
            <w:rFonts w:ascii="Arial" w:hAnsi="Arial" w:cs="Arial"/>
            <w:color w:val="auto"/>
            <w:sz w:val="24"/>
            <w:szCs w:val="24"/>
            <w:u w:val="none"/>
            <w:shd w:val="clear" w:color="auto" w:fill="FFFFFF"/>
          </w:rPr>
          <w:t>art. 3 ust. 3</w:t>
        </w:r>
      </w:hyperlink>
      <w:r w:rsidR="00697D65" w:rsidRPr="006D13CA">
        <w:rPr>
          <w:rFonts w:ascii="Arial" w:hAnsi="Arial" w:cs="Arial"/>
          <w:sz w:val="24"/>
          <w:szCs w:val="24"/>
          <w:shd w:val="clear" w:color="auto" w:fill="FFFFFF"/>
        </w:rPr>
        <w:t> ustawy z dnia 24 kwietnia 2003 r. o działalności pożytku publiczn</w:t>
      </w:r>
      <w:r w:rsidR="005C3D7B" w:rsidRPr="006D13CA">
        <w:rPr>
          <w:rFonts w:ascii="Arial" w:hAnsi="Arial" w:cs="Arial"/>
          <w:sz w:val="24"/>
          <w:szCs w:val="24"/>
          <w:shd w:val="clear" w:color="auto" w:fill="FFFFFF"/>
        </w:rPr>
        <w:t xml:space="preserve">ego </w:t>
      </w:r>
      <w:r w:rsidR="00193055" w:rsidRPr="006D13CA">
        <w:rPr>
          <w:rFonts w:ascii="Arial" w:hAnsi="Arial" w:cs="Arial"/>
          <w:sz w:val="24"/>
          <w:szCs w:val="24"/>
          <w:shd w:val="clear" w:color="auto" w:fill="FFFFFF"/>
        </w:rPr>
        <w:br/>
      </w:r>
      <w:r w:rsidR="005C3D7B" w:rsidRPr="006D13CA">
        <w:rPr>
          <w:rFonts w:ascii="Arial" w:hAnsi="Arial" w:cs="Arial"/>
          <w:sz w:val="24"/>
          <w:szCs w:val="24"/>
          <w:shd w:val="clear" w:color="auto" w:fill="FFFFFF"/>
        </w:rPr>
        <w:t xml:space="preserve">i o wolontariacie. </w:t>
      </w:r>
      <w:r w:rsidR="002F3364" w:rsidRPr="006D13CA">
        <w:rPr>
          <w:rFonts w:ascii="Arial" w:hAnsi="Arial" w:cs="Arial"/>
          <w:sz w:val="24"/>
          <w:szCs w:val="24"/>
        </w:rPr>
        <w:t xml:space="preserve">Na terenie powiatu </w:t>
      </w:r>
      <w:r w:rsidR="00D83FF9" w:rsidRPr="006D13CA">
        <w:rPr>
          <w:rFonts w:ascii="Arial" w:hAnsi="Arial" w:cs="Arial"/>
          <w:sz w:val="24"/>
          <w:szCs w:val="24"/>
        </w:rPr>
        <w:t xml:space="preserve">zarejestrowanych jest </w:t>
      </w:r>
      <w:r w:rsidR="001235AE" w:rsidRPr="006D13CA">
        <w:rPr>
          <w:rFonts w:ascii="Arial" w:hAnsi="Arial" w:cs="Arial"/>
          <w:sz w:val="24"/>
          <w:szCs w:val="24"/>
        </w:rPr>
        <w:t>20</w:t>
      </w:r>
      <w:r w:rsidR="00D83FF9" w:rsidRPr="006D13CA">
        <w:rPr>
          <w:rFonts w:ascii="Arial" w:hAnsi="Arial" w:cs="Arial"/>
          <w:sz w:val="24"/>
          <w:szCs w:val="24"/>
        </w:rPr>
        <w:t>9 organizacji pozarządowych, dla których organem nadzoru jest Starosta Pyrzycki. Są to</w:t>
      </w:r>
      <w:r w:rsidR="002F3364" w:rsidRPr="006D13CA">
        <w:rPr>
          <w:rFonts w:ascii="Arial" w:hAnsi="Arial" w:cs="Arial"/>
          <w:sz w:val="24"/>
          <w:szCs w:val="24"/>
        </w:rPr>
        <w:t xml:space="preserve"> </w:t>
      </w:r>
      <w:r w:rsidR="001235AE" w:rsidRPr="006D13CA">
        <w:rPr>
          <w:rFonts w:ascii="Arial" w:hAnsi="Arial" w:cs="Arial"/>
          <w:sz w:val="24"/>
          <w:szCs w:val="24"/>
        </w:rPr>
        <w:t>stowarzysze</w:t>
      </w:r>
      <w:r w:rsidR="00D83FF9" w:rsidRPr="006D13CA">
        <w:rPr>
          <w:rFonts w:ascii="Arial" w:hAnsi="Arial" w:cs="Arial"/>
          <w:sz w:val="24"/>
          <w:szCs w:val="24"/>
        </w:rPr>
        <w:t>nia</w:t>
      </w:r>
      <w:r w:rsidR="002F3364" w:rsidRPr="006D13CA">
        <w:rPr>
          <w:rFonts w:ascii="Arial" w:hAnsi="Arial" w:cs="Arial"/>
          <w:sz w:val="24"/>
          <w:szCs w:val="24"/>
        </w:rPr>
        <w:t>,</w:t>
      </w:r>
      <w:r w:rsidR="00D83FF9" w:rsidRPr="006D13CA">
        <w:rPr>
          <w:rFonts w:ascii="Arial" w:hAnsi="Arial" w:cs="Arial"/>
          <w:sz w:val="24"/>
          <w:szCs w:val="24"/>
        </w:rPr>
        <w:t xml:space="preserve"> fundacje i ochotnicze straże pożarne.</w:t>
      </w:r>
      <w:r w:rsidR="002F3364" w:rsidRPr="006D13CA">
        <w:rPr>
          <w:rFonts w:ascii="Arial" w:hAnsi="Arial" w:cs="Arial"/>
          <w:sz w:val="24"/>
          <w:szCs w:val="24"/>
        </w:rPr>
        <w:t xml:space="preserve"> </w:t>
      </w:r>
      <w:r w:rsidR="001235AE" w:rsidRPr="006D13CA">
        <w:rPr>
          <w:rFonts w:ascii="Arial" w:hAnsi="Arial" w:cs="Arial"/>
          <w:sz w:val="24"/>
          <w:szCs w:val="24"/>
        </w:rPr>
        <w:t>W roku 20</w:t>
      </w:r>
      <w:r w:rsidR="00331958" w:rsidRPr="006D13CA">
        <w:rPr>
          <w:rFonts w:ascii="Arial" w:hAnsi="Arial" w:cs="Arial"/>
          <w:sz w:val="24"/>
          <w:szCs w:val="24"/>
        </w:rPr>
        <w:t>2</w:t>
      </w:r>
      <w:r w:rsidR="002654D4" w:rsidRPr="006D13CA">
        <w:rPr>
          <w:rFonts w:ascii="Arial" w:hAnsi="Arial" w:cs="Arial"/>
          <w:sz w:val="24"/>
          <w:szCs w:val="24"/>
        </w:rPr>
        <w:t>2</w:t>
      </w:r>
      <w:r w:rsidR="001235AE" w:rsidRPr="006D13CA">
        <w:rPr>
          <w:rFonts w:ascii="Arial" w:hAnsi="Arial" w:cs="Arial"/>
          <w:sz w:val="24"/>
          <w:szCs w:val="24"/>
        </w:rPr>
        <w:t xml:space="preserve"> zarejestrowano </w:t>
      </w:r>
      <w:r w:rsidR="001235AE" w:rsidRPr="006D13CA">
        <w:rPr>
          <w:rFonts w:ascii="Arial" w:hAnsi="Arial" w:cs="Arial"/>
          <w:sz w:val="24"/>
          <w:szCs w:val="24"/>
        </w:rPr>
        <w:br/>
      </w:r>
      <w:r w:rsidR="00E44D81" w:rsidRPr="006D13CA">
        <w:rPr>
          <w:rFonts w:ascii="Arial" w:hAnsi="Arial" w:cs="Arial"/>
          <w:sz w:val="24"/>
          <w:szCs w:val="24"/>
        </w:rPr>
        <w:t>jedno</w:t>
      </w:r>
      <w:r w:rsidR="001235AE" w:rsidRPr="006D13CA">
        <w:rPr>
          <w:rFonts w:ascii="Arial" w:hAnsi="Arial" w:cs="Arial"/>
          <w:sz w:val="24"/>
          <w:szCs w:val="24"/>
        </w:rPr>
        <w:t xml:space="preserve"> now</w:t>
      </w:r>
      <w:r w:rsidR="00E44D81" w:rsidRPr="006D13CA">
        <w:rPr>
          <w:rFonts w:ascii="Arial" w:hAnsi="Arial" w:cs="Arial"/>
          <w:sz w:val="24"/>
          <w:szCs w:val="24"/>
        </w:rPr>
        <w:t>e</w:t>
      </w:r>
      <w:r w:rsidR="001235AE" w:rsidRPr="006D13CA">
        <w:rPr>
          <w:rFonts w:ascii="Arial" w:hAnsi="Arial" w:cs="Arial"/>
          <w:sz w:val="24"/>
          <w:szCs w:val="24"/>
        </w:rPr>
        <w:t xml:space="preserve"> stowarzysze</w:t>
      </w:r>
      <w:r w:rsidR="00E44D81" w:rsidRPr="006D13CA">
        <w:rPr>
          <w:rFonts w:ascii="Arial" w:hAnsi="Arial" w:cs="Arial"/>
          <w:sz w:val="24"/>
          <w:szCs w:val="24"/>
        </w:rPr>
        <w:t>nie</w:t>
      </w:r>
      <w:r w:rsidR="001235AE" w:rsidRPr="006D13CA">
        <w:rPr>
          <w:rFonts w:ascii="Arial" w:hAnsi="Arial" w:cs="Arial"/>
          <w:sz w:val="24"/>
          <w:szCs w:val="24"/>
        </w:rPr>
        <w:t xml:space="preserve">. </w:t>
      </w:r>
      <w:r w:rsidR="002F3364" w:rsidRPr="006D13CA">
        <w:rPr>
          <w:rFonts w:ascii="Arial" w:hAnsi="Arial" w:cs="Arial"/>
          <w:sz w:val="24"/>
          <w:szCs w:val="24"/>
        </w:rPr>
        <w:t xml:space="preserve">Na każdy rok jest uchwalany program współpracy </w:t>
      </w:r>
      <w:r w:rsidR="001235AE" w:rsidRPr="006D13CA">
        <w:rPr>
          <w:rFonts w:ascii="Arial" w:hAnsi="Arial" w:cs="Arial"/>
          <w:sz w:val="24"/>
          <w:szCs w:val="24"/>
        </w:rPr>
        <w:br/>
      </w:r>
      <w:r w:rsidR="002F3364" w:rsidRPr="006D13CA">
        <w:rPr>
          <w:rFonts w:ascii="Arial" w:hAnsi="Arial" w:cs="Arial"/>
          <w:sz w:val="24"/>
          <w:szCs w:val="24"/>
        </w:rPr>
        <w:t>z organizacjami pozarządowymi.</w:t>
      </w:r>
      <w:r w:rsidR="00D34F30" w:rsidRPr="006D13CA">
        <w:rPr>
          <w:rFonts w:ascii="Arial" w:hAnsi="Arial" w:cs="Arial"/>
          <w:sz w:val="24"/>
          <w:szCs w:val="24"/>
        </w:rPr>
        <w:t xml:space="preserve"> </w:t>
      </w:r>
    </w:p>
    <w:p w:rsidR="00657E12" w:rsidRPr="006D13CA" w:rsidRDefault="005C3D7B" w:rsidP="003A5260">
      <w:pPr>
        <w:widowControl/>
        <w:autoSpaceDE/>
        <w:autoSpaceDN/>
        <w:ind w:firstLine="708"/>
        <w:jc w:val="both"/>
        <w:rPr>
          <w:rFonts w:ascii="Arial" w:hAnsi="Arial" w:cs="Arial"/>
          <w:sz w:val="24"/>
          <w:szCs w:val="24"/>
          <w:shd w:val="clear" w:color="auto" w:fill="FFFFFF"/>
        </w:rPr>
      </w:pPr>
      <w:r w:rsidRPr="006D13CA">
        <w:rPr>
          <w:rFonts w:ascii="Arial" w:hAnsi="Arial" w:cs="Arial"/>
          <w:sz w:val="24"/>
          <w:szCs w:val="24"/>
          <w:shd w:val="clear" w:color="auto" w:fill="FFFFFF"/>
        </w:rPr>
        <w:t>W</w:t>
      </w:r>
      <w:r w:rsidR="00697D65" w:rsidRPr="006D13CA">
        <w:rPr>
          <w:rFonts w:ascii="Arial" w:hAnsi="Arial" w:cs="Arial"/>
          <w:sz w:val="24"/>
          <w:szCs w:val="24"/>
          <w:shd w:val="clear" w:color="auto" w:fill="FFFFFF"/>
        </w:rPr>
        <w:t>ydział odpowiada</w:t>
      </w:r>
      <w:r w:rsidRPr="006D13CA">
        <w:rPr>
          <w:rFonts w:ascii="Arial" w:hAnsi="Arial" w:cs="Arial"/>
          <w:sz w:val="24"/>
          <w:szCs w:val="24"/>
          <w:shd w:val="clear" w:color="auto" w:fill="FFFFFF"/>
        </w:rPr>
        <w:t xml:space="preserve"> również</w:t>
      </w:r>
      <w:r w:rsidR="00697D65" w:rsidRPr="006D13CA">
        <w:rPr>
          <w:rFonts w:ascii="Arial" w:hAnsi="Arial" w:cs="Arial"/>
          <w:sz w:val="24"/>
          <w:szCs w:val="24"/>
          <w:shd w:val="clear" w:color="auto" w:fill="FFFFFF"/>
        </w:rPr>
        <w:t xml:space="preserve"> za prowadzenie kadr jednostki, za </w:t>
      </w:r>
      <w:r w:rsidR="00657E12" w:rsidRPr="006D13CA">
        <w:rPr>
          <w:rFonts w:ascii="Arial" w:hAnsi="Arial" w:cs="Arial"/>
          <w:sz w:val="24"/>
          <w:szCs w:val="24"/>
        </w:rPr>
        <w:t>prowadzenie biura rzeczy znalezionych,</w:t>
      </w:r>
      <w:r w:rsidR="00657E12" w:rsidRPr="006D13CA">
        <w:rPr>
          <w:rFonts w:ascii="Arial" w:hAnsi="Arial" w:cs="Arial"/>
          <w:sz w:val="24"/>
          <w:szCs w:val="24"/>
          <w:shd w:val="clear" w:color="auto" w:fill="FFFFFF"/>
        </w:rPr>
        <w:t xml:space="preserve"> </w:t>
      </w:r>
      <w:r w:rsidR="00697D65" w:rsidRPr="006D13CA">
        <w:rPr>
          <w:rFonts w:ascii="Arial" w:hAnsi="Arial" w:cs="Arial"/>
          <w:sz w:val="24"/>
          <w:szCs w:val="24"/>
          <w:shd w:val="clear" w:color="auto" w:fill="FFFFFF"/>
        </w:rPr>
        <w:t>za obsługę informatyczną</w:t>
      </w:r>
      <w:r w:rsidR="00657E12" w:rsidRPr="006D13CA">
        <w:rPr>
          <w:rFonts w:ascii="Arial" w:hAnsi="Arial" w:cs="Arial"/>
          <w:sz w:val="24"/>
          <w:szCs w:val="24"/>
          <w:shd w:val="clear" w:color="auto" w:fill="FFFFFF"/>
        </w:rPr>
        <w:t xml:space="preserve">, </w:t>
      </w:r>
      <w:r w:rsidR="00657E12" w:rsidRPr="006D13CA">
        <w:rPr>
          <w:rFonts w:ascii="Arial" w:hAnsi="Arial" w:cs="Arial"/>
          <w:sz w:val="24"/>
          <w:szCs w:val="24"/>
        </w:rPr>
        <w:t xml:space="preserve">realizowanie zadań mających na celu kształtowanie pozytywnego wizerunku powiatu </w:t>
      </w:r>
      <w:r w:rsidR="00697D65" w:rsidRPr="006D13CA">
        <w:rPr>
          <w:rFonts w:ascii="Arial" w:hAnsi="Arial" w:cs="Arial"/>
          <w:sz w:val="24"/>
          <w:szCs w:val="24"/>
          <w:shd w:val="clear" w:color="auto" w:fill="FFFFFF"/>
        </w:rPr>
        <w:t>oraz za prowadzenie punkt</w:t>
      </w:r>
      <w:r w:rsidRPr="006D13CA">
        <w:rPr>
          <w:rFonts w:ascii="Arial" w:hAnsi="Arial" w:cs="Arial"/>
          <w:sz w:val="24"/>
          <w:szCs w:val="24"/>
          <w:shd w:val="clear" w:color="auto" w:fill="FFFFFF"/>
        </w:rPr>
        <w:t xml:space="preserve">ów nieodpłatnej pomocy prawnej. </w:t>
      </w:r>
    </w:p>
    <w:p w:rsidR="00E42BCF" w:rsidRPr="00105CDB" w:rsidRDefault="00105CDB" w:rsidP="00105CDB">
      <w:pPr>
        <w:widowControl/>
        <w:autoSpaceDE/>
        <w:autoSpaceDN/>
        <w:jc w:val="both"/>
        <w:rPr>
          <w:rFonts w:ascii="Arial" w:hAnsi="Arial" w:cs="Arial"/>
          <w:sz w:val="24"/>
          <w:szCs w:val="24"/>
        </w:rPr>
      </w:pPr>
      <w:r w:rsidRPr="00105CDB">
        <w:rPr>
          <w:rFonts w:ascii="Arial" w:hAnsi="Arial" w:cs="Arial"/>
          <w:sz w:val="24"/>
          <w:szCs w:val="24"/>
        </w:rPr>
        <w:tab/>
        <w:t>W 2022 r. prowadzone były dwa punkty nieodpłatnej pomocy prawnej. Jeden punkt usytuowany był w Starostwie Powiatowym w Py</w:t>
      </w:r>
      <w:r>
        <w:rPr>
          <w:rFonts w:ascii="Arial" w:hAnsi="Arial" w:cs="Arial"/>
          <w:sz w:val="24"/>
          <w:szCs w:val="24"/>
        </w:rPr>
        <w:t>rzycach. Obsługiwany był przez r</w:t>
      </w:r>
      <w:r w:rsidRPr="00105CDB">
        <w:rPr>
          <w:rFonts w:ascii="Arial" w:hAnsi="Arial" w:cs="Arial"/>
          <w:sz w:val="24"/>
          <w:szCs w:val="24"/>
        </w:rPr>
        <w:t xml:space="preserve">adców </w:t>
      </w:r>
      <w:r>
        <w:rPr>
          <w:rFonts w:ascii="Arial" w:hAnsi="Arial" w:cs="Arial"/>
          <w:sz w:val="24"/>
          <w:szCs w:val="24"/>
        </w:rPr>
        <w:t>p</w:t>
      </w:r>
      <w:r w:rsidRPr="00105CDB">
        <w:rPr>
          <w:rFonts w:ascii="Arial" w:hAnsi="Arial" w:cs="Arial"/>
          <w:sz w:val="24"/>
          <w:szCs w:val="24"/>
        </w:rPr>
        <w:t>rawnych oraz Okręgow</w:t>
      </w:r>
      <w:r>
        <w:rPr>
          <w:rFonts w:ascii="Arial" w:hAnsi="Arial" w:cs="Arial"/>
          <w:sz w:val="24"/>
          <w:szCs w:val="24"/>
        </w:rPr>
        <w:t>ą</w:t>
      </w:r>
      <w:r w:rsidRPr="00105CDB">
        <w:rPr>
          <w:rFonts w:ascii="Arial" w:hAnsi="Arial" w:cs="Arial"/>
          <w:sz w:val="24"/>
          <w:szCs w:val="24"/>
        </w:rPr>
        <w:t xml:space="preserve"> Radę Adwokacką w Szczecinie. Drugi punkt prowadzony był przez organizację pozarządową, która zgodnie z ustawą o nieodpłatnej pomocy prawnej, nieodpłatnym poradnictwie obywatelskim oraz edukacji prawnej wyłoniona została w drodze konkursu. Punkt ten prowadzony był przez Stowarzyszenie Zaborskie Towarzystwo Naukowe z siedzibą w Brusach. Porady udzielało czterech radców prawnych. Punkt ten posiadał placówki we wszystkich gminach naszego powiatu. W 2022 r. udzielono łącznie 630 porad – w Starostwie 524</w:t>
      </w:r>
      <w:r>
        <w:rPr>
          <w:rFonts w:ascii="Arial" w:hAnsi="Arial" w:cs="Arial"/>
          <w:sz w:val="24"/>
          <w:szCs w:val="24"/>
        </w:rPr>
        <w:t>,</w:t>
      </w:r>
      <w:r w:rsidRPr="00105CDB">
        <w:rPr>
          <w:rFonts w:ascii="Arial" w:hAnsi="Arial" w:cs="Arial"/>
          <w:sz w:val="24"/>
          <w:szCs w:val="24"/>
        </w:rPr>
        <w:t xml:space="preserve"> w gminach 106. Porad udzielono w dziedzinach: prawo rodzinne – 136, prawo pracy – 38, sprawa z zakresu rozpoczęcia działalności gospodarczej – 3, prawo cywilne – 334, prawo ubezpieczeń społecznych, prawa do opieki zdrowotnej – 29, prawo administracyjne z wyjątkiem prawa podatkowego – 47, prawo podatkowe – 6, prawo karne - 52, inne – 14. W stosunku do roku 2021 ilość porad prawnych nieco wzrosła. W punkcie położonym w Starostwie udzielono o 186 porad więcej, a w placówkach w gminach o 13 więcej niż w 2021 r.</w:t>
      </w:r>
    </w:p>
    <w:p w:rsidR="00105CDB" w:rsidRPr="006D13CA" w:rsidRDefault="00105CDB" w:rsidP="003A5260">
      <w:pPr>
        <w:widowControl/>
        <w:autoSpaceDE/>
        <w:autoSpaceDN/>
        <w:jc w:val="center"/>
        <w:rPr>
          <w:rFonts w:ascii="Arial" w:hAnsi="Arial" w:cs="Arial"/>
          <w:color w:val="FF0000"/>
          <w:sz w:val="24"/>
          <w:szCs w:val="24"/>
        </w:rPr>
      </w:pPr>
    </w:p>
    <w:p w:rsidR="00F52DA6" w:rsidRPr="007E4F91" w:rsidRDefault="00F52DA6" w:rsidP="003A5260">
      <w:pPr>
        <w:widowControl/>
        <w:autoSpaceDE/>
        <w:autoSpaceDN/>
        <w:jc w:val="center"/>
        <w:rPr>
          <w:rFonts w:ascii="Arial" w:hAnsi="Arial" w:cs="Arial"/>
          <w:sz w:val="24"/>
          <w:szCs w:val="24"/>
        </w:rPr>
      </w:pPr>
      <w:r w:rsidRPr="007E4F91">
        <w:rPr>
          <w:rFonts w:ascii="Arial" w:hAnsi="Arial" w:cs="Arial"/>
          <w:sz w:val="24"/>
          <w:szCs w:val="24"/>
        </w:rPr>
        <w:t>Wydział Finansowy</w:t>
      </w:r>
    </w:p>
    <w:p w:rsidR="003D5FC3" w:rsidRDefault="003D5FC3" w:rsidP="003D5FC3">
      <w:pPr>
        <w:pStyle w:val="Akapitzlist1"/>
        <w:ind w:left="0"/>
        <w:rPr>
          <w:rFonts w:ascii="Arial" w:eastAsia="Times New Roman" w:hAnsi="Arial" w:cs="Arial"/>
          <w:b/>
          <w:color w:val="FF0000"/>
          <w:kern w:val="0"/>
          <w:lang w:eastAsia="pl-PL" w:bidi="pl-PL"/>
        </w:rPr>
      </w:pPr>
    </w:p>
    <w:p w:rsidR="003D5FC3" w:rsidRPr="00D606E6" w:rsidRDefault="003D5FC3" w:rsidP="003D5FC3">
      <w:pPr>
        <w:pStyle w:val="Akapitzlist1"/>
        <w:ind w:left="0"/>
        <w:rPr>
          <w:rFonts w:ascii="Arial" w:hAnsi="Arial" w:cs="Arial"/>
        </w:rPr>
      </w:pPr>
      <w:r w:rsidRPr="00D606E6">
        <w:rPr>
          <w:rFonts w:ascii="Arial" w:hAnsi="Arial" w:cs="Arial"/>
        </w:rPr>
        <w:t>Liczba zatrudnionych pracowników -</w:t>
      </w:r>
      <w:r w:rsidRPr="00D606E6">
        <w:rPr>
          <w:rFonts w:ascii="Arial" w:eastAsia="Liberation Serif" w:hAnsi="Arial" w:cs="Arial"/>
          <w:bCs/>
        </w:rPr>
        <w:t xml:space="preserve"> </w:t>
      </w:r>
      <w:r w:rsidRPr="00D606E6">
        <w:rPr>
          <w:rFonts w:ascii="Arial" w:hAnsi="Arial" w:cs="Arial"/>
          <w:bCs/>
        </w:rPr>
        <w:t xml:space="preserve"> 8 osób. </w:t>
      </w:r>
    </w:p>
    <w:p w:rsidR="001378AB" w:rsidRDefault="003D5FC3" w:rsidP="003D5FC3">
      <w:pPr>
        <w:widowControl/>
        <w:tabs>
          <w:tab w:val="left" w:pos="-993"/>
        </w:tabs>
        <w:autoSpaceDE/>
        <w:autoSpaceDN/>
        <w:jc w:val="both"/>
        <w:rPr>
          <w:rFonts w:ascii="Arial" w:hAnsi="Arial" w:cs="Arial"/>
          <w:sz w:val="24"/>
          <w:szCs w:val="24"/>
        </w:rPr>
      </w:pPr>
      <w:r>
        <w:rPr>
          <w:rFonts w:ascii="Arial" w:hAnsi="Arial" w:cs="Arial"/>
          <w:sz w:val="24"/>
          <w:szCs w:val="24"/>
        </w:rPr>
        <w:tab/>
      </w:r>
      <w:r w:rsidRPr="00D606E6">
        <w:rPr>
          <w:rFonts w:ascii="Arial" w:hAnsi="Arial" w:cs="Arial"/>
          <w:sz w:val="24"/>
          <w:szCs w:val="24"/>
        </w:rPr>
        <w:t xml:space="preserve">Wydział realizuje zadania z zakresu: planowania i realizacji budżetu Powiatu (między innymi koordynowanie prac i przygotowanie, zgodnie z procedurą </w:t>
      </w:r>
      <w:r w:rsidRPr="00D606E6">
        <w:rPr>
          <w:rFonts w:ascii="Arial" w:hAnsi="Arial" w:cs="Arial"/>
          <w:sz w:val="24"/>
          <w:szCs w:val="24"/>
        </w:rPr>
        <w:lastRenderedPageBreak/>
        <w:t xml:space="preserve">uchwalenia budżetu, we współpracy z wydziałami Starostwa i jednostkami równorzędnymi, przygotowanie materiałów do ustalenia planu finansowego budżetu, przygotowanie materiałów do projektów uchwał Zarządu o zmianach w planie dochodów i wydatków budżetu Powiatu), obsługi finansowo-księgowej budżetu Powiatu (między innymi prowadzenie ewidencji planowanych wydatków </w:t>
      </w:r>
      <w:r>
        <w:rPr>
          <w:rFonts w:ascii="Arial" w:hAnsi="Arial" w:cs="Arial"/>
          <w:sz w:val="24"/>
          <w:szCs w:val="24"/>
        </w:rPr>
        <w:br/>
      </w:r>
      <w:r w:rsidRPr="00D606E6">
        <w:rPr>
          <w:rFonts w:ascii="Arial" w:hAnsi="Arial" w:cs="Arial"/>
          <w:sz w:val="24"/>
          <w:szCs w:val="24"/>
        </w:rPr>
        <w:t xml:space="preserve">i przekazywanych środków pieniężnych na rachunki bieżące jednostek budżetowych, przekazywanie środków finansowych na sfinansowanie zadań realizowanych przez wydziały Starostwa, prowadzenie ewidencji oraz wykonywanie czynności związanych z windykacją należnych dochodów powiatu i skarbu państwa, prowadzenie dokumentacji księgowo-finansowej), prowadzenia sprawozdawczości budżetowej (między innymi sporządzanie okresowych sprawozdań w zakresie realizacji dochodów i wydatków budżetowych, sporządzanie zbiorczej, okresowej oraz rocznej sprawozdawczości z wykonania budżetu Powiatu), obsługi finansowo-księgowej Starostwa Powiatowego (przyjmowanie i sprawdzanie pod względem formalnym </w:t>
      </w:r>
      <w:r w:rsidRPr="00D606E6">
        <w:rPr>
          <w:rFonts w:ascii="Arial" w:hAnsi="Arial" w:cs="Arial"/>
          <w:sz w:val="24"/>
          <w:szCs w:val="24"/>
        </w:rPr>
        <w:br/>
        <w:t>i rachunkowych dowodów finansowo-księgowych, ewidencjonowanie i rozliczanie wypłat z tytułu umów zleceń, prowadzenie ewidencji księgowej w zakresie dochodów i zrealizowanych wydatków bieżących i inwestycyjnych oraz sum depozytowych, prowadzenie obsługi finansowo-księgowej przychodów i wydatków Zakładowego Funduszu Świadczeń Socjalnych, prowadzenie obs</w:t>
      </w:r>
      <w:r>
        <w:rPr>
          <w:rFonts w:ascii="Arial" w:hAnsi="Arial" w:cs="Arial"/>
          <w:sz w:val="24"/>
          <w:szCs w:val="24"/>
        </w:rPr>
        <w:t>ługi wynagrodzeń pracowniczych), prowadzenie obsługi finansowo-księgowej Poradni Psychologiczno-Pedagogicznej w Pyrzycach oraz Międzyszkolnego Ośrodka Sportowego w Pyrzycach.</w:t>
      </w:r>
    </w:p>
    <w:p w:rsidR="003D5FC3" w:rsidRPr="006D13CA" w:rsidRDefault="003D5FC3" w:rsidP="003D5FC3">
      <w:pPr>
        <w:widowControl/>
        <w:tabs>
          <w:tab w:val="left" w:pos="9639"/>
        </w:tabs>
        <w:autoSpaceDE/>
        <w:autoSpaceDN/>
        <w:jc w:val="both"/>
        <w:rPr>
          <w:rFonts w:ascii="Arial" w:hAnsi="Arial" w:cs="Arial"/>
          <w:color w:val="FF0000"/>
          <w:sz w:val="24"/>
          <w:szCs w:val="24"/>
        </w:rPr>
      </w:pPr>
    </w:p>
    <w:p w:rsidR="008D4C20" w:rsidRPr="003D5FC3" w:rsidRDefault="008D4C20" w:rsidP="003A5260">
      <w:pPr>
        <w:widowControl/>
        <w:autoSpaceDE/>
        <w:autoSpaceDN/>
        <w:jc w:val="center"/>
        <w:rPr>
          <w:rFonts w:ascii="Arial" w:hAnsi="Arial" w:cs="Arial"/>
          <w:sz w:val="24"/>
          <w:szCs w:val="24"/>
        </w:rPr>
      </w:pPr>
      <w:r w:rsidRPr="003D5FC3">
        <w:rPr>
          <w:rFonts w:ascii="Arial" w:hAnsi="Arial" w:cs="Arial"/>
          <w:sz w:val="24"/>
          <w:szCs w:val="24"/>
        </w:rPr>
        <w:t>Wydział Ochrony Śr</w:t>
      </w:r>
      <w:r w:rsidR="001378AB" w:rsidRPr="003D5FC3">
        <w:rPr>
          <w:rFonts w:ascii="Arial" w:hAnsi="Arial" w:cs="Arial"/>
          <w:sz w:val="24"/>
          <w:szCs w:val="24"/>
        </w:rPr>
        <w:t>odowiska, Leśnictwa i Rolnictwa</w:t>
      </w:r>
    </w:p>
    <w:p w:rsidR="00657E12" w:rsidRPr="006D13CA" w:rsidRDefault="00657E12" w:rsidP="003A5260">
      <w:pPr>
        <w:widowControl/>
        <w:autoSpaceDE/>
        <w:autoSpaceDN/>
        <w:jc w:val="center"/>
        <w:rPr>
          <w:rFonts w:ascii="Arial" w:hAnsi="Arial" w:cs="Arial"/>
          <w:b/>
          <w:color w:val="FF0000"/>
          <w:sz w:val="24"/>
          <w:szCs w:val="24"/>
        </w:rPr>
      </w:pPr>
    </w:p>
    <w:p w:rsidR="003D5FC3" w:rsidRDefault="003D5FC3" w:rsidP="003D5FC3">
      <w:pPr>
        <w:pStyle w:val="Akapitzlist1"/>
        <w:ind w:left="0" w:firstLine="708"/>
      </w:pPr>
      <w:r>
        <w:rPr>
          <w:rFonts w:ascii="Arial" w:hAnsi="Arial" w:cs="Arial"/>
        </w:rPr>
        <w:t>Liczba zatrudnionych pracowników -</w:t>
      </w:r>
      <w:r>
        <w:rPr>
          <w:rFonts w:ascii="Arial" w:eastAsia="Liberation Serif" w:hAnsi="Arial" w:cs="Arial"/>
          <w:bCs/>
        </w:rPr>
        <w:t xml:space="preserve"> 4</w:t>
      </w:r>
      <w:r>
        <w:rPr>
          <w:rFonts w:ascii="Arial" w:hAnsi="Arial" w:cs="Arial"/>
          <w:bCs/>
        </w:rPr>
        <w:t xml:space="preserve"> osoby.</w:t>
      </w:r>
    </w:p>
    <w:p w:rsidR="003D5FC3" w:rsidRDefault="003D5FC3" w:rsidP="003D5FC3">
      <w:pPr>
        <w:pStyle w:val="Standarduser"/>
        <w:ind w:firstLine="709"/>
        <w:jc w:val="both"/>
      </w:pPr>
      <w:r>
        <w:rPr>
          <w:rFonts w:ascii="Arial" w:hAnsi="Arial"/>
          <w:bCs/>
        </w:rPr>
        <w:t>Realizacja zadań wydziału w roku 2022 wynikała z określonych ustawami zadań starosty z zakresu gospodarki odpadami, ochrony powietrza, ochrony powierzchni ziemi, leśnictwa, łowiectwa, rybactwa śródlądowego, ochrony środowiska, ochrony przyrody, gospodarki wodnej, geologii, a także bieżącego zapotrzebowania w ww. zakresie.</w:t>
      </w:r>
    </w:p>
    <w:p w:rsidR="003D5FC3" w:rsidRDefault="003D5FC3" w:rsidP="003D5FC3">
      <w:pPr>
        <w:pStyle w:val="Standarduser"/>
        <w:ind w:firstLine="709"/>
        <w:jc w:val="both"/>
      </w:pPr>
      <w:r>
        <w:rPr>
          <w:rFonts w:ascii="Arial" w:hAnsi="Arial"/>
        </w:rPr>
        <w:t>Wydział prowadzi z ramienia starosty nadzór nad spółkami wodnymi działającymi na terenie powiatu poprzez kontrolę uchwał podjętych przez organy spółki oraz branie  udziału w zebraniach. Na terenie powiatu działa obecnie 6 spółek wodnych: 5 zrzeszonych w Rejonowym Związku Spółek Wodnych; GSW Pyrzyce, GSW Przelewice, GSW Bielice, GSW Warnice i SW Jedlice oraz GSW Kozielice jako osobna spółka.</w:t>
      </w:r>
    </w:p>
    <w:p w:rsidR="003D5FC3" w:rsidRDefault="003D5FC3" w:rsidP="003D5FC3">
      <w:pPr>
        <w:pStyle w:val="Nagwek1"/>
        <w:spacing w:before="0"/>
        <w:jc w:val="both"/>
      </w:pPr>
      <w:r>
        <w:rPr>
          <w:rFonts w:ascii="Arial" w:hAnsi="Arial" w:cs="Arial"/>
          <w:color w:val="auto"/>
          <w:sz w:val="24"/>
          <w:szCs w:val="24"/>
        </w:rPr>
        <w:tab/>
        <w:t xml:space="preserve">W ramach gospodarki odpadami w 2022 roku wydano jedną decyzję </w:t>
      </w:r>
      <w:r>
        <w:rPr>
          <w:rFonts w:ascii="Arial" w:eastAsia="Times New Roman" w:hAnsi="Arial" w:cs="Arial"/>
          <w:bCs/>
          <w:color w:val="auto"/>
          <w:sz w:val="24"/>
          <w:szCs w:val="24"/>
          <w:lang w:bidi="ar-SA"/>
        </w:rPr>
        <w:t>na</w:t>
      </w:r>
      <w:r>
        <w:rPr>
          <w:rFonts w:ascii="Arial" w:eastAsia="Times New Roman" w:hAnsi="Arial" w:cs="Arial"/>
          <w:color w:val="auto"/>
          <w:sz w:val="24"/>
          <w:szCs w:val="24"/>
          <w:lang w:bidi="ar-SA"/>
        </w:rPr>
        <w:t xml:space="preserve"> zbieranie i przetwarzanie odpadów, zmieniono jedną decyzje na zbieranie i wytwarzanie odpadów.</w:t>
      </w:r>
    </w:p>
    <w:p w:rsidR="003D5FC3" w:rsidRDefault="003D5FC3" w:rsidP="003D5FC3">
      <w:pPr>
        <w:pStyle w:val="Standarduser"/>
        <w:ind w:right="-2"/>
        <w:jc w:val="both"/>
      </w:pPr>
      <w:r>
        <w:rPr>
          <w:rFonts w:ascii="Arial" w:eastAsia="Times New Roman" w:hAnsi="Arial"/>
          <w:bCs/>
          <w:lang w:bidi="ar-SA"/>
        </w:rPr>
        <w:tab/>
      </w:r>
      <w:r>
        <w:rPr>
          <w:rFonts w:ascii="Arial" w:eastAsia="Times New Roman" w:hAnsi="Arial"/>
          <w:bCs/>
          <w:color w:val="000000"/>
          <w:lang w:bidi="ar-SA"/>
        </w:rPr>
        <w:t xml:space="preserve">Organem administracyjnym, który sprawuje kontrolę nad stanem środowiska na terenie powiatu pyrzyckiego jest Główny Inspektorat Ochrony Środowiska Regionalny Wydział Monitoringu Środowiska w Szczecinie.                       </w:t>
      </w:r>
    </w:p>
    <w:p w:rsidR="003D5FC3" w:rsidRDefault="003D5FC3" w:rsidP="003D5FC3">
      <w:pPr>
        <w:pStyle w:val="Tekstpodstawowywcity21"/>
        <w:spacing w:line="240" w:lineRule="auto"/>
        <w:ind w:firstLine="0"/>
      </w:pPr>
      <w:r>
        <w:rPr>
          <w:rFonts w:ascii="Arial" w:eastAsia="Times New Roman" w:hAnsi="Arial" w:cs="Arial"/>
          <w:szCs w:val="24"/>
          <w:lang w:eastAsia="ar-SA" w:bidi="ar-SA"/>
        </w:rPr>
        <w:tab/>
        <w:t>W 2022 roku Starosta Pyrzycki nie wydał ani jednej decyzji zezwalającej na wprowadzanie gazów i pyłów do powietrza.</w:t>
      </w:r>
    </w:p>
    <w:p w:rsidR="003D5FC3" w:rsidRDefault="003D5FC3" w:rsidP="003D5FC3">
      <w:pPr>
        <w:pStyle w:val="Standarduser"/>
        <w:ind w:right="-2" w:firstLine="709"/>
        <w:jc w:val="both"/>
      </w:pPr>
      <w:r>
        <w:rPr>
          <w:rFonts w:ascii="Arial" w:eastAsia="Times New Roman" w:hAnsi="Arial"/>
          <w:lang w:bidi="ar-SA"/>
        </w:rPr>
        <w:t>W 2022 roku wydano 195</w:t>
      </w:r>
      <w:r>
        <w:rPr>
          <w:rFonts w:ascii="Arial" w:eastAsia="Times New Roman" w:hAnsi="Arial"/>
          <w:bCs/>
          <w:lang w:bidi="ar-SA"/>
        </w:rPr>
        <w:t xml:space="preserve"> </w:t>
      </w:r>
      <w:r>
        <w:rPr>
          <w:rFonts w:ascii="Arial" w:eastAsia="Times New Roman" w:hAnsi="Arial"/>
          <w:lang w:bidi="ar-SA"/>
        </w:rPr>
        <w:t xml:space="preserve">kart wędkarskich oraz </w:t>
      </w:r>
      <w:r>
        <w:rPr>
          <w:rFonts w:ascii="Arial" w:eastAsia="Times New Roman" w:hAnsi="Arial"/>
          <w:bCs/>
          <w:kern w:val="0"/>
          <w:lang w:bidi="ar-SA"/>
        </w:rPr>
        <w:t>11</w:t>
      </w:r>
      <w:r>
        <w:rPr>
          <w:rFonts w:ascii="Arial" w:eastAsia="Times New Roman" w:hAnsi="Arial"/>
          <w:kern w:val="0"/>
          <w:lang w:bidi="ar-SA"/>
        </w:rPr>
        <w:t xml:space="preserve"> dowodów rejestracyjnych sprzętu pływającego. Od 1 sierpnia 2020 roku Starostwo Powiatowe w Pyrzycach rejestruje jednostki pływające w  systemie REJA 24.</w:t>
      </w:r>
    </w:p>
    <w:p w:rsidR="003D5FC3" w:rsidRDefault="003D5FC3" w:rsidP="003D5FC3">
      <w:pPr>
        <w:pStyle w:val="Textbodyuser"/>
        <w:spacing w:after="0"/>
        <w:ind w:firstLine="709"/>
        <w:jc w:val="both"/>
      </w:pPr>
      <w:r>
        <w:rPr>
          <w:rFonts w:ascii="Arial" w:hAnsi="Arial" w:cs="Arial"/>
          <w:bCs/>
          <w:color w:val="000000"/>
        </w:rPr>
        <w:t>Realizując zadania z zakresu ochrony powierzchni i wnętrza ziemi, wynikające                             z ustawy Prawo geologiczne i górnicze,</w:t>
      </w:r>
      <w:r>
        <w:rPr>
          <w:rFonts w:ascii="Arial" w:hAnsi="Arial"/>
          <w:bCs/>
          <w:color w:val="000000"/>
        </w:rPr>
        <w:t xml:space="preserve"> zatwierdzono decyzją cztery</w:t>
      </w:r>
      <w:r>
        <w:rPr>
          <w:rFonts w:ascii="Arial" w:hAnsi="Arial" w:cs="Arial"/>
          <w:color w:val="000000"/>
        </w:rPr>
        <w:t xml:space="preserve"> projekty robót </w:t>
      </w:r>
      <w:r>
        <w:rPr>
          <w:rFonts w:ascii="Arial" w:hAnsi="Arial" w:cs="Arial"/>
          <w:color w:val="000000"/>
        </w:rPr>
        <w:lastRenderedPageBreak/>
        <w:t>geologicznych dla określenia warunków hydrogeologicznych oraz projektów geologicznych dla określenia war</w:t>
      </w:r>
      <w:r>
        <w:rPr>
          <w:rFonts w:ascii="Arial" w:hAnsi="Arial"/>
          <w:color w:val="000000"/>
        </w:rPr>
        <w:t xml:space="preserve">unków geologiczno-inżynierskich </w:t>
      </w:r>
      <w:r>
        <w:rPr>
          <w:rFonts w:ascii="Arial" w:hAnsi="Arial" w:cs="Arial"/>
          <w:color w:val="000000"/>
        </w:rPr>
        <w:t xml:space="preserve">udzielono 11 odpowiedzi </w:t>
      </w:r>
      <w:r w:rsidRPr="003D5FC3">
        <w:rPr>
          <w:rStyle w:val="Uwydatnienie"/>
          <w:rFonts w:ascii="Arial" w:hAnsi="Arial" w:cs="Arial"/>
          <w:i w:val="0"/>
          <w:shd w:val="clear" w:color="auto" w:fill="FFFFFF"/>
        </w:rPr>
        <w:t>Krajow</w:t>
      </w:r>
      <w:r w:rsidRPr="003D5FC3">
        <w:rPr>
          <w:rStyle w:val="Uwydatnienie"/>
          <w:rFonts w:ascii="Arial" w:hAnsi="Arial"/>
          <w:i w:val="0"/>
          <w:shd w:val="clear" w:color="auto" w:fill="FFFFFF"/>
        </w:rPr>
        <w:t>emu</w:t>
      </w:r>
      <w:r w:rsidRPr="003D5FC3">
        <w:rPr>
          <w:rStyle w:val="Uwydatnienie"/>
          <w:rFonts w:ascii="Arial" w:hAnsi="Arial" w:cs="Arial"/>
          <w:i w:val="0"/>
          <w:shd w:val="clear" w:color="auto" w:fill="FFFFFF"/>
        </w:rPr>
        <w:t xml:space="preserve"> Ośrod</w:t>
      </w:r>
      <w:r w:rsidRPr="003D5FC3">
        <w:rPr>
          <w:rStyle w:val="Uwydatnienie"/>
          <w:rFonts w:ascii="Arial" w:hAnsi="Arial"/>
          <w:i w:val="0"/>
          <w:shd w:val="clear" w:color="auto" w:fill="FFFFFF"/>
        </w:rPr>
        <w:t>kowi</w:t>
      </w:r>
      <w:r w:rsidRPr="003D5FC3">
        <w:rPr>
          <w:rStyle w:val="Uwydatnienie"/>
          <w:rFonts w:ascii="Arial" w:hAnsi="Arial" w:cs="Arial"/>
          <w:i w:val="0"/>
          <w:shd w:val="clear" w:color="auto" w:fill="FFFFFF"/>
        </w:rPr>
        <w:t xml:space="preserve"> Wsparcia Rolnictwa</w:t>
      </w:r>
      <w:r>
        <w:rPr>
          <w:rStyle w:val="Uwydatnienie"/>
          <w:rFonts w:ascii="Arial" w:hAnsi="Arial"/>
          <w:sz w:val="22"/>
          <w:szCs w:val="21"/>
          <w:shd w:val="clear" w:color="auto" w:fill="FFFFFF"/>
        </w:rPr>
        <w:t xml:space="preserve"> </w:t>
      </w:r>
      <w:r>
        <w:rPr>
          <w:rFonts w:ascii="Arial" w:hAnsi="Arial" w:cs="Arial"/>
          <w:color w:val="000000"/>
        </w:rPr>
        <w:t>d</w:t>
      </w:r>
      <w:r>
        <w:rPr>
          <w:rFonts w:ascii="Arial" w:hAnsi="Arial"/>
          <w:color w:val="000000"/>
        </w:rPr>
        <w:t>otyczących występowania kopalin.</w:t>
      </w:r>
    </w:p>
    <w:p w:rsidR="003D5FC3" w:rsidRDefault="003D5FC3" w:rsidP="003D5FC3">
      <w:pPr>
        <w:pStyle w:val="Textbodyuser"/>
        <w:spacing w:after="0"/>
        <w:ind w:firstLine="709"/>
        <w:jc w:val="both"/>
      </w:pPr>
      <w:r>
        <w:rPr>
          <w:rFonts w:ascii="Arial" w:hAnsi="Arial" w:cs="Arial"/>
          <w:bCs/>
          <w:color w:val="000000"/>
        </w:rPr>
        <w:t>W zakresie zadań wynikających z ustawy o ochronie gr</w:t>
      </w:r>
      <w:r>
        <w:rPr>
          <w:rFonts w:ascii="Arial" w:hAnsi="Arial"/>
          <w:bCs/>
          <w:color w:val="000000"/>
        </w:rPr>
        <w:t xml:space="preserve">untów rolnych </w:t>
      </w:r>
      <w:r>
        <w:rPr>
          <w:rFonts w:ascii="Arial" w:hAnsi="Arial" w:cs="Arial"/>
          <w:color w:val="000000"/>
        </w:rPr>
        <w:t>wydano 199 uzgodnien</w:t>
      </w:r>
      <w:r>
        <w:rPr>
          <w:rFonts w:ascii="Arial" w:hAnsi="Arial"/>
          <w:color w:val="000000"/>
        </w:rPr>
        <w:t>ia decyzji o warunkach zabudowy oraz 86</w:t>
      </w:r>
      <w:r>
        <w:rPr>
          <w:rFonts w:ascii="Arial" w:hAnsi="Arial" w:cs="Arial"/>
          <w:color w:val="000000"/>
        </w:rPr>
        <w:t xml:space="preserve"> decyzji zezwalających na wyłączenie gruntów z produkcji rolnej.</w:t>
      </w:r>
    </w:p>
    <w:p w:rsidR="003D5FC3" w:rsidRDefault="003D5FC3" w:rsidP="003D5FC3">
      <w:pPr>
        <w:pStyle w:val="Textbodyuser"/>
        <w:spacing w:after="0"/>
        <w:ind w:firstLine="709"/>
        <w:jc w:val="both"/>
      </w:pPr>
      <w:r>
        <w:rPr>
          <w:rFonts w:ascii="Arial" w:hAnsi="Arial" w:cs="Arial"/>
          <w:bCs/>
          <w:color w:val="000000"/>
        </w:rPr>
        <w:t>W zakresie zadań wynikających z ustawy z dnia 28 wr</w:t>
      </w:r>
      <w:r>
        <w:rPr>
          <w:rFonts w:ascii="Arial" w:hAnsi="Arial"/>
          <w:bCs/>
          <w:color w:val="000000"/>
        </w:rPr>
        <w:t>ześnia 1991 r. o lasach związanych</w:t>
      </w:r>
      <w:r>
        <w:rPr>
          <w:rFonts w:ascii="Arial" w:hAnsi="Arial" w:cs="Arial"/>
          <w:bCs/>
          <w:color w:val="000000"/>
        </w:rPr>
        <w:t xml:space="preserve"> z nadzorem nad gospodarką leśną w lasach nie stanowiących </w:t>
      </w:r>
      <w:r>
        <w:rPr>
          <w:rFonts w:ascii="Arial" w:hAnsi="Arial"/>
          <w:bCs/>
          <w:color w:val="000000"/>
        </w:rPr>
        <w:t>własności Skarbu Państwa wydano 274</w:t>
      </w:r>
      <w:r>
        <w:rPr>
          <w:rFonts w:ascii="Arial" w:hAnsi="Arial" w:cs="Arial"/>
          <w:color w:val="000000"/>
        </w:rPr>
        <w:t xml:space="preserve"> zaświadcze</w:t>
      </w:r>
      <w:r>
        <w:rPr>
          <w:rFonts w:ascii="Arial" w:hAnsi="Arial"/>
          <w:color w:val="000000"/>
        </w:rPr>
        <w:t>nia</w:t>
      </w:r>
      <w:r>
        <w:rPr>
          <w:rFonts w:ascii="Arial" w:hAnsi="Arial" w:cs="Arial"/>
          <w:color w:val="000000"/>
        </w:rPr>
        <w:t xml:space="preserve"> </w:t>
      </w:r>
      <w:r>
        <w:rPr>
          <w:rFonts w:ascii="Arial" w:hAnsi="Arial"/>
          <w:color w:val="000000"/>
        </w:rPr>
        <w:t xml:space="preserve">o tym, czy </w:t>
      </w:r>
      <w:r>
        <w:rPr>
          <w:rFonts w:ascii="Arial" w:hAnsi="Arial" w:cs="Arial"/>
          <w:color w:val="000000"/>
        </w:rPr>
        <w:t>grunt jest objęty upro</w:t>
      </w:r>
      <w:r>
        <w:rPr>
          <w:rFonts w:ascii="Arial" w:hAnsi="Arial"/>
          <w:color w:val="000000"/>
        </w:rPr>
        <w:t>szczonym planem urządzenia lasu.</w:t>
      </w:r>
    </w:p>
    <w:p w:rsidR="003D5FC3" w:rsidRDefault="003D5FC3" w:rsidP="003D5FC3">
      <w:pPr>
        <w:pStyle w:val="Standarduser"/>
        <w:ind w:firstLine="709"/>
        <w:jc w:val="both"/>
      </w:pPr>
      <w:r>
        <w:rPr>
          <w:rFonts w:ascii="Arial" w:hAnsi="Arial"/>
          <w:bCs/>
        </w:rPr>
        <w:t xml:space="preserve">W zakresie zadań wynikających z ustawy z dnia 16 kwietnia 2004 r. o ochronie przyrody wydano 137 decyzji zezwalających na usunięcie drzew oraz 3 decyzje odmawiające zezwolenia na usunięcie drzew rosnących na nieruchomościach będących własnością gmin powiatu pyrzyckiego. W kompetencji wydziału od lipca 2021 r. znajduje się dbanie o zieleń w pasach dróg powiatowych. W 2022 roku uzyskano 29 decyzji zezwalających na usunięcie drzew stwarzających zagrożenie dla ruchu komunikacyjnego – do wycinki przewidziano 111 drzew. Wykonano nasadzenia zastępcze w ilości 110 drzew.  </w:t>
      </w:r>
    </w:p>
    <w:p w:rsidR="003D5FC3" w:rsidRDefault="003D5FC3" w:rsidP="003D5FC3">
      <w:pPr>
        <w:pStyle w:val="Standarduser"/>
        <w:ind w:firstLine="709"/>
        <w:jc w:val="both"/>
      </w:pPr>
      <w:r>
        <w:rPr>
          <w:rFonts w:ascii="Arial" w:hAnsi="Arial"/>
          <w:bCs/>
        </w:rPr>
        <w:t>Ponadto w zakresie zadań wynikających z ustawy z dnia 13 października 1995 r. Prawo łowieckie wydzierżawiono 9 polnych obwodów łowieckich oraz  naliczono czynsz dzierżawny za rok 2021/2022.</w:t>
      </w:r>
    </w:p>
    <w:p w:rsidR="003D5FC3" w:rsidRDefault="003D5FC3" w:rsidP="003D5FC3">
      <w:pPr>
        <w:pStyle w:val="Standard"/>
        <w:jc w:val="both"/>
      </w:pPr>
    </w:p>
    <w:p w:rsidR="00A21C3B" w:rsidRPr="00F77843" w:rsidRDefault="00A21C3B" w:rsidP="00A21C3B">
      <w:pPr>
        <w:pStyle w:val="NormalnyWeb"/>
        <w:spacing w:before="0" w:beforeAutospacing="0" w:after="0" w:afterAutospacing="0"/>
        <w:jc w:val="center"/>
        <w:rPr>
          <w:rFonts w:ascii="Arial" w:hAnsi="Arial" w:cs="Arial"/>
          <w:bCs/>
        </w:rPr>
      </w:pPr>
      <w:r w:rsidRPr="00F77843">
        <w:rPr>
          <w:rFonts w:ascii="Arial" w:hAnsi="Arial" w:cs="Arial"/>
          <w:bCs/>
        </w:rPr>
        <w:t>Wydział Oświaty, Kultury, Sportu i Turystyki</w:t>
      </w:r>
    </w:p>
    <w:p w:rsidR="00A21C3B" w:rsidRPr="006D13CA" w:rsidRDefault="00A21C3B" w:rsidP="00A21C3B">
      <w:pPr>
        <w:pStyle w:val="Akapitzlist1"/>
        <w:ind w:left="0"/>
        <w:rPr>
          <w:rFonts w:ascii="Arial" w:hAnsi="Arial" w:cs="Arial"/>
          <w:color w:val="FF0000"/>
        </w:rPr>
      </w:pPr>
    </w:p>
    <w:p w:rsidR="00F77843" w:rsidRPr="00136AE7" w:rsidRDefault="00F77843" w:rsidP="00F77843">
      <w:pPr>
        <w:pStyle w:val="Akapitzlist1"/>
        <w:ind w:left="0"/>
        <w:rPr>
          <w:rFonts w:ascii="Arial" w:hAnsi="Arial" w:cs="Arial"/>
        </w:rPr>
      </w:pPr>
      <w:r w:rsidRPr="00136AE7">
        <w:rPr>
          <w:rFonts w:ascii="Arial" w:hAnsi="Arial" w:cs="Arial"/>
        </w:rPr>
        <w:t>Liczba zatrudnionych pracowników -</w:t>
      </w:r>
      <w:r w:rsidRPr="00136AE7">
        <w:rPr>
          <w:rFonts w:ascii="Arial" w:eastAsia="Liberation Serif" w:hAnsi="Arial" w:cs="Arial"/>
          <w:bCs/>
        </w:rPr>
        <w:t xml:space="preserve"> 3 </w:t>
      </w:r>
      <w:r w:rsidRPr="00136AE7">
        <w:rPr>
          <w:rFonts w:ascii="Arial" w:hAnsi="Arial" w:cs="Arial"/>
          <w:bCs/>
        </w:rPr>
        <w:t xml:space="preserve">osoby. </w:t>
      </w:r>
    </w:p>
    <w:p w:rsidR="00F77843" w:rsidRPr="00136AE7" w:rsidRDefault="00F77843" w:rsidP="00F77843">
      <w:pPr>
        <w:pStyle w:val="NormalnyWeb"/>
        <w:spacing w:before="0" w:beforeAutospacing="0" w:after="0" w:afterAutospacing="0"/>
        <w:ind w:firstLine="708"/>
        <w:jc w:val="both"/>
        <w:rPr>
          <w:rFonts w:ascii="Arial" w:hAnsi="Arial" w:cs="Arial"/>
        </w:rPr>
      </w:pPr>
      <w:r w:rsidRPr="00136AE7">
        <w:rPr>
          <w:rFonts w:ascii="Arial" w:hAnsi="Arial" w:cs="Arial"/>
        </w:rPr>
        <w:t xml:space="preserve">Wydział zajmuje się prowadzeniem spraw związanych z pełnieniem przez Powiat funkcji organu prowadzącego szkół i placówek oświatowych. Do zadań tych należy między innymi zakładanie, prowadzenie oraz likwidacja publicznych szkół </w:t>
      </w:r>
      <w:r w:rsidRPr="00136AE7">
        <w:rPr>
          <w:rFonts w:ascii="Arial" w:hAnsi="Arial" w:cs="Arial"/>
        </w:rPr>
        <w:br/>
        <w:t xml:space="preserve">i placówek, zatwierdzanie arkuszy organizacyjnych, prowadzenie konkursów na dyrektora szkoły lub placówki, współdziałanie z organem nadzoru pedagogicznego </w:t>
      </w:r>
      <w:r w:rsidRPr="00136AE7">
        <w:rPr>
          <w:rFonts w:ascii="Arial" w:hAnsi="Arial" w:cs="Arial"/>
        </w:rPr>
        <w:br/>
        <w:t xml:space="preserve">w przygotowaniu oceny pracy dyrektorów, prowadzenie spraw związanych </w:t>
      </w:r>
      <w:r w:rsidRPr="00136AE7">
        <w:rPr>
          <w:rFonts w:ascii="Arial" w:hAnsi="Arial" w:cs="Arial"/>
        </w:rPr>
        <w:br/>
        <w:t xml:space="preserve">z nadawaniem stopnia awansu zawodowego nauczyciela mianowanego, kierowanie uczniów do kształcenia specjalnego, opracowywanie analiz finansowych dotyczących subwencji oświatowej, sporządzanie wniosków finansowych </w:t>
      </w:r>
      <w:r>
        <w:rPr>
          <w:rFonts w:ascii="Arial" w:hAnsi="Arial" w:cs="Arial"/>
        </w:rPr>
        <w:t>i</w:t>
      </w:r>
      <w:r w:rsidRPr="00136AE7">
        <w:rPr>
          <w:rFonts w:ascii="Arial" w:hAnsi="Arial" w:cs="Arial"/>
        </w:rPr>
        <w:t xml:space="preserve"> sprawozdań do M</w:t>
      </w:r>
      <w:r>
        <w:rPr>
          <w:rFonts w:ascii="Arial" w:hAnsi="Arial" w:cs="Arial"/>
        </w:rPr>
        <w:t xml:space="preserve">inisterstwa </w:t>
      </w:r>
      <w:r w:rsidRPr="00136AE7">
        <w:rPr>
          <w:rFonts w:ascii="Arial" w:hAnsi="Arial" w:cs="Arial"/>
        </w:rPr>
        <w:t>E</w:t>
      </w:r>
      <w:r>
        <w:rPr>
          <w:rFonts w:ascii="Arial" w:hAnsi="Arial" w:cs="Arial"/>
        </w:rPr>
        <w:t xml:space="preserve">dukacji i </w:t>
      </w:r>
      <w:r w:rsidRPr="00136AE7">
        <w:rPr>
          <w:rFonts w:ascii="Arial" w:hAnsi="Arial" w:cs="Arial"/>
        </w:rPr>
        <w:t>N</w:t>
      </w:r>
      <w:r>
        <w:rPr>
          <w:rFonts w:ascii="Arial" w:hAnsi="Arial" w:cs="Arial"/>
        </w:rPr>
        <w:t>auki</w:t>
      </w:r>
      <w:r w:rsidRPr="00136AE7">
        <w:rPr>
          <w:rFonts w:ascii="Arial" w:hAnsi="Arial" w:cs="Arial"/>
        </w:rPr>
        <w:t xml:space="preserve"> </w:t>
      </w:r>
      <w:r>
        <w:rPr>
          <w:rFonts w:ascii="Arial" w:hAnsi="Arial" w:cs="Arial"/>
        </w:rPr>
        <w:t>oraz</w:t>
      </w:r>
      <w:r w:rsidRPr="00136AE7">
        <w:rPr>
          <w:rFonts w:ascii="Arial" w:hAnsi="Arial" w:cs="Arial"/>
        </w:rPr>
        <w:t xml:space="preserve"> Kuratorium Oświaty, nadzór nad prawidłowością dysponowania przez placówki oświatowe przyznanymi środkami budżetowymi, udzielanie i kontrola wykorzystania dotacji przez niepubliczne szkoły i placówki oraz szkoły publiczne prowadzone przez osobę prawną inną niż jednostka samorządu terytorialnego lub osobę fizyczną, kierowanie nieletnich do młodzieżowych ośrodków wychowawczych i młodzieżowych ośrodków socjoterapii.</w:t>
      </w:r>
    </w:p>
    <w:p w:rsidR="00F77843" w:rsidRDefault="00F77843" w:rsidP="00F77843">
      <w:pPr>
        <w:pStyle w:val="NormalnyWeb"/>
        <w:spacing w:before="0" w:beforeAutospacing="0" w:after="0" w:afterAutospacing="0"/>
        <w:ind w:firstLine="708"/>
        <w:jc w:val="both"/>
        <w:rPr>
          <w:rFonts w:ascii="Arial" w:hAnsi="Arial" w:cs="Arial"/>
        </w:rPr>
      </w:pPr>
      <w:r w:rsidRPr="00136AE7">
        <w:rPr>
          <w:rFonts w:ascii="Arial" w:hAnsi="Arial" w:cs="Arial"/>
        </w:rPr>
        <w:t xml:space="preserve"> </w:t>
      </w:r>
      <w:r>
        <w:rPr>
          <w:rFonts w:ascii="Arial" w:hAnsi="Arial" w:cs="Arial"/>
        </w:rPr>
        <w:t>W roku 2022 p</w:t>
      </w:r>
      <w:r w:rsidRPr="00136AE7">
        <w:rPr>
          <w:rFonts w:ascii="Arial" w:hAnsi="Arial" w:cs="Arial"/>
        </w:rPr>
        <w:t xml:space="preserve">rzeprowadzono </w:t>
      </w:r>
      <w:r>
        <w:rPr>
          <w:rFonts w:ascii="Arial" w:hAnsi="Arial" w:cs="Arial"/>
        </w:rPr>
        <w:t xml:space="preserve">2 </w:t>
      </w:r>
      <w:r w:rsidRPr="00136AE7">
        <w:rPr>
          <w:rFonts w:ascii="Arial" w:hAnsi="Arial" w:cs="Arial"/>
        </w:rPr>
        <w:t>konkurs</w:t>
      </w:r>
      <w:r>
        <w:rPr>
          <w:rFonts w:ascii="Arial" w:hAnsi="Arial" w:cs="Arial"/>
        </w:rPr>
        <w:t>y</w:t>
      </w:r>
      <w:r w:rsidRPr="00136AE7">
        <w:rPr>
          <w:rFonts w:ascii="Arial" w:hAnsi="Arial" w:cs="Arial"/>
        </w:rPr>
        <w:t xml:space="preserve"> ofert dla organizacji pozarządowych na realizację zadań publicznych w wyniku któr</w:t>
      </w:r>
      <w:r>
        <w:rPr>
          <w:rFonts w:ascii="Arial" w:hAnsi="Arial" w:cs="Arial"/>
        </w:rPr>
        <w:t>ych</w:t>
      </w:r>
      <w:r w:rsidRPr="00136AE7">
        <w:rPr>
          <w:rFonts w:ascii="Arial" w:hAnsi="Arial" w:cs="Arial"/>
        </w:rPr>
        <w:t xml:space="preserve"> 28</w:t>
      </w:r>
      <w:r w:rsidRPr="00136AE7">
        <w:rPr>
          <w:rFonts w:ascii="Arial" w:hAnsi="Arial" w:cs="Arial"/>
          <w:color w:val="FF0000"/>
        </w:rPr>
        <w:t xml:space="preserve"> </w:t>
      </w:r>
      <w:r w:rsidRPr="00136AE7">
        <w:rPr>
          <w:rFonts w:ascii="Arial" w:hAnsi="Arial" w:cs="Arial"/>
        </w:rPr>
        <w:t xml:space="preserve">z nich otrzymało dofinansowanie. Środki zostały przyznane m.in. na naukę edukację oświatę i wychowanie, turystykę i krajoznawstwo, wspieranie i upowszechnianie kultury fizycznej, w zakresie ochrony i promocji zdrowia oraz kultury, sztuki, ochrony dóbr kultury i dziedzictwa narodowego. </w:t>
      </w:r>
    </w:p>
    <w:p w:rsidR="00F77843" w:rsidRPr="00136AE7" w:rsidRDefault="00F77843" w:rsidP="00F77843">
      <w:pPr>
        <w:pStyle w:val="NormalnyWeb"/>
        <w:spacing w:before="0" w:beforeAutospacing="0" w:after="0" w:afterAutospacing="0"/>
        <w:ind w:firstLine="708"/>
        <w:jc w:val="both"/>
        <w:rPr>
          <w:rFonts w:ascii="Arial" w:hAnsi="Arial" w:cs="Arial"/>
        </w:rPr>
      </w:pPr>
      <w:r w:rsidRPr="00136AE7">
        <w:rPr>
          <w:rFonts w:ascii="Arial" w:hAnsi="Arial" w:cs="Arial"/>
        </w:rPr>
        <w:t xml:space="preserve">Ponadto wydział pozyskuje i wykorzystuje finansowe środki zewnętrzne na realizację projektów z zakresu oświaty, kultury, sportu i turystyki. </w:t>
      </w:r>
    </w:p>
    <w:p w:rsidR="00F77843" w:rsidRDefault="00F77843" w:rsidP="00F77843">
      <w:pPr>
        <w:jc w:val="both"/>
        <w:rPr>
          <w:rFonts w:ascii="Arial" w:hAnsi="Arial" w:cs="Arial"/>
          <w:sz w:val="24"/>
          <w:szCs w:val="24"/>
        </w:rPr>
      </w:pPr>
      <w:r w:rsidRPr="00136AE7">
        <w:rPr>
          <w:rFonts w:ascii="Arial" w:hAnsi="Arial" w:cs="Arial"/>
          <w:sz w:val="24"/>
          <w:szCs w:val="24"/>
        </w:rPr>
        <w:tab/>
        <w:t xml:space="preserve">W 2022 r. zrealizowano m.in. następujące projekty: </w:t>
      </w:r>
    </w:p>
    <w:p w:rsidR="00F77843" w:rsidRPr="00F77843" w:rsidRDefault="00F77843" w:rsidP="007F42FE">
      <w:pPr>
        <w:pStyle w:val="Akapitzlist"/>
        <w:numPr>
          <w:ilvl w:val="0"/>
          <w:numId w:val="73"/>
        </w:numPr>
        <w:jc w:val="both"/>
        <w:rPr>
          <w:rFonts w:ascii="Arial" w:hAnsi="Arial" w:cs="Arial"/>
          <w:sz w:val="24"/>
          <w:szCs w:val="24"/>
        </w:rPr>
      </w:pPr>
      <w:r w:rsidRPr="00F77843">
        <w:rPr>
          <w:rFonts w:ascii="Arial" w:hAnsi="Arial" w:cs="Arial"/>
          <w:sz w:val="24"/>
          <w:szCs w:val="24"/>
        </w:rPr>
        <w:lastRenderedPageBreak/>
        <w:t xml:space="preserve">Siłownia naszych marzeń – wsparcie infrastruktury placówki oświatowej przy Specjalnym Ośrodku Szkolno-Wychowawczym w Pyrzycach; </w:t>
      </w:r>
    </w:p>
    <w:p w:rsidR="00F77843" w:rsidRPr="00F77843" w:rsidRDefault="00D52C3F" w:rsidP="007F42FE">
      <w:pPr>
        <w:pStyle w:val="Akapitzlist"/>
        <w:numPr>
          <w:ilvl w:val="0"/>
          <w:numId w:val="73"/>
        </w:numPr>
        <w:jc w:val="both"/>
        <w:rPr>
          <w:rFonts w:ascii="Arial" w:hAnsi="Arial" w:cs="Arial"/>
          <w:sz w:val="24"/>
          <w:szCs w:val="24"/>
        </w:rPr>
      </w:pPr>
      <w:r>
        <w:rPr>
          <w:rFonts w:ascii="Arial" w:hAnsi="Arial" w:cs="Arial"/>
          <w:sz w:val="24"/>
          <w:szCs w:val="24"/>
        </w:rPr>
        <w:t>a</w:t>
      </w:r>
      <w:r w:rsidR="00F77843" w:rsidRPr="00F77843">
        <w:rPr>
          <w:rFonts w:ascii="Arial" w:hAnsi="Arial" w:cs="Arial"/>
          <w:sz w:val="24"/>
          <w:szCs w:val="24"/>
        </w:rPr>
        <w:t>daptacja pomieszczeń dla potrzeb utworzenia strzelnicy wirtualnej z pracami przygotowawczymi oraz zakup wyposażenia strzelnicy wirtualnej zlokalizowanej w budynku Zespołu Szkół nr 1 im. Noblistów Polskich w Pyrzycach;</w:t>
      </w:r>
    </w:p>
    <w:p w:rsidR="00F77843" w:rsidRPr="00F77843" w:rsidRDefault="00F77843" w:rsidP="007F42FE">
      <w:pPr>
        <w:pStyle w:val="Akapitzlist"/>
        <w:numPr>
          <w:ilvl w:val="0"/>
          <w:numId w:val="73"/>
        </w:numPr>
        <w:jc w:val="both"/>
        <w:rPr>
          <w:rFonts w:ascii="Arial" w:hAnsi="Arial" w:cs="Arial"/>
          <w:sz w:val="24"/>
          <w:szCs w:val="24"/>
        </w:rPr>
      </w:pPr>
      <w:r w:rsidRPr="00F77843">
        <w:rPr>
          <w:rFonts w:ascii="Arial" w:hAnsi="Arial" w:cs="Arial"/>
          <w:sz w:val="24"/>
          <w:szCs w:val="24"/>
        </w:rPr>
        <w:t xml:space="preserve">zajęcia specjalistyczne z zakresu pomocy psychologiczno-pedagogicznej w dodatkowym wymiarze godzin wspomagających dla chętnych uczniów w związku z zapobieganiem, przeciwdziałaniem i zwalczaniem COVID-19; </w:t>
      </w:r>
    </w:p>
    <w:p w:rsidR="00F77843" w:rsidRPr="00F77843" w:rsidRDefault="00F77843" w:rsidP="007F42FE">
      <w:pPr>
        <w:pStyle w:val="Akapitzlist"/>
        <w:numPr>
          <w:ilvl w:val="0"/>
          <w:numId w:val="73"/>
        </w:numPr>
        <w:jc w:val="both"/>
        <w:rPr>
          <w:rFonts w:ascii="Arial" w:hAnsi="Arial" w:cs="Arial"/>
          <w:sz w:val="24"/>
          <w:szCs w:val="24"/>
        </w:rPr>
      </w:pPr>
      <w:r w:rsidRPr="00F77843">
        <w:rPr>
          <w:rFonts w:ascii="Arial" w:hAnsi="Arial" w:cs="Arial"/>
          <w:spacing w:val="3"/>
          <w:sz w:val="24"/>
          <w:szCs w:val="24"/>
        </w:rPr>
        <w:t>„Projekt innowacyjno-wdrożeniowy w zakresie oceny funkcjonalnej”, polegającym na badaniu i opracowaniu modelowych rozwiązań na rzecz świadczonego lokalnie międzysektorowego wsparcia dla dzieci, uczniów i rodzin na podstawie metodyki oceny funkcjonalnej z wykorzystaniem Międzynarodowej Klasyfikacji Funkcjonowania Niepełnosprawności i Zdrowia – ICF;</w:t>
      </w:r>
      <w:r w:rsidRPr="00F77843">
        <w:rPr>
          <w:rFonts w:ascii="Arial" w:hAnsi="Arial" w:cs="Arial"/>
          <w:sz w:val="24"/>
          <w:szCs w:val="24"/>
        </w:rPr>
        <w:t xml:space="preserve"> </w:t>
      </w:r>
    </w:p>
    <w:p w:rsidR="00F77843" w:rsidRPr="00F77843" w:rsidRDefault="00D52C3F" w:rsidP="007F42FE">
      <w:pPr>
        <w:pStyle w:val="Akapitzlist"/>
        <w:numPr>
          <w:ilvl w:val="0"/>
          <w:numId w:val="73"/>
        </w:numPr>
        <w:jc w:val="both"/>
        <w:rPr>
          <w:rFonts w:ascii="Arial" w:hAnsi="Arial" w:cs="Arial"/>
          <w:sz w:val="24"/>
          <w:szCs w:val="24"/>
        </w:rPr>
      </w:pPr>
      <w:r>
        <w:rPr>
          <w:rFonts w:ascii="Arial" w:hAnsi="Arial" w:cs="Arial"/>
          <w:sz w:val="24"/>
          <w:szCs w:val="24"/>
        </w:rPr>
        <w:t>c</w:t>
      </w:r>
      <w:r w:rsidR="00F77843" w:rsidRPr="00F77843">
        <w:rPr>
          <w:rFonts w:ascii="Arial" w:hAnsi="Arial" w:cs="Arial"/>
          <w:sz w:val="24"/>
          <w:szCs w:val="24"/>
        </w:rPr>
        <w:t xml:space="preserve">ykl spotkań z produktami tradycyjnymi w SOSW w Pyrzycach; </w:t>
      </w:r>
    </w:p>
    <w:p w:rsidR="00F77843" w:rsidRPr="00F77843" w:rsidRDefault="00F77843" w:rsidP="007F42FE">
      <w:pPr>
        <w:pStyle w:val="Akapitzlist"/>
        <w:numPr>
          <w:ilvl w:val="0"/>
          <w:numId w:val="73"/>
        </w:numPr>
        <w:jc w:val="both"/>
        <w:rPr>
          <w:rFonts w:ascii="Arial" w:hAnsi="Arial" w:cs="Arial"/>
          <w:sz w:val="24"/>
          <w:szCs w:val="24"/>
        </w:rPr>
      </w:pPr>
      <w:r w:rsidRPr="00F77843">
        <w:rPr>
          <w:rFonts w:ascii="Arial" w:hAnsi="Arial" w:cs="Arial"/>
          <w:sz w:val="24"/>
          <w:szCs w:val="24"/>
        </w:rPr>
        <w:t xml:space="preserve">wyposażenie szkół w podręczniki, materiały edukacyjne lub materiały ćwiczeniowe (SOSW w Pyrzycach, SP Ryszewko); </w:t>
      </w:r>
    </w:p>
    <w:p w:rsidR="00F77843" w:rsidRPr="00F77843" w:rsidRDefault="00F77843" w:rsidP="007F42FE">
      <w:pPr>
        <w:pStyle w:val="Akapitzlist"/>
        <w:numPr>
          <w:ilvl w:val="0"/>
          <w:numId w:val="73"/>
        </w:numPr>
        <w:jc w:val="both"/>
        <w:rPr>
          <w:rFonts w:ascii="Arial" w:hAnsi="Arial" w:cs="Arial"/>
          <w:sz w:val="24"/>
          <w:szCs w:val="24"/>
        </w:rPr>
      </w:pPr>
      <w:r w:rsidRPr="00F77843">
        <w:rPr>
          <w:rFonts w:ascii="Arial" w:hAnsi="Arial" w:cs="Arial"/>
          <w:sz w:val="24"/>
          <w:szCs w:val="24"/>
        </w:rPr>
        <w:t>przedsięwzięcie Ministra Edukacji i Nauki pn. Poznaj Polskę;</w:t>
      </w:r>
    </w:p>
    <w:p w:rsidR="00F77843" w:rsidRPr="00F77843" w:rsidRDefault="00D52C3F" w:rsidP="007F42FE">
      <w:pPr>
        <w:pStyle w:val="Akapitzlist"/>
        <w:numPr>
          <w:ilvl w:val="0"/>
          <w:numId w:val="73"/>
        </w:numPr>
        <w:jc w:val="both"/>
        <w:rPr>
          <w:rFonts w:ascii="Arial" w:hAnsi="Arial" w:cs="Arial"/>
          <w:sz w:val="24"/>
          <w:szCs w:val="24"/>
        </w:rPr>
      </w:pPr>
      <w:r>
        <w:rPr>
          <w:rFonts w:ascii="Arial" w:hAnsi="Arial" w:cs="Arial"/>
          <w:sz w:val="24"/>
          <w:szCs w:val="24"/>
        </w:rPr>
        <w:t>p</w:t>
      </w:r>
      <w:r w:rsidR="00F77843" w:rsidRPr="00F77843">
        <w:rPr>
          <w:rFonts w:ascii="Arial" w:hAnsi="Arial" w:cs="Arial"/>
          <w:sz w:val="24"/>
          <w:szCs w:val="24"/>
        </w:rPr>
        <w:t>rogram „Za życiem”.</w:t>
      </w:r>
    </w:p>
    <w:p w:rsidR="00F77843" w:rsidRPr="00136AE7" w:rsidRDefault="00F77843" w:rsidP="00F77843">
      <w:pPr>
        <w:ind w:firstLine="708"/>
        <w:jc w:val="both"/>
        <w:rPr>
          <w:rFonts w:ascii="Arial" w:hAnsi="Arial" w:cs="Arial"/>
          <w:sz w:val="24"/>
          <w:szCs w:val="24"/>
        </w:rPr>
      </w:pPr>
      <w:r w:rsidRPr="00136AE7">
        <w:rPr>
          <w:rFonts w:ascii="Arial" w:hAnsi="Arial" w:cs="Arial"/>
          <w:sz w:val="24"/>
          <w:szCs w:val="24"/>
        </w:rPr>
        <w:t xml:space="preserve">W zakresie kultury, sportu i turystyki sprawuje mecenat nad działalnością kulturalną, prowadzi sprawy związane z organizowaniem działalności kulturalnej, współdziała ze stowarzyszeniami kultury, kultury fizycznej, klubami sportowymi itp. przy organizacji zajęć, zawodów i imprez sportowo-rekreacyjnych. W 2022 roku został pozytywnie rozpatrzony wniosek złożony przez Parafię Rzymskokatolicką św. Ottona w Pyrzycach na dofinansowanie wydatków związanych ze sporządzeniem projektu odtworzenia kompozycji wnętrz przy zabytku – w Kościele pw. Wniebowzięcia NMP w Pyrzycach. Realizacja przedsięwzięcia </w:t>
      </w:r>
      <w:r w:rsidR="00D52C3F">
        <w:rPr>
          <w:rFonts w:ascii="Arial" w:hAnsi="Arial" w:cs="Arial"/>
          <w:sz w:val="24"/>
          <w:szCs w:val="24"/>
        </w:rPr>
        <w:t xml:space="preserve">w </w:t>
      </w:r>
      <w:r w:rsidRPr="00136AE7">
        <w:rPr>
          <w:rFonts w:ascii="Arial" w:hAnsi="Arial" w:cs="Arial"/>
          <w:sz w:val="24"/>
          <w:szCs w:val="24"/>
        </w:rPr>
        <w:t>2023 r.</w:t>
      </w:r>
    </w:p>
    <w:p w:rsidR="00186D2E" w:rsidRPr="006D13CA" w:rsidRDefault="00186D2E" w:rsidP="00E44D81">
      <w:pPr>
        <w:pStyle w:val="Standard"/>
        <w:ind w:firstLine="708"/>
        <w:jc w:val="both"/>
        <w:rPr>
          <w:rFonts w:ascii="Arial" w:hAnsi="Arial" w:cs="Arial"/>
          <w:color w:val="FF0000"/>
        </w:rPr>
      </w:pPr>
      <w:r w:rsidRPr="006D13CA">
        <w:rPr>
          <w:rFonts w:ascii="Arial" w:hAnsi="Arial" w:cs="Arial"/>
          <w:color w:val="FF0000"/>
        </w:rPr>
        <w:t xml:space="preserve">                                                                                                                                                                                                                                                                                                                                                                                                             </w:t>
      </w:r>
    </w:p>
    <w:p w:rsidR="00AF25DD" w:rsidRPr="006D13CA" w:rsidRDefault="008D4C20" w:rsidP="00563F2C">
      <w:pPr>
        <w:widowControl/>
        <w:autoSpaceDE/>
        <w:autoSpaceDN/>
        <w:ind w:left="66"/>
        <w:jc w:val="center"/>
        <w:rPr>
          <w:rFonts w:ascii="Arial" w:hAnsi="Arial" w:cs="Arial"/>
          <w:sz w:val="24"/>
          <w:szCs w:val="24"/>
        </w:rPr>
      </w:pPr>
      <w:r w:rsidRPr="006D13CA">
        <w:rPr>
          <w:rFonts w:ascii="Arial" w:hAnsi="Arial" w:cs="Arial"/>
          <w:sz w:val="24"/>
          <w:szCs w:val="24"/>
        </w:rPr>
        <w:t>Wydział Gospodarki Nieruchomościami</w:t>
      </w:r>
    </w:p>
    <w:p w:rsidR="003970F7" w:rsidRPr="006D13CA" w:rsidRDefault="003970F7" w:rsidP="00563F2C">
      <w:pPr>
        <w:widowControl/>
        <w:autoSpaceDE/>
        <w:autoSpaceDN/>
        <w:ind w:left="66"/>
        <w:jc w:val="center"/>
        <w:rPr>
          <w:rFonts w:ascii="Arial" w:hAnsi="Arial" w:cs="Arial"/>
          <w:sz w:val="24"/>
          <w:szCs w:val="24"/>
        </w:rPr>
      </w:pPr>
    </w:p>
    <w:p w:rsidR="0087228B" w:rsidRPr="006D13CA" w:rsidRDefault="0087228B" w:rsidP="0087228B">
      <w:pPr>
        <w:pStyle w:val="Standard"/>
        <w:tabs>
          <w:tab w:val="left" w:pos="360"/>
          <w:tab w:val="left" w:pos="1108"/>
          <w:tab w:val="left" w:pos="4708"/>
        </w:tabs>
        <w:jc w:val="both"/>
        <w:rPr>
          <w:rFonts w:ascii="Arial" w:hAnsi="Arial" w:cs="Arial"/>
        </w:rPr>
      </w:pPr>
      <w:r w:rsidRPr="006D13CA">
        <w:rPr>
          <w:rFonts w:ascii="Arial" w:hAnsi="Arial" w:cs="Arial"/>
        </w:rPr>
        <w:t>Liczba pracowników w wydziale – 3 osoby.</w:t>
      </w:r>
    </w:p>
    <w:p w:rsidR="0087228B" w:rsidRPr="006D13CA" w:rsidRDefault="009A48E8" w:rsidP="009A48E8">
      <w:pPr>
        <w:pStyle w:val="Standard"/>
        <w:tabs>
          <w:tab w:val="left" w:pos="-567"/>
        </w:tabs>
        <w:jc w:val="both"/>
        <w:rPr>
          <w:rFonts w:ascii="Arial" w:hAnsi="Arial" w:cs="Arial"/>
        </w:rPr>
      </w:pPr>
      <w:r>
        <w:rPr>
          <w:rFonts w:ascii="Arial" w:hAnsi="Arial" w:cs="Arial"/>
        </w:rPr>
        <w:tab/>
      </w:r>
      <w:r w:rsidR="0087228B" w:rsidRPr="006D13CA">
        <w:rPr>
          <w:rFonts w:ascii="Arial" w:hAnsi="Arial" w:cs="Arial"/>
        </w:rPr>
        <w:t>Wydział Gospodarki Nieruchomościa</w:t>
      </w:r>
      <w:r>
        <w:rPr>
          <w:rFonts w:ascii="Arial" w:hAnsi="Arial" w:cs="Arial"/>
        </w:rPr>
        <w:t xml:space="preserve">mi realizuje zadania z zakresu </w:t>
      </w:r>
      <w:r w:rsidR="0087228B" w:rsidRPr="006D13CA">
        <w:rPr>
          <w:rFonts w:ascii="Arial" w:hAnsi="Arial" w:cs="Arial"/>
        </w:rPr>
        <w:t>gospodarki nieruchomościami</w:t>
      </w:r>
      <w:r w:rsidRPr="009A48E8">
        <w:rPr>
          <w:rFonts w:ascii="Arial" w:hAnsi="Arial" w:cs="Arial"/>
        </w:rPr>
        <w:t xml:space="preserve"> </w:t>
      </w:r>
      <w:r w:rsidRPr="006D13CA">
        <w:rPr>
          <w:rFonts w:ascii="Arial" w:hAnsi="Arial" w:cs="Arial"/>
        </w:rPr>
        <w:t>powiatowymi</w:t>
      </w:r>
      <w:r>
        <w:rPr>
          <w:rFonts w:ascii="Arial" w:hAnsi="Arial" w:cs="Arial"/>
        </w:rPr>
        <w:t xml:space="preserve">, jako zadanie własne powiatu oraz </w:t>
      </w:r>
      <w:r w:rsidR="0087228B" w:rsidRPr="006D13CA">
        <w:rPr>
          <w:rFonts w:ascii="Arial" w:hAnsi="Arial" w:cs="Arial"/>
        </w:rPr>
        <w:t>gospodarowanie nieruchomościami</w:t>
      </w:r>
      <w:r w:rsidRPr="009A48E8">
        <w:rPr>
          <w:rFonts w:ascii="Arial" w:hAnsi="Arial" w:cs="Arial"/>
        </w:rPr>
        <w:t xml:space="preserve"> </w:t>
      </w:r>
      <w:r w:rsidRPr="006D13CA">
        <w:rPr>
          <w:rFonts w:ascii="Arial" w:hAnsi="Arial" w:cs="Arial"/>
        </w:rPr>
        <w:t>Skarbu</w:t>
      </w:r>
      <w:r>
        <w:rPr>
          <w:rFonts w:ascii="Arial" w:hAnsi="Arial" w:cs="Arial"/>
        </w:rPr>
        <w:t xml:space="preserve"> Państwa –</w:t>
      </w:r>
      <w:r w:rsidR="0087228B" w:rsidRPr="006D13CA">
        <w:rPr>
          <w:rFonts w:ascii="Arial" w:hAnsi="Arial" w:cs="Arial"/>
        </w:rPr>
        <w:t xml:space="preserve"> jako zadani</w:t>
      </w:r>
      <w:r>
        <w:rPr>
          <w:rFonts w:ascii="Arial" w:hAnsi="Arial" w:cs="Arial"/>
        </w:rPr>
        <w:t>e</w:t>
      </w:r>
      <w:r w:rsidR="0087228B" w:rsidRPr="006D13CA">
        <w:rPr>
          <w:rFonts w:ascii="Arial" w:hAnsi="Arial" w:cs="Arial"/>
        </w:rPr>
        <w:t xml:space="preserve"> </w:t>
      </w:r>
      <w:r>
        <w:rPr>
          <w:rFonts w:ascii="Arial" w:hAnsi="Arial" w:cs="Arial"/>
        </w:rPr>
        <w:t>zlecone</w:t>
      </w:r>
      <w:r w:rsidR="0087228B" w:rsidRPr="006D13CA">
        <w:rPr>
          <w:rFonts w:ascii="Arial" w:hAnsi="Arial" w:cs="Arial"/>
        </w:rPr>
        <w:t>.</w:t>
      </w:r>
    </w:p>
    <w:p w:rsidR="009A48E8" w:rsidRDefault="009A48E8" w:rsidP="0087228B">
      <w:pPr>
        <w:pStyle w:val="Standard"/>
        <w:tabs>
          <w:tab w:val="left" w:pos="360"/>
          <w:tab w:val="left" w:pos="1108"/>
          <w:tab w:val="left" w:pos="4708"/>
        </w:tabs>
        <w:jc w:val="both"/>
        <w:rPr>
          <w:rFonts w:ascii="Arial" w:hAnsi="Arial" w:cs="Arial"/>
        </w:rPr>
      </w:pPr>
    </w:p>
    <w:p w:rsidR="0087228B" w:rsidRPr="006D13CA" w:rsidRDefault="009A48E8" w:rsidP="0087228B">
      <w:pPr>
        <w:pStyle w:val="Standard"/>
        <w:tabs>
          <w:tab w:val="left" w:pos="360"/>
          <w:tab w:val="left" w:pos="1108"/>
          <w:tab w:val="left" w:pos="4708"/>
        </w:tabs>
        <w:jc w:val="both"/>
        <w:rPr>
          <w:rFonts w:ascii="Arial" w:hAnsi="Arial" w:cs="Arial"/>
        </w:rPr>
      </w:pPr>
      <w:r>
        <w:rPr>
          <w:rFonts w:ascii="Arial" w:hAnsi="Arial" w:cs="Arial"/>
        </w:rPr>
        <w:t>G</w:t>
      </w:r>
      <w:r w:rsidR="0087228B" w:rsidRPr="006D13CA">
        <w:rPr>
          <w:rFonts w:ascii="Arial" w:hAnsi="Arial" w:cs="Arial"/>
        </w:rPr>
        <w:t>ospodarowan</w:t>
      </w:r>
      <w:r>
        <w:rPr>
          <w:rFonts w:ascii="Arial" w:hAnsi="Arial" w:cs="Arial"/>
        </w:rPr>
        <w:t>ia nieruchomościami powiatowymi.</w:t>
      </w:r>
      <w:r w:rsidR="0087228B" w:rsidRPr="006D13CA">
        <w:rPr>
          <w:rFonts w:ascii="Arial" w:hAnsi="Arial" w:cs="Arial"/>
        </w:rPr>
        <w:tab/>
      </w:r>
    </w:p>
    <w:p w:rsidR="0087228B" w:rsidRPr="006D13CA" w:rsidRDefault="009A48E8" w:rsidP="009A48E8">
      <w:pPr>
        <w:pStyle w:val="Standard"/>
        <w:tabs>
          <w:tab w:val="left" w:pos="-709"/>
        </w:tabs>
        <w:jc w:val="both"/>
        <w:rPr>
          <w:rFonts w:ascii="Arial" w:hAnsi="Arial" w:cs="Arial"/>
        </w:rPr>
      </w:pPr>
      <w:r>
        <w:rPr>
          <w:rFonts w:ascii="Arial" w:hAnsi="Arial" w:cs="Arial"/>
        </w:rPr>
        <w:tab/>
      </w:r>
      <w:r w:rsidR="0087228B" w:rsidRPr="006D13CA">
        <w:rPr>
          <w:rFonts w:ascii="Arial" w:hAnsi="Arial" w:cs="Arial"/>
        </w:rPr>
        <w:t>Mienie powiatu pyrzyckiego w większości zostało rozdysponowane, poprzez przekazanie dla poszczególnych jednostek w trwały zarząd (wyjątek stanowi mienie przekazane na rzecz szpitala powiatowego – umowa użyczenia).</w:t>
      </w:r>
    </w:p>
    <w:p w:rsidR="0087228B" w:rsidRPr="006D13CA" w:rsidRDefault="0087228B" w:rsidP="009A48E8">
      <w:pPr>
        <w:pStyle w:val="Standard"/>
        <w:tabs>
          <w:tab w:val="left" w:pos="-426"/>
        </w:tabs>
        <w:jc w:val="both"/>
        <w:rPr>
          <w:rFonts w:ascii="Arial" w:hAnsi="Arial" w:cs="Arial"/>
        </w:rPr>
      </w:pPr>
      <w:r w:rsidRPr="006D13CA">
        <w:rPr>
          <w:rFonts w:ascii="Arial" w:hAnsi="Arial" w:cs="Arial"/>
        </w:rPr>
        <w:t xml:space="preserve">       </w:t>
      </w:r>
      <w:r w:rsidR="009A48E8">
        <w:rPr>
          <w:rFonts w:ascii="Arial" w:hAnsi="Arial" w:cs="Arial"/>
        </w:rPr>
        <w:tab/>
      </w:r>
      <w:r w:rsidRPr="006D13CA">
        <w:rPr>
          <w:rFonts w:ascii="Arial" w:hAnsi="Arial" w:cs="Arial"/>
        </w:rPr>
        <w:t>W ramach kontynuacji działań mających zarówno potwierdzenie prawa własności powiatu pyrzyckiego jak i dalszego rozdysponowania nieruchomości w roku 2022 zrealizowano następujące zadania:</w:t>
      </w:r>
    </w:p>
    <w:p w:rsidR="0087228B" w:rsidRPr="006D13CA" w:rsidRDefault="0087228B" w:rsidP="007F42FE">
      <w:pPr>
        <w:pStyle w:val="Standard"/>
        <w:numPr>
          <w:ilvl w:val="3"/>
          <w:numId w:val="13"/>
        </w:numPr>
        <w:tabs>
          <w:tab w:val="clear" w:pos="0"/>
          <w:tab w:val="left" w:pos="-1276"/>
          <w:tab w:val="num" w:pos="-567"/>
        </w:tabs>
        <w:ind w:left="426" w:hanging="426"/>
        <w:jc w:val="both"/>
        <w:rPr>
          <w:rFonts w:ascii="Arial" w:hAnsi="Arial" w:cs="Arial"/>
        </w:rPr>
      </w:pPr>
      <w:r w:rsidRPr="006D13CA">
        <w:rPr>
          <w:rFonts w:ascii="Arial" w:hAnsi="Arial" w:cs="Arial"/>
        </w:rPr>
        <w:t>Nieruchomość niezabudowana rolna – działki nr 123, 124, 125, 126, 127, 128 położone w obrębie nr 12 miasta Pyrzyce, przy ul. Lipiańskiej.</w:t>
      </w:r>
    </w:p>
    <w:p w:rsidR="00E02F0E" w:rsidRPr="006D13CA" w:rsidRDefault="00F03EDE" w:rsidP="009A48E8">
      <w:pPr>
        <w:pStyle w:val="Standard"/>
        <w:tabs>
          <w:tab w:val="left" w:pos="-426"/>
          <w:tab w:val="left" w:pos="-284"/>
        </w:tabs>
        <w:ind w:left="426"/>
        <w:jc w:val="both"/>
        <w:rPr>
          <w:rFonts w:ascii="Arial" w:hAnsi="Arial" w:cs="Arial"/>
        </w:rPr>
      </w:pPr>
      <w:r w:rsidRPr="006D13CA">
        <w:rPr>
          <w:rFonts w:ascii="Arial" w:hAnsi="Arial" w:cs="Arial"/>
        </w:rPr>
        <w:tab/>
      </w:r>
      <w:r w:rsidR="0087228B" w:rsidRPr="006D13CA">
        <w:rPr>
          <w:rFonts w:ascii="Arial" w:hAnsi="Arial" w:cs="Arial"/>
        </w:rPr>
        <w:t xml:space="preserve">Powiat Pyrzycki jest właścicielem działek ewidencyjnych nr 123, 124, 125, 126, 127, 128 położonych w obrębie nr 12 miasta Pyrzyce.  Przedmiotowe nieruchomości położone są w jednym kompleksie, sklasyfikowane jako użytki rolne o łącznej powierzchni 2,7620 ha i są przedmiotem dzierżawy od 2012 roku. W 2022 r. umowa dzierżawy została przedłużona na okres 3 lat i obowiązuje do </w:t>
      </w:r>
      <w:r w:rsidR="0087228B" w:rsidRPr="006D13CA">
        <w:rPr>
          <w:rFonts w:ascii="Arial" w:hAnsi="Arial" w:cs="Arial"/>
        </w:rPr>
        <w:lastRenderedPageBreak/>
        <w:t xml:space="preserve">30 listopada 2025 roku.  Czynsz dzierżawy został ustalony w wyniku negocjacji dla nieruchomości oznaczonych jako działki od nr 123 do 128 o powierzchnia 2,7620 ha w wysokości 25,00 </w:t>
      </w:r>
      <w:proofErr w:type="spellStart"/>
      <w:r w:rsidR="0087228B" w:rsidRPr="006D13CA">
        <w:rPr>
          <w:rFonts w:ascii="Arial" w:hAnsi="Arial" w:cs="Arial"/>
        </w:rPr>
        <w:t>dt</w:t>
      </w:r>
      <w:proofErr w:type="spellEnd"/>
      <w:r w:rsidR="0087228B" w:rsidRPr="006D13CA">
        <w:rPr>
          <w:rFonts w:ascii="Arial" w:hAnsi="Arial" w:cs="Arial"/>
        </w:rPr>
        <w:t xml:space="preserve"> pszenicy rocznie. Dochód z dzierżawy w roku 2022 wyniósł 3 264,58 zł. </w:t>
      </w:r>
    </w:p>
    <w:p w:rsidR="0087228B" w:rsidRPr="006D13CA" w:rsidRDefault="00E02F0E" w:rsidP="009A48E8">
      <w:pPr>
        <w:pStyle w:val="Standard"/>
        <w:tabs>
          <w:tab w:val="left" w:pos="-709"/>
          <w:tab w:val="left" w:pos="-567"/>
          <w:tab w:val="left" w:pos="-426"/>
        </w:tabs>
        <w:ind w:left="426"/>
        <w:jc w:val="both"/>
        <w:rPr>
          <w:rFonts w:ascii="Arial" w:hAnsi="Arial" w:cs="Arial"/>
        </w:rPr>
      </w:pPr>
      <w:r w:rsidRPr="006D13CA">
        <w:rPr>
          <w:rFonts w:ascii="Arial" w:hAnsi="Arial" w:cs="Arial"/>
        </w:rPr>
        <w:tab/>
      </w:r>
      <w:r w:rsidR="0087228B" w:rsidRPr="006D13CA">
        <w:rPr>
          <w:rFonts w:ascii="Arial" w:hAnsi="Arial" w:cs="Arial"/>
        </w:rPr>
        <w:t xml:space="preserve">Zarząd Powiatu podjął w 2022 r. działania mające na celu dokonanie podziału </w:t>
      </w:r>
      <w:r w:rsidRPr="006D13CA">
        <w:rPr>
          <w:rFonts w:ascii="Arial" w:hAnsi="Arial" w:cs="Arial"/>
        </w:rPr>
        <w:t>działki nr 122/2 obręb nr 12 miasta Pyrzyce</w:t>
      </w:r>
      <w:r w:rsidR="0087228B" w:rsidRPr="006D13CA">
        <w:rPr>
          <w:rFonts w:ascii="Arial" w:hAnsi="Arial" w:cs="Arial"/>
        </w:rPr>
        <w:t xml:space="preserve">. W wyniku podziału działki nr 122/2 powstało 17 działek – 14 działek przeznaczonych pod budownictwo mieszkaniowe </w:t>
      </w:r>
      <w:r w:rsidRPr="006D13CA">
        <w:rPr>
          <w:rFonts w:ascii="Arial" w:hAnsi="Arial" w:cs="Arial"/>
        </w:rPr>
        <w:t>i jedna</w:t>
      </w:r>
      <w:r w:rsidR="0087228B" w:rsidRPr="006D13CA">
        <w:rPr>
          <w:rFonts w:ascii="Arial" w:hAnsi="Arial" w:cs="Arial"/>
        </w:rPr>
        <w:t xml:space="preserve"> działka stanowi</w:t>
      </w:r>
      <w:r w:rsidRPr="006D13CA">
        <w:rPr>
          <w:rFonts w:ascii="Arial" w:hAnsi="Arial" w:cs="Arial"/>
        </w:rPr>
        <w:t>ąca drogę dojazdową,</w:t>
      </w:r>
      <w:r w:rsidR="0087228B" w:rsidRPr="006D13CA">
        <w:rPr>
          <w:rFonts w:ascii="Arial" w:hAnsi="Arial" w:cs="Arial"/>
        </w:rPr>
        <w:t xml:space="preserve"> która będzie sprzedawana w udziale do</w:t>
      </w:r>
      <w:r w:rsidRPr="006D13CA">
        <w:rPr>
          <w:rFonts w:ascii="Arial" w:hAnsi="Arial" w:cs="Arial"/>
        </w:rPr>
        <w:t xml:space="preserve"> 1/14 oraz 2 działki, które </w:t>
      </w:r>
      <w:r w:rsidR="0087228B" w:rsidRPr="006D13CA">
        <w:rPr>
          <w:rFonts w:ascii="Arial" w:hAnsi="Arial" w:cs="Arial"/>
        </w:rPr>
        <w:t>zostaną przekazane na rzecz Gminy Pyrzyce na poszerzenie drogi gminnej tj. ul. Tęczowej. Sukcesywnie w 2023 r. będą ogłaszane przetargi na sprzedaż przedmiotowych nieruchomości.</w:t>
      </w:r>
    </w:p>
    <w:p w:rsidR="00E02F0E" w:rsidRPr="006D13CA" w:rsidRDefault="0087228B" w:rsidP="007F42FE">
      <w:pPr>
        <w:pStyle w:val="Standard"/>
        <w:numPr>
          <w:ilvl w:val="3"/>
          <w:numId w:val="13"/>
        </w:numPr>
        <w:tabs>
          <w:tab w:val="clear" w:pos="0"/>
          <w:tab w:val="num" w:pos="-284"/>
          <w:tab w:val="left" w:pos="4708"/>
        </w:tabs>
        <w:ind w:left="426" w:hanging="426"/>
        <w:jc w:val="both"/>
        <w:rPr>
          <w:rFonts w:ascii="Arial" w:hAnsi="Arial" w:cs="Arial"/>
        </w:rPr>
      </w:pPr>
      <w:r w:rsidRPr="006D13CA">
        <w:rPr>
          <w:rFonts w:ascii="Arial" w:hAnsi="Arial" w:cs="Arial"/>
        </w:rPr>
        <w:t>Regulacja władania nieruch</w:t>
      </w:r>
      <w:r w:rsidR="00E02F0E" w:rsidRPr="006D13CA">
        <w:rPr>
          <w:rFonts w:ascii="Arial" w:hAnsi="Arial" w:cs="Arial"/>
        </w:rPr>
        <w:t>omościami drogowymi.</w:t>
      </w:r>
    </w:p>
    <w:p w:rsidR="0087228B" w:rsidRPr="006D13CA" w:rsidRDefault="00E02F0E" w:rsidP="009A48E8">
      <w:pPr>
        <w:pStyle w:val="Standard"/>
        <w:ind w:left="426"/>
        <w:jc w:val="both"/>
        <w:rPr>
          <w:rFonts w:ascii="Arial" w:hAnsi="Arial" w:cs="Arial"/>
        </w:rPr>
      </w:pPr>
      <w:r w:rsidRPr="006D13CA">
        <w:rPr>
          <w:rFonts w:ascii="Arial" w:hAnsi="Arial" w:cs="Arial"/>
        </w:rPr>
        <w:tab/>
      </w:r>
      <w:r w:rsidR="0087228B" w:rsidRPr="006D13CA">
        <w:rPr>
          <w:rFonts w:ascii="Arial" w:hAnsi="Arial" w:cs="Arial"/>
        </w:rPr>
        <w:t xml:space="preserve">Powiat Pyrzycki nabył z mocy prawa, mienie Skarbu Państwa stanowiące drogi powiatowe: </w:t>
      </w:r>
    </w:p>
    <w:p w:rsidR="0087228B" w:rsidRPr="006D13CA" w:rsidRDefault="00E02F0E" w:rsidP="007F42FE">
      <w:pPr>
        <w:pStyle w:val="Standard"/>
        <w:numPr>
          <w:ilvl w:val="0"/>
          <w:numId w:val="26"/>
        </w:numPr>
        <w:tabs>
          <w:tab w:val="left" w:pos="360"/>
          <w:tab w:val="left" w:pos="4708"/>
        </w:tabs>
        <w:ind w:left="1276"/>
        <w:jc w:val="both"/>
        <w:rPr>
          <w:rFonts w:ascii="Arial" w:hAnsi="Arial" w:cs="Arial"/>
        </w:rPr>
      </w:pPr>
      <w:r w:rsidRPr="006D13CA">
        <w:rPr>
          <w:rFonts w:ascii="Arial" w:hAnsi="Arial" w:cs="Arial"/>
        </w:rPr>
        <w:t>nr 1778Z Przelewice-granica powiatu obejmująca</w:t>
      </w:r>
      <w:r w:rsidR="0087228B" w:rsidRPr="006D13CA">
        <w:rPr>
          <w:rFonts w:ascii="Arial" w:hAnsi="Arial" w:cs="Arial"/>
        </w:rPr>
        <w:t xml:space="preserve"> działkę ewidencyjn</w:t>
      </w:r>
      <w:r w:rsidRPr="006D13CA">
        <w:rPr>
          <w:rFonts w:ascii="Arial" w:hAnsi="Arial" w:cs="Arial"/>
        </w:rPr>
        <w:t>ą</w:t>
      </w:r>
      <w:r w:rsidR="0087228B" w:rsidRPr="006D13CA">
        <w:rPr>
          <w:rFonts w:ascii="Arial" w:hAnsi="Arial" w:cs="Arial"/>
        </w:rPr>
        <w:t xml:space="preserve"> </w:t>
      </w:r>
      <w:r w:rsidRPr="006D13CA">
        <w:rPr>
          <w:rFonts w:ascii="Arial" w:hAnsi="Arial" w:cs="Arial"/>
        </w:rPr>
        <w:t>nr 15/1 obręb Gardziec;</w:t>
      </w:r>
    </w:p>
    <w:p w:rsidR="0087228B" w:rsidRPr="006D13CA" w:rsidRDefault="0087228B" w:rsidP="007F42FE">
      <w:pPr>
        <w:pStyle w:val="Standard"/>
        <w:numPr>
          <w:ilvl w:val="0"/>
          <w:numId w:val="26"/>
        </w:numPr>
        <w:tabs>
          <w:tab w:val="left" w:pos="360"/>
          <w:tab w:val="left" w:pos="4708"/>
        </w:tabs>
        <w:ind w:left="1276"/>
        <w:jc w:val="both"/>
        <w:rPr>
          <w:rFonts w:ascii="Arial" w:hAnsi="Arial" w:cs="Arial"/>
        </w:rPr>
      </w:pPr>
      <w:r w:rsidRPr="006D13CA">
        <w:rPr>
          <w:rFonts w:ascii="Arial" w:hAnsi="Arial" w:cs="Arial"/>
        </w:rPr>
        <w:t>nr 1586Z Gar</w:t>
      </w:r>
      <w:r w:rsidR="00E02F0E" w:rsidRPr="006D13CA">
        <w:rPr>
          <w:rFonts w:ascii="Arial" w:hAnsi="Arial" w:cs="Arial"/>
        </w:rPr>
        <w:t>dziec-Wołdowo-Laskowo obejmująca</w:t>
      </w:r>
      <w:r w:rsidRPr="006D13CA">
        <w:rPr>
          <w:rFonts w:ascii="Arial" w:hAnsi="Arial" w:cs="Arial"/>
        </w:rPr>
        <w:t xml:space="preserve"> działki ewidencyjną nr 3 i </w:t>
      </w:r>
      <w:r w:rsidR="00E02F0E" w:rsidRPr="006D13CA">
        <w:rPr>
          <w:rFonts w:ascii="Arial" w:hAnsi="Arial" w:cs="Arial"/>
        </w:rPr>
        <w:t>nr 7/1 obręb Wołdowo;</w:t>
      </w:r>
    </w:p>
    <w:p w:rsidR="0087228B" w:rsidRPr="006D13CA" w:rsidRDefault="0087228B" w:rsidP="007F42FE">
      <w:pPr>
        <w:pStyle w:val="Standard"/>
        <w:numPr>
          <w:ilvl w:val="0"/>
          <w:numId w:val="26"/>
        </w:numPr>
        <w:tabs>
          <w:tab w:val="left" w:pos="360"/>
          <w:tab w:val="left" w:pos="4708"/>
        </w:tabs>
        <w:ind w:left="1276"/>
        <w:jc w:val="both"/>
        <w:rPr>
          <w:rFonts w:ascii="Arial" w:hAnsi="Arial" w:cs="Arial"/>
        </w:rPr>
      </w:pPr>
      <w:r w:rsidRPr="006D13CA">
        <w:rPr>
          <w:rFonts w:ascii="Arial" w:hAnsi="Arial" w:cs="Arial"/>
        </w:rPr>
        <w:t>nr 1579Z Kłodzino-Topolinek-Jesionowo obejmująca działki ewidencyjne nr 162 obręb Kłodzino, nr 10, 28/1, 30 i 32/2 obręb Topolinek.</w:t>
      </w:r>
    </w:p>
    <w:p w:rsidR="0087228B" w:rsidRPr="006D13CA" w:rsidRDefault="009A48E8" w:rsidP="009A48E8">
      <w:pPr>
        <w:pStyle w:val="Standard"/>
        <w:tabs>
          <w:tab w:val="left" w:pos="-1276"/>
          <w:tab w:val="left" w:pos="-567"/>
          <w:tab w:val="left" w:pos="360"/>
        </w:tabs>
        <w:ind w:left="426"/>
        <w:jc w:val="both"/>
        <w:rPr>
          <w:rFonts w:ascii="Arial" w:hAnsi="Arial" w:cs="Arial"/>
        </w:rPr>
      </w:pPr>
      <w:r>
        <w:rPr>
          <w:rFonts w:ascii="Arial" w:hAnsi="Arial" w:cs="Arial"/>
        </w:rPr>
        <w:tab/>
      </w:r>
      <w:r w:rsidR="0087228B" w:rsidRPr="006D13CA">
        <w:rPr>
          <w:rFonts w:ascii="Arial" w:hAnsi="Arial" w:cs="Arial"/>
        </w:rPr>
        <w:t>Powiat Pyrzycki nabył, mienie od Gminy Przelewice, Bielice, Kozielice i Warnice oraz od osoby prywatnej,  stanowiące drogi powiatowe:</w:t>
      </w:r>
    </w:p>
    <w:p w:rsidR="0087228B" w:rsidRPr="006D13CA" w:rsidRDefault="00E02F0E" w:rsidP="007F42FE">
      <w:pPr>
        <w:pStyle w:val="Standard"/>
        <w:numPr>
          <w:ilvl w:val="0"/>
          <w:numId w:val="27"/>
        </w:numPr>
        <w:tabs>
          <w:tab w:val="left" w:pos="360"/>
          <w:tab w:val="left" w:pos="4708"/>
        </w:tabs>
        <w:ind w:left="1276"/>
        <w:jc w:val="both"/>
        <w:rPr>
          <w:rFonts w:ascii="Arial" w:hAnsi="Arial" w:cs="Arial"/>
        </w:rPr>
      </w:pPr>
      <w:r w:rsidRPr="006D13CA">
        <w:rPr>
          <w:rFonts w:ascii="Arial" w:hAnsi="Arial" w:cs="Arial"/>
        </w:rPr>
        <w:t>działkę</w:t>
      </w:r>
      <w:r w:rsidR="00F03EDE" w:rsidRPr="006D13CA">
        <w:rPr>
          <w:rFonts w:ascii="Arial" w:hAnsi="Arial" w:cs="Arial"/>
        </w:rPr>
        <w:t xml:space="preserve"> nr</w:t>
      </w:r>
      <w:r w:rsidR="0087228B" w:rsidRPr="006D13CA">
        <w:rPr>
          <w:rFonts w:ascii="Arial" w:hAnsi="Arial" w:cs="Arial"/>
        </w:rPr>
        <w:t xml:space="preserve"> 349/2 obręb Parsów, wchodząc</w:t>
      </w:r>
      <w:r w:rsidR="00F03EDE" w:rsidRPr="006D13CA">
        <w:rPr>
          <w:rFonts w:ascii="Arial" w:hAnsi="Arial" w:cs="Arial"/>
        </w:rPr>
        <w:t>ą</w:t>
      </w:r>
      <w:r w:rsidR="0087228B" w:rsidRPr="006D13CA">
        <w:rPr>
          <w:rFonts w:ascii="Arial" w:hAnsi="Arial" w:cs="Arial"/>
        </w:rPr>
        <w:t xml:space="preserve"> w skład drogi pow</w:t>
      </w:r>
      <w:r w:rsidR="00F03EDE" w:rsidRPr="006D13CA">
        <w:rPr>
          <w:rFonts w:ascii="Arial" w:hAnsi="Arial" w:cs="Arial"/>
        </w:rPr>
        <w:t>iatowej nr 1351Z Gardno-Pyrzyce;</w:t>
      </w:r>
    </w:p>
    <w:p w:rsidR="0087228B" w:rsidRPr="006D13CA" w:rsidRDefault="00F03EDE" w:rsidP="007F42FE">
      <w:pPr>
        <w:pStyle w:val="Standard"/>
        <w:numPr>
          <w:ilvl w:val="0"/>
          <w:numId w:val="27"/>
        </w:numPr>
        <w:tabs>
          <w:tab w:val="left" w:pos="360"/>
          <w:tab w:val="left" w:pos="4708"/>
        </w:tabs>
        <w:ind w:left="1276"/>
        <w:jc w:val="both"/>
        <w:rPr>
          <w:rFonts w:ascii="Arial" w:hAnsi="Arial" w:cs="Arial"/>
        </w:rPr>
      </w:pPr>
      <w:r w:rsidRPr="006D13CA">
        <w:rPr>
          <w:rFonts w:ascii="Arial" w:hAnsi="Arial" w:cs="Arial"/>
        </w:rPr>
        <w:t xml:space="preserve">działki </w:t>
      </w:r>
      <w:r w:rsidR="0087228B" w:rsidRPr="006D13CA">
        <w:rPr>
          <w:rFonts w:ascii="Arial" w:hAnsi="Arial" w:cs="Arial"/>
        </w:rPr>
        <w:t>nr 189/1 i 392/3 obręb Kozielice, wchodzące w skład drogi powi</w:t>
      </w:r>
      <w:r w:rsidRPr="006D13CA">
        <w:rPr>
          <w:rFonts w:ascii="Arial" w:hAnsi="Arial" w:cs="Arial"/>
        </w:rPr>
        <w:t>atowej nr 1554Z Łozice-Trzebórz</w:t>
      </w:r>
    </w:p>
    <w:p w:rsidR="0087228B" w:rsidRPr="006D13CA" w:rsidRDefault="00F03EDE" w:rsidP="007F42FE">
      <w:pPr>
        <w:pStyle w:val="Standard"/>
        <w:numPr>
          <w:ilvl w:val="0"/>
          <w:numId w:val="27"/>
        </w:numPr>
        <w:tabs>
          <w:tab w:val="left" w:pos="360"/>
          <w:tab w:val="left" w:pos="4708"/>
        </w:tabs>
        <w:ind w:left="1276"/>
        <w:jc w:val="both"/>
        <w:rPr>
          <w:rFonts w:ascii="Arial" w:hAnsi="Arial" w:cs="Arial"/>
        </w:rPr>
      </w:pPr>
      <w:r w:rsidRPr="006D13CA">
        <w:rPr>
          <w:rFonts w:ascii="Arial" w:hAnsi="Arial" w:cs="Arial"/>
        </w:rPr>
        <w:t>działkę</w:t>
      </w:r>
      <w:r w:rsidR="0087228B" w:rsidRPr="006D13CA">
        <w:rPr>
          <w:rFonts w:ascii="Arial" w:hAnsi="Arial" w:cs="Arial"/>
        </w:rPr>
        <w:t xml:space="preserve"> nr 191/1 obręb Wierzbno, wchodzącą w skład drogi powiatowe</w:t>
      </w:r>
      <w:r w:rsidRPr="006D13CA">
        <w:rPr>
          <w:rFonts w:ascii="Arial" w:hAnsi="Arial" w:cs="Arial"/>
        </w:rPr>
        <w:t xml:space="preserve">j nr 1712Z </w:t>
      </w:r>
      <w:proofErr w:type="spellStart"/>
      <w:r w:rsidRPr="006D13CA">
        <w:rPr>
          <w:rFonts w:ascii="Arial" w:hAnsi="Arial" w:cs="Arial"/>
        </w:rPr>
        <w:t>Kunowo-Stary</w:t>
      </w:r>
      <w:proofErr w:type="spellEnd"/>
      <w:r w:rsidRPr="006D13CA">
        <w:rPr>
          <w:rFonts w:ascii="Arial" w:hAnsi="Arial" w:cs="Arial"/>
        </w:rPr>
        <w:t xml:space="preserve"> Przylep;</w:t>
      </w:r>
    </w:p>
    <w:p w:rsidR="0087228B" w:rsidRPr="006D13CA" w:rsidRDefault="00F03EDE" w:rsidP="007F42FE">
      <w:pPr>
        <w:pStyle w:val="Standard"/>
        <w:numPr>
          <w:ilvl w:val="0"/>
          <w:numId w:val="27"/>
        </w:numPr>
        <w:tabs>
          <w:tab w:val="left" w:pos="360"/>
          <w:tab w:val="left" w:pos="4708"/>
        </w:tabs>
        <w:ind w:left="1276"/>
        <w:jc w:val="both"/>
        <w:rPr>
          <w:rFonts w:ascii="Arial" w:hAnsi="Arial" w:cs="Arial"/>
        </w:rPr>
      </w:pPr>
      <w:r w:rsidRPr="006D13CA">
        <w:rPr>
          <w:rFonts w:ascii="Arial" w:hAnsi="Arial" w:cs="Arial"/>
        </w:rPr>
        <w:t>działkę</w:t>
      </w:r>
      <w:r w:rsidR="0087228B" w:rsidRPr="006D13CA">
        <w:rPr>
          <w:rFonts w:ascii="Arial" w:hAnsi="Arial" w:cs="Arial"/>
        </w:rPr>
        <w:t xml:space="preserve"> nr 12 obręb Podlesie, wchodzącą w skład drogi powi</w:t>
      </w:r>
      <w:r w:rsidRPr="006D13CA">
        <w:rPr>
          <w:rFonts w:ascii="Arial" w:hAnsi="Arial" w:cs="Arial"/>
        </w:rPr>
        <w:t>atowej nr 1587Z Topolinek-Lucin;</w:t>
      </w:r>
    </w:p>
    <w:p w:rsidR="0087228B" w:rsidRPr="006D13CA" w:rsidRDefault="00F03EDE" w:rsidP="007F42FE">
      <w:pPr>
        <w:pStyle w:val="Standard"/>
        <w:numPr>
          <w:ilvl w:val="0"/>
          <w:numId w:val="27"/>
        </w:numPr>
        <w:tabs>
          <w:tab w:val="left" w:pos="360"/>
          <w:tab w:val="left" w:pos="4708"/>
        </w:tabs>
        <w:ind w:left="1276"/>
        <w:jc w:val="both"/>
        <w:rPr>
          <w:rFonts w:ascii="Arial" w:hAnsi="Arial" w:cs="Arial"/>
        </w:rPr>
      </w:pPr>
      <w:r w:rsidRPr="006D13CA">
        <w:rPr>
          <w:rFonts w:ascii="Arial" w:hAnsi="Arial" w:cs="Arial"/>
        </w:rPr>
        <w:t xml:space="preserve">działkę </w:t>
      </w:r>
      <w:r w:rsidR="0087228B" w:rsidRPr="006D13CA">
        <w:rPr>
          <w:rFonts w:ascii="Arial" w:hAnsi="Arial" w:cs="Arial"/>
        </w:rPr>
        <w:t>nr 19/2 obręb Ryszewko, wchodzącą w skład drogi powiatowej nr  1559Z Żabów-Mechowo.</w:t>
      </w:r>
    </w:p>
    <w:p w:rsidR="0087228B" w:rsidRPr="006D13CA" w:rsidRDefault="0087228B" w:rsidP="007F42FE">
      <w:pPr>
        <w:pStyle w:val="Standard"/>
        <w:numPr>
          <w:ilvl w:val="0"/>
          <w:numId w:val="28"/>
        </w:numPr>
        <w:tabs>
          <w:tab w:val="left" w:pos="-426"/>
          <w:tab w:val="left" w:pos="4708"/>
        </w:tabs>
        <w:ind w:left="426" w:hanging="426"/>
        <w:jc w:val="both"/>
        <w:rPr>
          <w:rFonts w:ascii="Arial" w:hAnsi="Arial" w:cs="Arial"/>
        </w:rPr>
      </w:pPr>
      <w:r w:rsidRPr="006D13CA">
        <w:rPr>
          <w:rFonts w:ascii="Arial" w:hAnsi="Arial" w:cs="Arial"/>
        </w:rPr>
        <w:t>Obciążono prawem nieodpłatnego użytkowania (w formie aktu notarialnego) nieruchomość zabudowaną, stanowiącą własność Powiatu Pyrzyckiego</w:t>
      </w:r>
      <w:r w:rsidR="00F03EDE" w:rsidRPr="006D13CA">
        <w:rPr>
          <w:rFonts w:ascii="Arial" w:hAnsi="Arial" w:cs="Arial"/>
        </w:rPr>
        <w:t>, oznaczoną w ewidencji gruntów</w:t>
      </w:r>
      <w:r w:rsidRPr="006D13CA">
        <w:rPr>
          <w:rFonts w:ascii="Arial" w:hAnsi="Arial" w:cs="Arial"/>
        </w:rPr>
        <w:t xml:space="preserve"> i budynk</w:t>
      </w:r>
      <w:r w:rsidR="00F03EDE" w:rsidRPr="006D13CA">
        <w:rPr>
          <w:rFonts w:ascii="Arial" w:hAnsi="Arial" w:cs="Arial"/>
        </w:rPr>
        <w:t>ów jako działka nr 204/18 o powierzchni</w:t>
      </w:r>
      <w:r w:rsidRPr="006D13CA">
        <w:rPr>
          <w:rFonts w:ascii="Arial" w:hAnsi="Arial" w:cs="Arial"/>
        </w:rPr>
        <w:t xml:space="preserve"> 0,0494 ha obręb Pyrzyce 9 - na rzecz Polskiego Stowarzyszenia Na Rzecz Osób z Niepełnosprawnością</w:t>
      </w:r>
      <w:r w:rsidR="00F03EDE" w:rsidRPr="006D13CA">
        <w:rPr>
          <w:rFonts w:ascii="Arial" w:hAnsi="Arial" w:cs="Arial"/>
        </w:rPr>
        <w:t xml:space="preserve"> Intelektualną Koło w Pyrzycach</w:t>
      </w:r>
      <w:r w:rsidRPr="006D13CA">
        <w:rPr>
          <w:rFonts w:ascii="Arial" w:hAnsi="Arial" w:cs="Arial"/>
        </w:rPr>
        <w:t xml:space="preserve"> z siedzibą w Nowielinie. Nieruchomość zabudowana jest budynkiem administracyjno-biurowym, </w:t>
      </w:r>
      <w:r w:rsidR="00F03EDE" w:rsidRPr="006D13CA">
        <w:rPr>
          <w:rFonts w:ascii="Arial" w:hAnsi="Arial" w:cs="Arial"/>
        </w:rPr>
        <w:t>dwu</w:t>
      </w:r>
      <w:r w:rsidRPr="006D13CA">
        <w:rPr>
          <w:rFonts w:ascii="Arial" w:hAnsi="Arial" w:cs="Arial"/>
        </w:rPr>
        <w:t xml:space="preserve">kondygnacyjnym, podpiwniczonym o powierzchni użytkowej 472,50 m²                           i została oddana w użytkowanie na potrzeby prowadzenia przez </w:t>
      </w:r>
      <w:r w:rsidR="00F03EDE" w:rsidRPr="006D13CA">
        <w:rPr>
          <w:rFonts w:ascii="Arial" w:hAnsi="Arial" w:cs="Arial"/>
        </w:rPr>
        <w:t>s</w:t>
      </w:r>
      <w:r w:rsidRPr="006D13CA">
        <w:rPr>
          <w:rFonts w:ascii="Arial" w:hAnsi="Arial" w:cs="Arial"/>
        </w:rPr>
        <w:t>towarzyszenie działalności statutowej, tj. prowadzenie przedszkola Specjalnego i Wczesnego Wspomagania Rozwoju Dziecka.</w:t>
      </w:r>
    </w:p>
    <w:p w:rsidR="0087228B" w:rsidRPr="006D13CA" w:rsidRDefault="0087228B" w:rsidP="007F42FE">
      <w:pPr>
        <w:pStyle w:val="Standard"/>
        <w:numPr>
          <w:ilvl w:val="0"/>
          <w:numId w:val="28"/>
        </w:numPr>
        <w:tabs>
          <w:tab w:val="left" w:pos="-426"/>
          <w:tab w:val="left" w:pos="4708"/>
        </w:tabs>
        <w:ind w:left="426" w:hanging="426"/>
        <w:jc w:val="both"/>
        <w:rPr>
          <w:rFonts w:ascii="Arial" w:hAnsi="Arial" w:cs="Arial"/>
        </w:rPr>
      </w:pPr>
      <w:r w:rsidRPr="006D13CA">
        <w:rPr>
          <w:rFonts w:ascii="Arial" w:hAnsi="Arial" w:cs="Arial"/>
        </w:rPr>
        <w:t>Sporządzono plan wykorzystania zasobu Powiatu Pyrzyckiego na lata 2023-2025.</w:t>
      </w:r>
    </w:p>
    <w:p w:rsidR="0087228B" w:rsidRPr="006D13CA" w:rsidRDefault="0087228B" w:rsidP="007F42FE">
      <w:pPr>
        <w:pStyle w:val="Standard"/>
        <w:numPr>
          <w:ilvl w:val="0"/>
          <w:numId w:val="28"/>
        </w:numPr>
        <w:tabs>
          <w:tab w:val="left" w:pos="-426"/>
          <w:tab w:val="left" w:pos="4708"/>
        </w:tabs>
        <w:ind w:left="426" w:hanging="426"/>
        <w:jc w:val="both"/>
        <w:rPr>
          <w:rFonts w:ascii="Arial" w:hAnsi="Arial" w:cs="Arial"/>
        </w:rPr>
      </w:pPr>
      <w:r w:rsidRPr="006D13CA">
        <w:rPr>
          <w:rFonts w:ascii="Arial" w:hAnsi="Arial" w:cs="Arial"/>
        </w:rPr>
        <w:t xml:space="preserve"> Rada Powiatu Pyrzyckiego podjęła:</w:t>
      </w:r>
    </w:p>
    <w:p w:rsidR="0087228B" w:rsidRPr="006D13CA" w:rsidRDefault="00F03EDE" w:rsidP="007F42FE">
      <w:pPr>
        <w:pStyle w:val="Standard"/>
        <w:numPr>
          <w:ilvl w:val="0"/>
          <w:numId w:val="29"/>
        </w:numPr>
        <w:tabs>
          <w:tab w:val="left" w:pos="360"/>
          <w:tab w:val="left" w:pos="1108"/>
          <w:tab w:val="left" w:pos="4708"/>
        </w:tabs>
        <w:jc w:val="both"/>
        <w:rPr>
          <w:rFonts w:ascii="Arial" w:hAnsi="Arial" w:cs="Arial"/>
        </w:rPr>
      </w:pPr>
      <w:r w:rsidRPr="006D13CA">
        <w:rPr>
          <w:rFonts w:ascii="Arial" w:hAnsi="Arial" w:cs="Arial"/>
        </w:rPr>
        <w:t>u</w:t>
      </w:r>
      <w:r w:rsidR="0087228B" w:rsidRPr="006D13CA">
        <w:rPr>
          <w:rFonts w:ascii="Arial" w:hAnsi="Arial" w:cs="Arial"/>
        </w:rPr>
        <w:t xml:space="preserve">chwałę nr XXXVI/196/2022 z dnia 28 września 2022 r. w sprawie wyrażenia zgody na sprzedaż nieruchomości stanowiących własność Powiatu tj. działek: nr 122/3 o </w:t>
      </w:r>
      <w:r w:rsidRPr="006D13CA">
        <w:rPr>
          <w:rFonts w:ascii="Arial" w:hAnsi="Arial" w:cs="Arial"/>
        </w:rPr>
        <w:t>powierzchni</w:t>
      </w:r>
      <w:r w:rsidR="0087228B" w:rsidRPr="006D13CA">
        <w:rPr>
          <w:rFonts w:ascii="Arial" w:hAnsi="Arial" w:cs="Arial"/>
        </w:rPr>
        <w:t xml:space="preserve"> 0,1047 ha, nr 122/4 o </w:t>
      </w:r>
      <w:r w:rsidRPr="006D13CA">
        <w:rPr>
          <w:rFonts w:ascii="Arial" w:hAnsi="Arial" w:cs="Arial"/>
        </w:rPr>
        <w:t>powierzchni</w:t>
      </w:r>
      <w:r w:rsidR="0087228B" w:rsidRPr="006D13CA">
        <w:rPr>
          <w:rFonts w:ascii="Arial" w:hAnsi="Arial" w:cs="Arial"/>
        </w:rPr>
        <w:t xml:space="preserve"> 0,1066 ha, nr 122/5 o </w:t>
      </w:r>
      <w:r w:rsidRPr="006D13CA">
        <w:rPr>
          <w:rFonts w:ascii="Arial" w:hAnsi="Arial" w:cs="Arial"/>
        </w:rPr>
        <w:t>powierzchni</w:t>
      </w:r>
      <w:r w:rsidR="0087228B" w:rsidRPr="006D13CA">
        <w:rPr>
          <w:rFonts w:ascii="Arial" w:hAnsi="Arial" w:cs="Arial"/>
        </w:rPr>
        <w:t xml:space="preserve"> 0,1059 ha, nr 122/6 o </w:t>
      </w:r>
      <w:r w:rsidRPr="006D13CA">
        <w:rPr>
          <w:rFonts w:ascii="Arial" w:hAnsi="Arial" w:cs="Arial"/>
        </w:rPr>
        <w:t>powierzchni</w:t>
      </w:r>
      <w:r w:rsidR="0087228B" w:rsidRPr="006D13CA">
        <w:rPr>
          <w:rFonts w:ascii="Arial" w:hAnsi="Arial" w:cs="Arial"/>
        </w:rPr>
        <w:t xml:space="preserve"> 0,1047 ha, nr 122/7 </w:t>
      </w:r>
      <w:r w:rsidRPr="006D13CA">
        <w:rPr>
          <w:rFonts w:ascii="Arial" w:hAnsi="Arial" w:cs="Arial"/>
        </w:rPr>
        <w:br/>
      </w:r>
      <w:r w:rsidR="0087228B" w:rsidRPr="006D13CA">
        <w:rPr>
          <w:rFonts w:ascii="Arial" w:hAnsi="Arial" w:cs="Arial"/>
        </w:rPr>
        <w:t xml:space="preserve">o </w:t>
      </w:r>
      <w:r w:rsidRPr="006D13CA">
        <w:rPr>
          <w:rFonts w:ascii="Arial" w:hAnsi="Arial" w:cs="Arial"/>
        </w:rPr>
        <w:t>powierzchni</w:t>
      </w:r>
      <w:r w:rsidR="0087228B" w:rsidRPr="006D13CA">
        <w:rPr>
          <w:rFonts w:ascii="Arial" w:hAnsi="Arial" w:cs="Arial"/>
        </w:rPr>
        <w:t xml:space="preserve"> 0,1024 ha, nr 122/8 o </w:t>
      </w:r>
      <w:r w:rsidRPr="006D13CA">
        <w:rPr>
          <w:rFonts w:ascii="Arial" w:hAnsi="Arial" w:cs="Arial"/>
        </w:rPr>
        <w:t>powierzchni</w:t>
      </w:r>
      <w:r w:rsidR="0087228B" w:rsidRPr="006D13CA">
        <w:rPr>
          <w:rFonts w:ascii="Arial" w:hAnsi="Arial" w:cs="Arial"/>
        </w:rPr>
        <w:t xml:space="preserve"> 0,1032 ha, nr 122/9 </w:t>
      </w:r>
      <w:r w:rsidRPr="006D13CA">
        <w:rPr>
          <w:rFonts w:ascii="Arial" w:hAnsi="Arial" w:cs="Arial"/>
        </w:rPr>
        <w:br/>
      </w:r>
      <w:r w:rsidR="0087228B" w:rsidRPr="006D13CA">
        <w:rPr>
          <w:rFonts w:ascii="Arial" w:hAnsi="Arial" w:cs="Arial"/>
        </w:rPr>
        <w:lastRenderedPageBreak/>
        <w:t xml:space="preserve">o </w:t>
      </w:r>
      <w:r w:rsidRPr="006D13CA">
        <w:rPr>
          <w:rFonts w:ascii="Arial" w:hAnsi="Arial" w:cs="Arial"/>
        </w:rPr>
        <w:t>powierzchni</w:t>
      </w:r>
      <w:r w:rsidR="0087228B" w:rsidRPr="006D13CA">
        <w:rPr>
          <w:rFonts w:ascii="Arial" w:hAnsi="Arial" w:cs="Arial"/>
        </w:rPr>
        <w:t xml:space="preserve"> 0,1057 ha, nr 122/12 o </w:t>
      </w:r>
      <w:r w:rsidRPr="006D13CA">
        <w:rPr>
          <w:rFonts w:ascii="Arial" w:hAnsi="Arial" w:cs="Arial"/>
        </w:rPr>
        <w:t>powierzchni</w:t>
      </w:r>
      <w:r w:rsidR="0087228B" w:rsidRPr="006D13CA">
        <w:rPr>
          <w:rFonts w:ascii="Arial" w:hAnsi="Arial" w:cs="Arial"/>
        </w:rPr>
        <w:t xml:space="preserve"> 0,1494 ha, </w:t>
      </w:r>
      <w:r w:rsidR="009A48E8">
        <w:rPr>
          <w:rFonts w:ascii="Arial" w:hAnsi="Arial" w:cs="Arial"/>
        </w:rPr>
        <w:t>nr</w:t>
      </w:r>
      <w:r w:rsidR="0087228B" w:rsidRPr="006D13CA">
        <w:rPr>
          <w:rFonts w:ascii="Arial" w:hAnsi="Arial" w:cs="Arial"/>
        </w:rPr>
        <w:t xml:space="preserve"> 122/13 </w:t>
      </w:r>
      <w:r w:rsidRPr="006D13CA">
        <w:rPr>
          <w:rFonts w:ascii="Arial" w:hAnsi="Arial" w:cs="Arial"/>
        </w:rPr>
        <w:br/>
      </w:r>
      <w:r w:rsidR="0087228B" w:rsidRPr="006D13CA">
        <w:rPr>
          <w:rFonts w:ascii="Arial" w:hAnsi="Arial" w:cs="Arial"/>
        </w:rPr>
        <w:t xml:space="preserve">o </w:t>
      </w:r>
      <w:r w:rsidRPr="006D13CA">
        <w:rPr>
          <w:rFonts w:ascii="Arial" w:hAnsi="Arial" w:cs="Arial"/>
        </w:rPr>
        <w:t>powierzchni</w:t>
      </w:r>
      <w:r w:rsidR="0087228B" w:rsidRPr="006D13CA">
        <w:rPr>
          <w:rFonts w:ascii="Arial" w:hAnsi="Arial" w:cs="Arial"/>
        </w:rPr>
        <w:t xml:space="preserve"> 0,1061 ha, nr 122/14 o </w:t>
      </w:r>
      <w:r w:rsidRPr="006D13CA">
        <w:rPr>
          <w:rFonts w:ascii="Arial" w:hAnsi="Arial" w:cs="Arial"/>
        </w:rPr>
        <w:t>powierzchni</w:t>
      </w:r>
      <w:r w:rsidR="0087228B" w:rsidRPr="006D13CA">
        <w:rPr>
          <w:rFonts w:ascii="Arial" w:hAnsi="Arial" w:cs="Arial"/>
        </w:rPr>
        <w:t xml:space="preserve"> 0,1026 ha, nr 122/15 </w:t>
      </w:r>
      <w:r w:rsidRPr="006D13CA">
        <w:rPr>
          <w:rFonts w:ascii="Arial" w:hAnsi="Arial" w:cs="Arial"/>
        </w:rPr>
        <w:br/>
      </w:r>
      <w:r w:rsidR="0087228B" w:rsidRPr="006D13CA">
        <w:rPr>
          <w:rFonts w:ascii="Arial" w:hAnsi="Arial" w:cs="Arial"/>
        </w:rPr>
        <w:t xml:space="preserve">o </w:t>
      </w:r>
      <w:r w:rsidRPr="006D13CA">
        <w:rPr>
          <w:rFonts w:ascii="Arial" w:hAnsi="Arial" w:cs="Arial"/>
        </w:rPr>
        <w:t>powierzchni</w:t>
      </w:r>
      <w:r w:rsidR="0087228B" w:rsidRPr="006D13CA">
        <w:rPr>
          <w:rFonts w:ascii="Arial" w:hAnsi="Arial" w:cs="Arial"/>
        </w:rPr>
        <w:t xml:space="preserve"> 0,1005 ha, nr 122/16 o </w:t>
      </w:r>
      <w:r w:rsidRPr="006D13CA">
        <w:rPr>
          <w:rFonts w:ascii="Arial" w:hAnsi="Arial" w:cs="Arial"/>
        </w:rPr>
        <w:t>powierzchni</w:t>
      </w:r>
      <w:r w:rsidR="0087228B" w:rsidRPr="006D13CA">
        <w:rPr>
          <w:rFonts w:ascii="Arial" w:hAnsi="Arial" w:cs="Arial"/>
        </w:rPr>
        <w:t xml:space="preserve"> 0,1000 ha, nr 122/17 </w:t>
      </w:r>
      <w:r w:rsidRPr="006D13CA">
        <w:rPr>
          <w:rFonts w:ascii="Arial" w:hAnsi="Arial" w:cs="Arial"/>
        </w:rPr>
        <w:br/>
      </w:r>
      <w:r w:rsidR="0087228B" w:rsidRPr="006D13CA">
        <w:rPr>
          <w:rFonts w:ascii="Arial" w:hAnsi="Arial" w:cs="Arial"/>
        </w:rPr>
        <w:t xml:space="preserve">o </w:t>
      </w:r>
      <w:r w:rsidRPr="006D13CA">
        <w:rPr>
          <w:rFonts w:ascii="Arial" w:hAnsi="Arial" w:cs="Arial"/>
        </w:rPr>
        <w:t>powierzchni</w:t>
      </w:r>
      <w:r w:rsidR="0087228B" w:rsidRPr="006D13CA">
        <w:rPr>
          <w:rFonts w:ascii="Arial" w:hAnsi="Arial" w:cs="Arial"/>
        </w:rPr>
        <w:t xml:space="preserve"> 0,1011 ha, nr 122/18 o </w:t>
      </w:r>
      <w:r w:rsidRPr="006D13CA">
        <w:rPr>
          <w:rFonts w:ascii="Arial" w:hAnsi="Arial" w:cs="Arial"/>
        </w:rPr>
        <w:t>powierzchni</w:t>
      </w:r>
      <w:r w:rsidR="0087228B" w:rsidRPr="006D13CA">
        <w:rPr>
          <w:rFonts w:ascii="Arial" w:hAnsi="Arial" w:cs="Arial"/>
        </w:rPr>
        <w:t xml:space="preserve"> 0,1022 ha i nr 122/19 </w:t>
      </w:r>
      <w:r w:rsidRPr="006D13CA">
        <w:rPr>
          <w:rFonts w:ascii="Arial" w:hAnsi="Arial" w:cs="Arial"/>
        </w:rPr>
        <w:br/>
      </w:r>
      <w:r w:rsidR="0087228B" w:rsidRPr="006D13CA">
        <w:rPr>
          <w:rFonts w:ascii="Arial" w:hAnsi="Arial" w:cs="Arial"/>
        </w:rPr>
        <w:t xml:space="preserve">o </w:t>
      </w:r>
      <w:r w:rsidRPr="006D13CA">
        <w:rPr>
          <w:rFonts w:ascii="Arial" w:hAnsi="Arial" w:cs="Arial"/>
        </w:rPr>
        <w:t>powierzchni</w:t>
      </w:r>
      <w:r w:rsidR="0087228B" w:rsidRPr="006D13CA">
        <w:rPr>
          <w:rFonts w:ascii="Arial" w:hAnsi="Arial" w:cs="Arial"/>
        </w:rPr>
        <w:t xml:space="preserve"> 0,1013 ha obręb Pyrzyce 12 – z przeznaczeniem pod  zabudowę mieszkaniową jednorodzinną;</w:t>
      </w:r>
    </w:p>
    <w:p w:rsidR="0087228B" w:rsidRPr="006D13CA" w:rsidRDefault="00F03EDE" w:rsidP="007F42FE">
      <w:pPr>
        <w:pStyle w:val="Standard"/>
        <w:numPr>
          <w:ilvl w:val="0"/>
          <w:numId w:val="29"/>
        </w:numPr>
        <w:tabs>
          <w:tab w:val="left" w:pos="360"/>
          <w:tab w:val="left" w:pos="1108"/>
          <w:tab w:val="left" w:pos="4708"/>
        </w:tabs>
        <w:jc w:val="both"/>
        <w:rPr>
          <w:rFonts w:ascii="Arial" w:hAnsi="Arial" w:cs="Arial"/>
        </w:rPr>
      </w:pPr>
      <w:r w:rsidRPr="006D13CA">
        <w:rPr>
          <w:rFonts w:ascii="Arial" w:hAnsi="Arial" w:cs="Arial"/>
        </w:rPr>
        <w:t>u</w:t>
      </w:r>
      <w:r w:rsidR="0087228B" w:rsidRPr="006D13CA">
        <w:rPr>
          <w:rFonts w:ascii="Arial" w:hAnsi="Arial" w:cs="Arial"/>
        </w:rPr>
        <w:t>chwałę nr XXXVI/197/2022 z dnia 28 września 2022 r. w sprawie wyrażenia zgody na nieodpłatne przekazanie w formie darowizny na rzecz Gminy Pyrzyce nieruchomości stanowiących własność Powiatu Pyrzyckiego tj.  działki nr 122/10 o pow</w:t>
      </w:r>
      <w:r w:rsidRPr="006D13CA">
        <w:rPr>
          <w:rFonts w:ascii="Arial" w:hAnsi="Arial" w:cs="Arial"/>
        </w:rPr>
        <w:t>ierzchni</w:t>
      </w:r>
      <w:r w:rsidR="0087228B" w:rsidRPr="006D13CA">
        <w:rPr>
          <w:rFonts w:ascii="Arial" w:hAnsi="Arial" w:cs="Arial"/>
        </w:rPr>
        <w:t xml:space="preserve"> 0,0003 ha i nr 122/11 o</w:t>
      </w:r>
      <w:r w:rsidRPr="006D13CA">
        <w:rPr>
          <w:rFonts w:ascii="Arial" w:hAnsi="Arial" w:cs="Arial"/>
        </w:rPr>
        <w:t xml:space="preserve"> powierzchni</w:t>
      </w:r>
      <w:r w:rsidR="0087228B" w:rsidRPr="006D13CA">
        <w:rPr>
          <w:rFonts w:ascii="Arial" w:hAnsi="Arial" w:cs="Arial"/>
        </w:rPr>
        <w:t xml:space="preserve"> 0,0123 ha obręb Pyrzyce 12 - z przeznaczeniem na poszerzenie drogi gminnej tj. działki nr 47 obręb Pyrzyce 12.</w:t>
      </w:r>
    </w:p>
    <w:p w:rsidR="0087228B" w:rsidRPr="006D13CA" w:rsidRDefault="0087228B" w:rsidP="007F42FE">
      <w:pPr>
        <w:pStyle w:val="Standard"/>
        <w:numPr>
          <w:ilvl w:val="0"/>
          <w:numId w:val="30"/>
        </w:numPr>
        <w:tabs>
          <w:tab w:val="left" w:pos="-426"/>
        </w:tabs>
        <w:ind w:left="426" w:hanging="426"/>
        <w:jc w:val="both"/>
        <w:rPr>
          <w:rFonts w:ascii="Arial" w:hAnsi="Arial" w:cs="Arial"/>
        </w:rPr>
      </w:pPr>
      <w:r w:rsidRPr="006D13CA">
        <w:rPr>
          <w:rFonts w:ascii="Arial" w:hAnsi="Arial" w:cs="Arial"/>
        </w:rPr>
        <w:t>Ustanowiono trwały zarząd  na rzecz Star</w:t>
      </w:r>
      <w:r w:rsidR="000B1CAF" w:rsidRPr="006D13CA">
        <w:rPr>
          <w:rFonts w:ascii="Arial" w:hAnsi="Arial" w:cs="Arial"/>
        </w:rPr>
        <w:t xml:space="preserve">ostwa Powiatowego w Pyrzycach </w:t>
      </w:r>
      <w:r w:rsidRPr="006D13CA">
        <w:rPr>
          <w:rFonts w:ascii="Arial" w:hAnsi="Arial" w:cs="Arial"/>
        </w:rPr>
        <w:t xml:space="preserve">do nieruchomości zabudowanej oznaczonej w ewidencji gruntów i budynków jako działka nr 119/2 o </w:t>
      </w:r>
      <w:r w:rsidR="000B1CAF" w:rsidRPr="006D13CA">
        <w:rPr>
          <w:rFonts w:ascii="Arial" w:hAnsi="Arial" w:cs="Arial"/>
        </w:rPr>
        <w:t xml:space="preserve">powierzchni </w:t>
      </w:r>
      <w:r w:rsidRPr="006D13CA">
        <w:rPr>
          <w:rFonts w:ascii="Arial" w:hAnsi="Arial" w:cs="Arial"/>
        </w:rPr>
        <w:t xml:space="preserve">1,7617 ha obręb 12 miasta Pyrzyce                           w udziale 1/100,  obejmujący prawo do korzystania z dwóch pomieszczeń położonych na parterze (przy punkcie informacyjnym) budynku administracyjnego Starostwa Powiatowego o </w:t>
      </w:r>
      <w:r w:rsidR="000B1CAF" w:rsidRPr="006D13CA">
        <w:rPr>
          <w:rFonts w:ascii="Arial" w:hAnsi="Arial" w:cs="Arial"/>
        </w:rPr>
        <w:t xml:space="preserve">powierzchni </w:t>
      </w:r>
      <w:r w:rsidRPr="006D13CA">
        <w:rPr>
          <w:rFonts w:ascii="Arial" w:hAnsi="Arial" w:cs="Arial"/>
        </w:rPr>
        <w:t>43,30 m</w:t>
      </w:r>
      <w:r w:rsidRPr="006D13CA">
        <w:rPr>
          <w:rFonts w:ascii="Arial" w:hAnsi="Arial" w:cs="Arial"/>
          <w:vertAlign w:val="superscript"/>
        </w:rPr>
        <w:t>2</w:t>
      </w:r>
      <w:r w:rsidRPr="006D13CA">
        <w:rPr>
          <w:rFonts w:ascii="Arial" w:hAnsi="Arial" w:cs="Arial"/>
        </w:rPr>
        <w:t>.</w:t>
      </w:r>
    </w:p>
    <w:p w:rsidR="0087228B" w:rsidRPr="006D13CA" w:rsidRDefault="0087228B" w:rsidP="0087228B">
      <w:pPr>
        <w:pStyle w:val="Standard"/>
        <w:tabs>
          <w:tab w:val="left" w:pos="360"/>
          <w:tab w:val="left" w:pos="1108"/>
          <w:tab w:val="left" w:pos="4708"/>
        </w:tabs>
        <w:jc w:val="both"/>
        <w:rPr>
          <w:rFonts w:ascii="Arial" w:hAnsi="Arial" w:cs="Arial"/>
        </w:rPr>
      </w:pPr>
    </w:p>
    <w:p w:rsidR="0087228B" w:rsidRPr="006D13CA" w:rsidRDefault="000B1CAF" w:rsidP="0087228B">
      <w:pPr>
        <w:pStyle w:val="Standard"/>
        <w:tabs>
          <w:tab w:val="left" w:pos="360"/>
          <w:tab w:val="left" w:pos="1108"/>
          <w:tab w:val="left" w:pos="4708"/>
        </w:tabs>
        <w:jc w:val="both"/>
        <w:rPr>
          <w:rFonts w:ascii="Arial" w:hAnsi="Arial" w:cs="Arial"/>
        </w:rPr>
      </w:pPr>
      <w:r w:rsidRPr="006D13CA">
        <w:rPr>
          <w:rFonts w:ascii="Arial" w:hAnsi="Arial" w:cs="Arial"/>
        </w:rPr>
        <w:t>G</w:t>
      </w:r>
      <w:r w:rsidR="0087228B" w:rsidRPr="006D13CA">
        <w:rPr>
          <w:rFonts w:ascii="Arial" w:hAnsi="Arial" w:cs="Arial"/>
        </w:rPr>
        <w:t>ospodarowan</w:t>
      </w:r>
      <w:r w:rsidRPr="006D13CA">
        <w:rPr>
          <w:rFonts w:ascii="Arial" w:hAnsi="Arial" w:cs="Arial"/>
        </w:rPr>
        <w:t>ie</w:t>
      </w:r>
      <w:r w:rsidR="0087228B" w:rsidRPr="006D13CA">
        <w:rPr>
          <w:rFonts w:ascii="Arial" w:hAnsi="Arial" w:cs="Arial"/>
        </w:rPr>
        <w:t xml:space="preserve"> nieruchomościami </w:t>
      </w:r>
      <w:r w:rsidRPr="006D13CA">
        <w:rPr>
          <w:rFonts w:ascii="Arial" w:hAnsi="Arial" w:cs="Arial"/>
        </w:rPr>
        <w:t>Skarbu  Państwa</w:t>
      </w:r>
      <w:r w:rsidR="003B2483">
        <w:rPr>
          <w:rFonts w:ascii="Arial" w:hAnsi="Arial" w:cs="Arial"/>
        </w:rPr>
        <w:t>.</w:t>
      </w:r>
    </w:p>
    <w:p w:rsidR="0087228B" w:rsidRPr="006D13CA" w:rsidRDefault="0087228B" w:rsidP="0087228B">
      <w:pPr>
        <w:pStyle w:val="Standard"/>
        <w:tabs>
          <w:tab w:val="left" w:pos="360"/>
          <w:tab w:val="left" w:pos="1108"/>
          <w:tab w:val="left" w:pos="4708"/>
        </w:tabs>
        <w:jc w:val="both"/>
        <w:rPr>
          <w:rFonts w:ascii="Arial" w:hAnsi="Arial" w:cs="Arial"/>
        </w:rPr>
      </w:pPr>
      <w:r w:rsidRPr="006D13CA">
        <w:rPr>
          <w:rFonts w:ascii="Arial" w:hAnsi="Arial" w:cs="Arial"/>
        </w:rPr>
        <w:tab/>
        <w:t>W zasobie Skarbu Państwa znajduje się 746 działek. Zasobem nieruchomoś</w:t>
      </w:r>
      <w:r w:rsidR="000B1CAF" w:rsidRPr="006D13CA">
        <w:rPr>
          <w:rFonts w:ascii="Arial" w:hAnsi="Arial" w:cs="Arial"/>
        </w:rPr>
        <w:t>ci Skarbu Państwa gospodarują</w:t>
      </w:r>
      <w:r w:rsidRPr="006D13CA">
        <w:rPr>
          <w:rFonts w:ascii="Arial" w:hAnsi="Arial" w:cs="Arial"/>
        </w:rPr>
        <w:t xml:space="preserve"> </w:t>
      </w:r>
      <w:r w:rsidR="000B1CAF" w:rsidRPr="006D13CA">
        <w:rPr>
          <w:rFonts w:ascii="Arial" w:hAnsi="Arial" w:cs="Arial"/>
        </w:rPr>
        <w:t>s</w:t>
      </w:r>
      <w:r w:rsidRPr="006D13CA">
        <w:rPr>
          <w:rFonts w:ascii="Arial" w:hAnsi="Arial" w:cs="Arial"/>
        </w:rPr>
        <w:t>tarostowie, wykonujący zadania z zakresu administracji rządowej. Wydział na bieżąco prowadzi działania wynikające z realizacji art. 23 ustawy o gospodarce nieruchomościami. Realizowane są zadania mające na celu:</w:t>
      </w:r>
    </w:p>
    <w:p w:rsidR="0087228B" w:rsidRPr="006D13CA" w:rsidRDefault="0087228B" w:rsidP="007F42FE">
      <w:pPr>
        <w:pStyle w:val="Standard"/>
        <w:numPr>
          <w:ilvl w:val="0"/>
          <w:numId w:val="31"/>
        </w:numPr>
        <w:tabs>
          <w:tab w:val="left" w:pos="360"/>
          <w:tab w:val="left" w:pos="1108"/>
          <w:tab w:val="left" w:pos="4708"/>
        </w:tabs>
        <w:jc w:val="both"/>
        <w:rPr>
          <w:rFonts w:ascii="Arial" w:hAnsi="Arial" w:cs="Arial"/>
        </w:rPr>
      </w:pPr>
      <w:r w:rsidRPr="006D13CA">
        <w:rPr>
          <w:rFonts w:ascii="Arial" w:hAnsi="Arial" w:cs="Arial"/>
        </w:rPr>
        <w:t>ewidencj</w:t>
      </w:r>
      <w:r w:rsidR="000B1CAF" w:rsidRPr="006D13CA">
        <w:rPr>
          <w:rFonts w:ascii="Arial" w:hAnsi="Arial" w:cs="Arial"/>
        </w:rPr>
        <w:t>ę</w:t>
      </w:r>
      <w:r w:rsidRPr="006D13CA">
        <w:rPr>
          <w:rFonts w:ascii="Arial" w:hAnsi="Arial" w:cs="Arial"/>
        </w:rPr>
        <w:t xml:space="preserve"> nieruchomości zgodnie z katastrem nieruchomości;</w:t>
      </w:r>
    </w:p>
    <w:p w:rsidR="0087228B" w:rsidRPr="006D13CA" w:rsidRDefault="0087228B" w:rsidP="007F42FE">
      <w:pPr>
        <w:pStyle w:val="Standard"/>
        <w:numPr>
          <w:ilvl w:val="0"/>
          <w:numId w:val="31"/>
        </w:numPr>
        <w:tabs>
          <w:tab w:val="left" w:pos="360"/>
          <w:tab w:val="left" w:pos="1108"/>
          <w:tab w:val="left" w:pos="4708"/>
        </w:tabs>
        <w:jc w:val="both"/>
        <w:rPr>
          <w:rFonts w:ascii="Arial" w:hAnsi="Arial" w:cs="Arial"/>
        </w:rPr>
      </w:pPr>
      <w:r w:rsidRPr="006D13CA">
        <w:rPr>
          <w:rFonts w:ascii="Arial" w:hAnsi="Arial" w:cs="Arial"/>
        </w:rPr>
        <w:t>zapewnienie wycen nieruchomości Skarbu Państwa</w:t>
      </w:r>
      <w:r w:rsidR="000B1CAF" w:rsidRPr="006D13CA">
        <w:rPr>
          <w:rFonts w:ascii="Arial" w:hAnsi="Arial" w:cs="Arial"/>
        </w:rPr>
        <w:t>;</w:t>
      </w:r>
    </w:p>
    <w:p w:rsidR="0087228B" w:rsidRPr="006D13CA" w:rsidRDefault="0087228B" w:rsidP="007F42FE">
      <w:pPr>
        <w:pStyle w:val="Standard"/>
        <w:numPr>
          <w:ilvl w:val="0"/>
          <w:numId w:val="31"/>
        </w:numPr>
        <w:tabs>
          <w:tab w:val="left" w:pos="360"/>
          <w:tab w:val="left" w:pos="1108"/>
          <w:tab w:val="left" w:pos="4708"/>
        </w:tabs>
        <w:jc w:val="both"/>
        <w:rPr>
          <w:rFonts w:ascii="Arial" w:hAnsi="Arial" w:cs="Arial"/>
        </w:rPr>
      </w:pPr>
      <w:r w:rsidRPr="006D13CA">
        <w:rPr>
          <w:rFonts w:ascii="Arial" w:hAnsi="Arial" w:cs="Arial"/>
        </w:rPr>
        <w:t>sporządzani</w:t>
      </w:r>
      <w:r w:rsidR="000B1CAF" w:rsidRPr="006D13CA">
        <w:rPr>
          <w:rFonts w:ascii="Arial" w:hAnsi="Arial" w:cs="Arial"/>
        </w:rPr>
        <w:t>e</w:t>
      </w:r>
      <w:r w:rsidRPr="006D13CA">
        <w:rPr>
          <w:rFonts w:ascii="Arial" w:hAnsi="Arial" w:cs="Arial"/>
        </w:rPr>
        <w:t xml:space="preserve"> planów realizacji polityki gospodarowania nieruchomościami Skarbu Państwa;</w:t>
      </w:r>
    </w:p>
    <w:p w:rsidR="0087228B" w:rsidRPr="006D13CA" w:rsidRDefault="0087228B" w:rsidP="007F42FE">
      <w:pPr>
        <w:pStyle w:val="Standard"/>
        <w:numPr>
          <w:ilvl w:val="0"/>
          <w:numId w:val="31"/>
        </w:numPr>
        <w:tabs>
          <w:tab w:val="left" w:pos="360"/>
          <w:tab w:val="left" w:pos="1108"/>
          <w:tab w:val="left" w:pos="4708"/>
        </w:tabs>
        <w:jc w:val="both"/>
        <w:rPr>
          <w:rFonts w:ascii="Arial" w:hAnsi="Arial" w:cs="Arial"/>
        </w:rPr>
      </w:pPr>
      <w:r w:rsidRPr="006D13CA">
        <w:rPr>
          <w:rFonts w:ascii="Arial" w:hAnsi="Arial" w:cs="Arial"/>
        </w:rPr>
        <w:t>zabezpieczani</w:t>
      </w:r>
      <w:r w:rsidR="000B1CAF" w:rsidRPr="006D13CA">
        <w:rPr>
          <w:rFonts w:ascii="Arial" w:hAnsi="Arial" w:cs="Arial"/>
        </w:rPr>
        <w:t>e</w:t>
      </w:r>
      <w:r w:rsidRPr="006D13CA">
        <w:rPr>
          <w:rFonts w:ascii="Arial" w:hAnsi="Arial" w:cs="Arial"/>
        </w:rPr>
        <w:t xml:space="preserve"> nieruchomości przed uszkodzeniem lub zniszczeniem;</w:t>
      </w:r>
    </w:p>
    <w:p w:rsidR="0087228B" w:rsidRPr="006D13CA" w:rsidRDefault="000B1CAF" w:rsidP="007F42FE">
      <w:pPr>
        <w:pStyle w:val="Standard"/>
        <w:numPr>
          <w:ilvl w:val="0"/>
          <w:numId w:val="31"/>
        </w:numPr>
        <w:tabs>
          <w:tab w:val="left" w:pos="360"/>
          <w:tab w:val="left" w:pos="1108"/>
          <w:tab w:val="left" w:pos="4708"/>
        </w:tabs>
        <w:jc w:val="both"/>
        <w:rPr>
          <w:rFonts w:ascii="Arial" w:hAnsi="Arial" w:cs="Arial"/>
        </w:rPr>
      </w:pPr>
      <w:r w:rsidRPr="006D13CA">
        <w:rPr>
          <w:rFonts w:ascii="Arial" w:hAnsi="Arial" w:cs="Arial"/>
        </w:rPr>
        <w:t>naliczanie</w:t>
      </w:r>
      <w:r w:rsidR="0087228B" w:rsidRPr="006D13CA">
        <w:rPr>
          <w:rFonts w:ascii="Arial" w:hAnsi="Arial" w:cs="Arial"/>
        </w:rPr>
        <w:t xml:space="preserve"> należności za nieruchomości udostępniane z za</w:t>
      </w:r>
      <w:r w:rsidRPr="006D13CA">
        <w:rPr>
          <w:rFonts w:ascii="Arial" w:hAnsi="Arial" w:cs="Arial"/>
        </w:rPr>
        <w:t>sobu oraz windykację</w:t>
      </w:r>
      <w:r w:rsidR="0087228B" w:rsidRPr="006D13CA">
        <w:rPr>
          <w:rFonts w:ascii="Arial" w:hAnsi="Arial" w:cs="Arial"/>
        </w:rPr>
        <w:t xml:space="preserve"> tych należności;</w:t>
      </w:r>
    </w:p>
    <w:p w:rsidR="0087228B" w:rsidRPr="006D13CA" w:rsidRDefault="0087228B" w:rsidP="007F42FE">
      <w:pPr>
        <w:pStyle w:val="Standard"/>
        <w:numPr>
          <w:ilvl w:val="0"/>
          <w:numId w:val="31"/>
        </w:numPr>
        <w:tabs>
          <w:tab w:val="left" w:pos="360"/>
          <w:tab w:val="left" w:pos="1108"/>
          <w:tab w:val="left" w:pos="4708"/>
        </w:tabs>
        <w:jc w:val="both"/>
        <w:rPr>
          <w:rFonts w:ascii="Arial" w:hAnsi="Arial" w:cs="Arial"/>
        </w:rPr>
      </w:pPr>
      <w:r w:rsidRPr="006D13CA">
        <w:rPr>
          <w:rFonts w:ascii="Arial" w:hAnsi="Arial" w:cs="Arial"/>
        </w:rPr>
        <w:t>współprac</w:t>
      </w:r>
      <w:r w:rsidR="000B1CAF" w:rsidRPr="006D13CA">
        <w:rPr>
          <w:rFonts w:ascii="Arial" w:hAnsi="Arial" w:cs="Arial"/>
        </w:rPr>
        <w:t>ę</w:t>
      </w:r>
      <w:r w:rsidRPr="006D13CA">
        <w:rPr>
          <w:rFonts w:ascii="Arial" w:hAnsi="Arial" w:cs="Arial"/>
        </w:rPr>
        <w:t xml:space="preserve"> z innymi organami, które na mocy odrębnych przepisów gospodarują nieruchomościami Skarbu Państwa, a także z właściwymi jednostkami samorządu terytorialnego;</w:t>
      </w:r>
    </w:p>
    <w:p w:rsidR="0087228B" w:rsidRPr="006D13CA" w:rsidRDefault="0087228B" w:rsidP="007F42FE">
      <w:pPr>
        <w:pStyle w:val="Standard"/>
        <w:numPr>
          <w:ilvl w:val="0"/>
          <w:numId w:val="31"/>
        </w:numPr>
        <w:tabs>
          <w:tab w:val="left" w:pos="360"/>
          <w:tab w:val="left" w:pos="1108"/>
          <w:tab w:val="left" w:pos="4708"/>
        </w:tabs>
        <w:jc w:val="both"/>
        <w:rPr>
          <w:rFonts w:ascii="Arial" w:hAnsi="Arial" w:cs="Arial"/>
        </w:rPr>
      </w:pPr>
      <w:r w:rsidRPr="006D13CA">
        <w:rPr>
          <w:rFonts w:ascii="Arial" w:hAnsi="Arial" w:cs="Arial"/>
        </w:rPr>
        <w:t>zbywanie za zgodą wojewody, nieruch</w:t>
      </w:r>
      <w:r w:rsidR="000B1CAF" w:rsidRPr="006D13CA">
        <w:rPr>
          <w:rFonts w:ascii="Arial" w:hAnsi="Arial" w:cs="Arial"/>
        </w:rPr>
        <w:t>omości wchodzące w skład zasobu;</w:t>
      </w:r>
    </w:p>
    <w:p w:rsidR="000B1CAF" w:rsidRPr="006D13CA" w:rsidRDefault="0087228B" w:rsidP="007F42FE">
      <w:pPr>
        <w:pStyle w:val="Standard"/>
        <w:numPr>
          <w:ilvl w:val="0"/>
          <w:numId w:val="31"/>
        </w:numPr>
        <w:tabs>
          <w:tab w:val="left" w:pos="360"/>
          <w:tab w:val="left" w:pos="1108"/>
          <w:tab w:val="left" w:pos="4708"/>
        </w:tabs>
        <w:jc w:val="both"/>
        <w:rPr>
          <w:rFonts w:ascii="Arial" w:hAnsi="Arial" w:cs="Arial"/>
        </w:rPr>
      </w:pPr>
      <w:r w:rsidRPr="006D13CA">
        <w:rPr>
          <w:rFonts w:ascii="Arial" w:hAnsi="Arial" w:cs="Arial"/>
        </w:rPr>
        <w:t>wydzierżawianie, wynajmowanie i użyczanie nieruch</w:t>
      </w:r>
      <w:r w:rsidR="000B1CAF" w:rsidRPr="006D13CA">
        <w:rPr>
          <w:rFonts w:ascii="Arial" w:hAnsi="Arial" w:cs="Arial"/>
        </w:rPr>
        <w:t>omości wchodzących skład zasobu;</w:t>
      </w:r>
    </w:p>
    <w:p w:rsidR="000B1CAF" w:rsidRPr="006D13CA" w:rsidRDefault="0087228B" w:rsidP="007F42FE">
      <w:pPr>
        <w:pStyle w:val="Standard"/>
        <w:numPr>
          <w:ilvl w:val="0"/>
          <w:numId w:val="31"/>
        </w:numPr>
        <w:tabs>
          <w:tab w:val="left" w:pos="360"/>
          <w:tab w:val="left" w:pos="1108"/>
          <w:tab w:val="left" w:pos="4708"/>
        </w:tabs>
        <w:jc w:val="both"/>
        <w:rPr>
          <w:rFonts w:ascii="Arial" w:hAnsi="Arial" w:cs="Arial"/>
        </w:rPr>
      </w:pPr>
      <w:r w:rsidRPr="006D13CA">
        <w:rPr>
          <w:rFonts w:ascii="Arial" w:hAnsi="Arial" w:cs="Arial"/>
        </w:rPr>
        <w:t>podejmowanie czynności w postępowaniu sądowym, w szczególności w sprawach dotyczących własności lub innych praw rzeczowych na nieruchomości, o zapłatę należności za korzystanie z nieruchomości, o roszczenia ze stosunku najmu, dzierżawy lub użyczenia, o stwierdzenie nabycia spadku, o stwierdzenie nabycia własności nieruchomości przez zasiedzenie;</w:t>
      </w:r>
    </w:p>
    <w:p w:rsidR="0087228B" w:rsidRPr="006D13CA" w:rsidRDefault="0087228B" w:rsidP="007F42FE">
      <w:pPr>
        <w:pStyle w:val="Standard"/>
        <w:numPr>
          <w:ilvl w:val="0"/>
          <w:numId w:val="31"/>
        </w:numPr>
        <w:tabs>
          <w:tab w:val="left" w:pos="4708"/>
        </w:tabs>
        <w:ind w:hanging="436"/>
        <w:jc w:val="both"/>
        <w:rPr>
          <w:rFonts w:ascii="Arial" w:hAnsi="Arial" w:cs="Arial"/>
        </w:rPr>
      </w:pPr>
      <w:r w:rsidRPr="006D13CA">
        <w:rPr>
          <w:rFonts w:ascii="Arial" w:hAnsi="Arial" w:cs="Arial"/>
        </w:rPr>
        <w:t>składanie wniosków o założenie księgi wieczystej dla nieruchomości Skarbu Państwa oraz o wpis w księdze wieczystej.</w:t>
      </w:r>
    </w:p>
    <w:p w:rsidR="0087228B" w:rsidRPr="006D13CA" w:rsidRDefault="000B1CAF" w:rsidP="000B1CAF">
      <w:pPr>
        <w:pStyle w:val="Standard"/>
        <w:tabs>
          <w:tab w:val="left" w:pos="-993"/>
          <w:tab w:val="left" w:pos="-426"/>
        </w:tabs>
        <w:jc w:val="both"/>
        <w:rPr>
          <w:rFonts w:ascii="Arial" w:hAnsi="Arial" w:cs="Arial"/>
        </w:rPr>
      </w:pPr>
      <w:r w:rsidRPr="006D13CA">
        <w:rPr>
          <w:rFonts w:ascii="Arial" w:hAnsi="Arial" w:cs="Arial"/>
        </w:rPr>
        <w:tab/>
      </w:r>
      <w:r w:rsidR="0087228B" w:rsidRPr="006D13CA">
        <w:rPr>
          <w:rFonts w:ascii="Arial" w:hAnsi="Arial" w:cs="Arial"/>
        </w:rPr>
        <w:t xml:space="preserve">Podjęto działania mające na celu dokonanie aktualizacji opłat z tytułu użytkowania wieczystego działek będących własnością Skarbu Państwa. W użytkowaniu wieczystym zarówno osób fizycznych jak i prawnych jest 246 nieruchomości. Na rok 2022/2023 zaktualizowano opłatę dla 87 podmiotów. W </w:t>
      </w:r>
      <w:r w:rsidR="0087228B" w:rsidRPr="006D13CA">
        <w:rPr>
          <w:rFonts w:ascii="Arial" w:hAnsi="Arial" w:cs="Arial"/>
        </w:rPr>
        <w:lastRenderedPageBreak/>
        <w:t>związku ze zmianą użytkownika wieczystego udzielono informacji dla 11 podmiotów.  Wydano 9 zaświadczeń potwierdzających, że prawo użytkowania wieczystego gruntu pod zabudową mieszkaniową,  przekształciło się w prawo własności. Na wniosek właścicieli lokali mieszkalnych, w związku z wniesieniem opłaty jednorazowej w całości i skorzystaniu z bonifikaty, wydano  3 zaświadczenia o spłacie roszczenia.</w:t>
      </w:r>
    </w:p>
    <w:p w:rsidR="000B1CAF" w:rsidRPr="006D13CA" w:rsidRDefault="000B1CAF" w:rsidP="000B1CAF">
      <w:pPr>
        <w:pStyle w:val="Standard"/>
        <w:tabs>
          <w:tab w:val="left" w:pos="-567"/>
        </w:tabs>
        <w:jc w:val="both"/>
        <w:rPr>
          <w:rFonts w:ascii="Arial" w:hAnsi="Arial" w:cs="Arial"/>
        </w:rPr>
      </w:pPr>
      <w:r w:rsidRPr="006D13CA">
        <w:rPr>
          <w:rFonts w:ascii="Arial" w:hAnsi="Arial" w:cs="Arial"/>
        </w:rPr>
        <w:tab/>
      </w:r>
      <w:r w:rsidR="0087228B" w:rsidRPr="006D13CA">
        <w:rPr>
          <w:rFonts w:ascii="Arial" w:hAnsi="Arial" w:cs="Arial"/>
        </w:rPr>
        <w:t>W związku z prowadzonymi przez Wojewodę postępowaniami administracyjnymi o prawie do rekompensaty z tytułu pozostawienia nieruchomości poza obecnymi granicami  Polski,  udzielono informacji o 4 podmiotach.</w:t>
      </w:r>
    </w:p>
    <w:p w:rsidR="0087228B" w:rsidRPr="006D13CA" w:rsidRDefault="000B1CAF" w:rsidP="000B1CAF">
      <w:pPr>
        <w:pStyle w:val="Standard"/>
        <w:tabs>
          <w:tab w:val="left" w:pos="-567"/>
        </w:tabs>
        <w:jc w:val="both"/>
        <w:rPr>
          <w:rFonts w:ascii="Arial" w:hAnsi="Arial" w:cs="Arial"/>
        </w:rPr>
      </w:pPr>
      <w:r w:rsidRPr="006D13CA">
        <w:rPr>
          <w:rFonts w:ascii="Arial" w:hAnsi="Arial" w:cs="Arial"/>
        </w:rPr>
        <w:tab/>
      </w:r>
      <w:r w:rsidR="0087228B" w:rsidRPr="006D13CA">
        <w:rPr>
          <w:rFonts w:ascii="Arial" w:hAnsi="Arial" w:cs="Arial"/>
        </w:rPr>
        <w:t>Wydano 18 zaświadczeń, w celu dokonania wykreślenia z Księgi Wieczystej ciężaru realnego lub hipoteki.</w:t>
      </w:r>
    </w:p>
    <w:p w:rsidR="000B1CAF" w:rsidRPr="006D13CA" w:rsidRDefault="000B1CAF" w:rsidP="000B1CAF">
      <w:pPr>
        <w:pStyle w:val="Standard"/>
        <w:tabs>
          <w:tab w:val="left" w:pos="-284"/>
        </w:tabs>
        <w:jc w:val="both"/>
        <w:rPr>
          <w:rFonts w:ascii="Arial" w:hAnsi="Arial" w:cs="Arial"/>
        </w:rPr>
      </w:pPr>
      <w:r w:rsidRPr="006D13CA">
        <w:rPr>
          <w:rFonts w:ascii="Arial" w:hAnsi="Arial" w:cs="Arial"/>
        </w:rPr>
        <w:tab/>
      </w:r>
      <w:r w:rsidR="0087228B" w:rsidRPr="006D13CA">
        <w:rPr>
          <w:rFonts w:ascii="Arial" w:hAnsi="Arial" w:cs="Arial"/>
        </w:rPr>
        <w:t xml:space="preserve">Wydano 1 zezwolenie na umieszczenie urządzeń infrastruktury technicznej                                 w nieruchomości będącej własnością Skarbu Państwa. Zawarto 1 umowę z właścicielem sieci.             </w:t>
      </w:r>
    </w:p>
    <w:p w:rsidR="000B1CAF" w:rsidRPr="006D13CA" w:rsidRDefault="000B1CAF" w:rsidP="000B1CAF">
      <w:pPr>
        <w:pStyle w:val="Standard"/>
        <w:tabs>
          <w:tab w:val="left" w:pos="-284"/>
        </w:tabs>
        <w:jc w:val="both"/>
        <w:rPr>
          <w:rFonts w:ascii="Arial" w:hAnsi="Arial" w:cs="Arial"/>
        </w:rPr>
      </w:pPr>
      <w:r w:rsidRPr="006D13CA">
        <w:rPr>
          <w:rFonts w:ascii="Arial" w:hAnsi="Arial" w:cs="Arial"/>
        </w:rPr>
        <w:tab/>
      </w:r>
      <w:r w:rsidR="0087228B" w:rsidRPr="006D13CA">
        <w:rPr>
          <w:rFonts w:ascii="Arial" w:hAnsi="Arial" w:cs="Arial"/>
        </w:rPr>
        <w:t xml:space="preserve">Ustanowiono odpłatną służebności przesyłu na rzecz ENEA - akt notarialny Rep. 3703/2022 w </w:t>
      </w:r>
      <w:r w:rsidRPr="006D13CA">
        <w:rPr>
          <w:rFonts w:ascii="Arial" w:hAnsi="Arial" w:cs="Arial"/>
        </w:rPr>
        <w:t>działce</w:t>
      </w:r>
      <w:r w:rsidR="0087228B" w:rsidRPr="006D13CA">
        <w:rPr>
          <w:rFonts w:ascii="Arial" w:hAnsi="Arial" w:cs="Arial"/>
        </w:rPr>
        <w:t xml:space="preserve"> nr 7/5 położonej w Pyrzycach przy ul. Młodych Techników.  Z tego tytułu uzyskano dochód w wysokości 138</w:t>
      </w:r>
      <w:r w:rsidRPr="006D13CA">
        <w:rPr>
          <w:rFonts w:ascii="Arial" w:hAnsi="Arial" w:cs="Arial"/>
        </w:rPr>
        <w:t xml:space="preserve"> </w:t>
      </w:r>
      <w:r w:rsidR="0087228B" w:rsidRPr="006D13CA">
        <w:rPr>
          <w:rFonts w:ascii="Arial" w:hAnsi="Arial" w:cs="Arial"/>
        </w:rPr>
        <w:t xml:space="preserve">zł. </w:t>
      </w:r>
    </w:p>
    <w:p w:rsidR="0087228B" w:rsidRPr="006D13CA" w:rsidRDefault="000B1CAF" w:rsidP="000B1CAF">
      <w:pPr>
        <w:pStyle w:val="Standard"/>
        <w:tabs>
          <w:tab w:val="left" w:pos="-284"/>
        </w:tabs>
        <w:jc w:val="both"/>
        <w:rPr>
          <w:rFonts w:ascii="Arial" w:hAnsi="Arial" w:cs="Arial"/>
        </w:rPr>
      </w:pPr>
      <w:r w:rsidRPr="006D13CA">
        <w:rPr>
          <w:rFonts w:ascii="Arial" w:hAnsi="Arial" w:cs="Arial"/>
        </w:rPr>
        <w:tab/>
      </w:r>
      <w:r w:rsidR="0087228B" w:rsidRPr="006D13CA">
        <w:rPr>
          <w:rFonts w:ascii="Arial" w:hAnsi="Arial" w:cs="Arial"/>
        </w:rPr>
        <w:t>Wystąpiono z wnioskiem do Wojewody, w celu uzyskania zgody na zbycie nieruchomości:</w:t>
      </w:r>
    </w:p>
    <w:p w:rsidR="0087228B" w:rsidRPr="006D13CA" w:rsidRDefault="0087228B" w:rsidP="007F42FE">
      <w:pPr>
        <w:pStyle w:val="Standard"/>
        <w:numPr>
          <w:ilvl w:val="0"/>
          <w:numId w:val="32"/>
        </w:numPr>
        <w:tabs>
          <w:tab w:val="left" w:pos="360"/>
          <w:tab w:val="left" w:pos="1108"/>
          <w:tab w:val="left" w:pos="4708"/>
        </w:tabs>
        <w:jc w:val="both"/>
        <w:rPr>
          <w:rFonts w:ascii="Arial" w:hAnsi="Arial" w:cs="Arial"/>
        </w:rPr>
      </w:pPr>
      <w:r w:rsidRPr="006D13CA">
        <w:rPr>
          <w:rFonts w:ascii="Arial" w:hAnsi="Arial" w:cs="Arial"/>
        </w:rPr>
        <w:t xml:space="preserve">działki nr 81/3 o </w:t>
      </w:r>
      <w:r w:rsidR="00D10192" w:rsidRPr="006D13CA">
        <w:rPr>
          <w:rFonts w:ascii="Arial" w:hAnsi="Arial" w:cs="Arial"/>
        </w:rPr>
        <w:t>powierzchni 0,0051 ha, obręb Nowielin, gmina</w:t>
      </w:r>
      <w:r w:rsidRPr="006D13CA">
        <w:rPr>
          <w:rFonts w:ascii="Arial" w:hAnsi="Arial" w:cs="Arial"/>
        </w:rPr>
        <w:t xml:space="preserve"> Pyrzyce, w drodze bezprzetargowej;</w:t>
      </w:r>
    </w:p>
    <w:p w:rsidR="0087228B" w:rsidRPr="006D13CA" w:rsidRDefault="0087228B" w:rsidP="007F42FE">
      <w:pPr>
        <w:pStyle w:val="Standard"/>
        <w:numPr>
          <w:ilvl w:val="0"/>
          <w:numId w:val="32"/>
        </w:numPr>
        <w:tabs>
          <w:tab w:val="left" w:pos="360"/>
          <w:tab w:val="left" w:pos="1108"/>
          <w:tab w:val="left" w:pos="4708"/>
        </w:tabs>
        <w:jc w:val="both"/>
        <w:rPr>
          <w:rFonts w:ascii="Arial" w:hAnsi="Arial" w:cs="Arial"/>
        </w:rPr>
      </w:pPr>
      <w:r w:rsidRPr="006D13CA">
        <w:rPr>
          <w:rFonts w:ascii="Arial" w:hAnsi="Arial" w:cs="Arial"/>
        </w:rPr>
        <w:t xml:space="preserve">działki nr 283 o </w:t>
      </w:r>
      <w:r w:rsidR="00D10192" w:rsidRPr="006D13CA">
        <w:rPr>
          <w:rFonts w:ascii="Arial" w:hAnsi="Arial" w:cs="Arial"/>
        </w:rPr>
        <w:t>powierzchni</w:t>
      </w:r>
      <w:r w:rsidRPr="006D13CA">
        <w:rPr>
          <w:rFonts w:ascii="Arial" w:hAnsi="Arial" w:cs="Arial"/>
        </w:rPr>
        <w:t xml:space="preserve"> 1,0893 ha, położonej w obrębie Okunica, gm</w:t>
      </w:r>
      <w:r w:rsidR="00D10192" w:rsidRPr="006D13CA">
        <w:rPr>
          <w:rFonts w:ascii="Arial" w:hAnsi="Arial" w:cs="Arial"/>
        </w:rPr>
        <w:t>ina</w:t>
      </w:r>
      <w:r w:rsidRPr="006D13CA">
        <w:rPr>
          <w:rFonts w:ascii="Arial" w:hAnsi="Arial" w:cs="Arial"/>
        </w:rPr>
        <w:t xml:space="preserve"> Pyrzyce, na rzecz użytkownika wieczystego;</w:t>
      </w:r>
    </w:p>
    <w:p w:rsidR="0087228B" w:rsidRPr="006D13CA" w:rsidRDefault="0087228B" w:rsidP="007F42FE">
      <w:pPr>
        <w:pStyle w:val="Standard"/>
        <w:numPr>
          <w:ilvl w:val="0"/>
          <w:numId w:val="32"/>
        </w:numPr>
        <w:tabs>
          <w:tab w:val="left" w:pos="360"/>
          <w:tab w:val="left" w:pos="1108"/>
          <w:tab w:val="left" w:pos="4708"/>
        </w:tabs>
        <w:jc w:val="both"/>
        <w:rPr>
          <w:rFonts w:ascii="Arial" w:hAnsi="Arial" w:cs="Arial"/>
        </w:rPr>
      </w:pPr>
      <w:r w:rsidRPr="006D13CA">
        <w:rPr>
          <w:rFonts w:ascii="Arial" w:hAnsi="Arial" w:cs="Arial"/>
        </w:rPr>
        <w:t>nieruchomości gruntowej oznaczo</w:t>
      </w:r>
      <w:r w:rsidR="00D10192" w:rsidRPr="006D13CA">
        <w:rPr>
          <w:rFonts w:ascii="Arial" w:hAnsi="Arial" w:cs="Arial"/>
        </w:rPr>
        <w:t>nej w ewidencji jako działka nr</w:t>
      </w:r>
      <w:r w:rsidRPr="006D13CA">
        <w:rPr>
          <w:rFonts w:ascii="Arial" w:hAnsi="Arial" w:cs="Arial"/>
        </w:rPr>
        <w:t xml:space="preserve"> 107/4 o </w:t>
      </w:r>
      <w:r w:rsidR="00D10192" w:rsidRPr="006D13CA">
        <w:rPr>
          <w:rFonts w:ascii="Arial" w:hAnsi="Arial" w:cs="Arial"/>
        </w:rPr>
        <w:t>powierzchni</w:t>
      </w:r>
      <w:r w:rsidRPr="006D13CA">
        <w:rPr>
          <w:rFonts w:ascii="Arial" w:hAnsi="Arial" w:cs="Arial"/>
        </w:rPr>
        <w:t xml:space="preserve"> 0,1518 ha  położona w obrębie Żuków, gmina Przelewice, w trybie przetargu nieograniczonego;</w:t>
      </w:r>
    </w:p>
    <w:p w:rsidR="0087228B" w:rsidRPr="006D13CA" w:rsidRDefault="0087228B" w:rsidP="007F42FE">
      <w:pPr>
        <w:pStyle w:val="Standard"/>
        <w:numPr>
          <w:ilvl w:val="0"/>
          <w:numId w:val="32"/>
        </w:numPr>
        <w:tabs>
          <w:tab w:val="left" w:pos="360"/>
          <w:tab w:val="left" w:pos="1108"/>
          <w:tab w:val="left" w:pos="4708"/>
        </w:tabs>
        <w:jc w:val="both"/>
        <w:rPr>
          <w:rFonts w:ascii="Arial" w:hAnsi="Arial" w:cs="Arial"/>
        </w:rPr>
      </w:pPr>
      <w:r w:rsidRPr="006D13CA">
        <w:rPr>
          <w:rFonts w:ascii="Arial" w:hAnsi="Arial" w:cs="Arial"/>
        </w:rPr>
        <w:t>nieruchomości gruntowej oznaczon</w:t>
      </w:r>
      <w:r w:rsidR="00D10192" w:rsidRPr="006D13CA">
        <w:rPr>
          <w:rFonts w:ascii="Arial" w:hAnsi="Arial" w:cs="Arial"/>
        </w:rPr>
        <w:t xml:space="preserve">ej w ewidencji jako działka nr </w:t>
      </w:r>
      <w:r w:rsidRPr="006D13CA">
        <w:rPr>
          <w:rFonts w:ascii="Arial" w:hAnsi="Arial" w:cs="Arial"/>
        </w:rPr>
        <w:t xml:space="preserve">378 o </w:t>
      </w:r>
      <w:r w:rsidR="00D10192" w:rsidRPr="006D13CA">
        <w:rPr>
          <w:rFonts w:ascii="Arial" w:hAnsi="Arial" w:cs="Arial"/>
        </w:rPr>
        <w:t>powierzchni</w:t>
      </w:r>
      <w:r w:rsidRPr="006D13CA">
        <w:rPr>
          <w:rFonts w:ascii="Arial" w:hAnsi="Arial" w:cs="Arial"/>
        </w:rPr>
        <w:t xml:space="preserve"> 0,01 ha  położona w obrębie Kozielice, gmina Kozielice, w trybie bezprzetargowym;</w:t>
      </w:r>
    </w:p>
    <w:p w:rsidR="0087228B" w:rsidRPr="006D13CA" w:rsidRDefault="00D10192" w:rsidP="007F42FE">
      <w:pPr>
        <w:pStyle w:val="Standard"/>
        <w:numPr>
          <w:ilvl w:val="0"/>
          <w:numId w:val="32"/>
        </w:numPr>
        <w:tabs>
          <w:tab w:val="left" w:pos="360"/>
          <w:tab w:val="left" w:pos="1108"/>
          <w:tab w:val="left" w:pos="4708"/>
        </w:tabs>
        <w:jc w:val="both"/>
        <w:rPr>
          <w:rFonts w:ascii="Arial" w:hAnsi="Arial" w:cs="Arial"/>
        </w:rPr>
      </w:pPr>
      <w:r w:rsidRPr="006D13CA">
        <w:rPr>
          <w:rFonts w:ascii="Arial" w:hAnsi="Arial" w:cs="Arial"/>
        </w:rPr>
        <w:t>działki nr</w:t>
      </w:r>
      <w:r w:rsidR="0087228B" w:rsidRPr="006D13CA">
        <w:rPr>
          <w:rFonts w:ascii="Arial" w:hAnsi="Arial" w:cs="Arial"/>
        </w:rPr>
        <w:t xml:space="preserve"> 169/1 o </w:t>
      </w:r>
      <w:r w:rsidRPr="006D13CA">
        <w:rPr>
          <w:rFonts w:ascii="Arial" w:hAnsi="Arial" w:cs="Arial"/>
        </w:rPr>
        <w:t>powierzchni</w:t>
      </w:r>
      <w:r w:rsidR="0087228B" w:rsidRPr="006D13CA">
        <w:rPr>
          <w:rFonts w:ascii="Arial" w:hAnsi="Arial" w:cs="Arial"/>
        </w:rPr>
        <w:t xml:space="preserve"> 0,1225 ha obręb Kłodzino, gm</w:t>
      </w:r>
      <w:r w:rsidRPr="006D13CA">
        <w:rPr>
          <w:rFonts w:ascii="Arial" w:hAnsi="Arial" w:cs="Arial"/>
        </w:rPr>
        <w:t>ina</w:t>
      </w:r>
      <w:r w:rsidR="0087228B" w:rsidRPr="006D13CA">
        <w:rPr>
          <w:rFonts w:ascii="Arial" w:hAnsi="Arial" w:cs="Arial"/>
        </w:rPr>
        <w:t xml:space="preserve"> Przelewice, na rzecz użytkownika wieczystego;</w:t>
      </w:r>
    </w:p>
    <w:p w:rsidR="0087228B" w:rsidRPr="006D13CA" w:rsidRDefault="0087228B" w:rsidP="007F42FE">
      <w:pPr>
        <w:pStyle w:val="Standard"/>
        <w:numPr>
          <w:ilvl w:val="0"/>
          <w:numId w:val="32"/>
        </w:numPr>
        <w:tabs>
          <w:tab w:val="left" w:pos="360"/>
          <w:tab w:val="left" w:pos="1108"/>
          <w:tab w:val="left" w:pos="4708"/>
        </w:tabs>
        <w:jc w:val="both"/>
        <w:rPr>
          <w:rFonts w:ascii="Arial" w:hAnsi="Arial" w:cs="Arial"/>
        </w:rPr>
      </w:pPr>
      <w:r w:rsidRPr="006D13CA">
        <w:rPr>
          <w:rFonts w:ascii="Arial" w:hAnsi="Arial" w:cs="Arial"/>
        </w:rPr>
        <w:t xml:space="preserve">nieruchomości gruntowej oznaczonej w ewidencji jako działka nr 62 o </w:t>
      </w:r>
      <w:r w:rsidR="00D10192" w:rsidRPr="006D13CA">
        <w:rPr>
          <w:rFonts w:ascii="Arial" w:hAnsi="Arial" w:cs="Arial"/>
        </w:rPr>
        <w:t>powierzchni</w:t>
      </w:r>
      <w:r w:rsidRPr="006D13CA">
        <w:rPr>
          <w:rFonts w:ascii="Arial" w:hAnsi="Arial" w:cs="Arial"/>
        </w:rPr>
        <w:t xml:space="preserve"> 0,0026 ha obręb Okunica, gm</w:t>
      </w:r>
      <w:r w:rsidR="00D10192" w:rsidRPr="006D13CA">
        <w:rPr>
          <w:rFonts w:ascii="Arial" w:hAnsi="Arial" w:cs="Arial"/>
        </w:rPr>
        <w:t>ina</w:t>
      </w:r>
      <w:r w:rsidRPr="006D13CA">
        <w:rPr>
          <w:rFonts w:ascii="Arial" w:hAnsi="Arial" w:cs="Arial"/>
        </w:rPr>
        <w:t xml:space="preserve"> Pyrzyce, w trybie bezprzetargowym;</w:t>
      </w:r>
    </w:p>
    <w:p w:rsidR="0087228B" w:rsidRPr="006D13CA" w:rsidRDefault="0087228B" w:rsidP="007F42FE">
      <w:pPr>
        <w:pStyle w:val="Standard"/>
        <w:numPr>
          <w:ilvl w:val="0"/>
          <w:numId w:val="32"/>
        </w:numPr>
        <w:tabs>
          <w:tab w:val="left" w:pos="360"/>
          <w:tab w:val="left" w:pos="1108"/>
          <w:tab w:val="left" w:pos="4708"/>
        </w:tabs>
        <w:jc w:val="both"/>
        <w:rPr>
          <w:rFonts w:ascii="Arial" w:hAnsi="Arial" w:cs="Arial"/>
        </w:rPr>
      </w:pPr>
      <w:r w:rsidRPr="006D13CA">
        <w:rPr>
          <w:rFonts w:ascii="Arial" w:hAnsi="Arial" w:cs="Arial"/>
        </w:rPr>
        <w:t xml:space="preserve">działki nr 48/4 o </w:t>
      </w:r>
      <w:r w:rsidR="00D10192" w:rsidRPr="006D13CA">
        <w:rPr>
          <w:rFonts w:ascii="Arial" w:hAnsi="Arial" w:cs="Arial"/>
        </w:rPr>
        <w:t>powierzchni</w:t>
      </w:r>
      <w:r w:rsidRPr="006D13CA">
        <w:rPr>
          <w:rFonts w:ascii="Arial" w:hAnsi="Arial" w:cs="Arial"/>
        </w:rPr>
        <w:t xml:space="preserve"> 0,0024 ha obręb Pyrzyce 7, w trybie bezprzetargowym;</w:t>
      </w:r>
    </w:p>
    <w:p w:rsidR="0087228B" w:rsidRPr="006D13CA" w:rsidRDefault="0087228B" w:rsidP="007F42FE">
      <w:pPr>
        <w:pStyle w:val="Standard"/>
        <w:numPr>
          <w:ilvl w:val="0"/>
          <w:numId w:val="32"/>
        </w:numPr>
        <w:tabs>
          <w:tab w:val="left" w:pos="360"/>
          <w:tab w:val="left" w:pos="1108"/>
          <w:tab w:val="left" w:pos="4708"/>
        </w:tabs>
        <w:jc w:val="both"/>
        <w:rPr>
          <w:rFonts w:ascii="Arial" w:hAnsi="Arial" w:cs="Arial"/>
        </w:rPr>
      </w:pPr>
      <w:r w:rsidRPr="006D13CA">
        <w:rPr>
          <w:rFonts w:ascii="Arial" w:hAnsi="Arial" w:cs="Arial"/>
        </w:rPr>
        <w:t xml:space="preserve">działki nr 64/2 o </w:t>
      </w:r>
      <w:r w:rsidR="00D10192" w:rsidRPr="006D13CA">
        <w:rPr>
          <w:rFonts w:ascii="Arial" w:hAnsi="Arial" w:cs="Arial"/>
        </w:rPr>
        <w:t>powierzchni</w:t>
      </w:r>
      <w:r w:rsidRPr="006D13CA">
        <w:rPr>
          <w:rFonts w:ascii="Arial" w:hAnsi="Arial" w:cs="Arial"/>
        </w:rPr>
        <w:t xml:space="preserve"> 0,0004 ha obręb Czernice, gm</w:t>
      </w:r>
      <w:r w:rsidR="00D10192" w:rsidRPr="006D13CA">
        <w:rPr>
          <w:rFonts w:ascii="Arial" w:hAnsi="Arial" w:cs="Arial"/>
        </w:rPr>
        <w:t>ina</w:t>
      </w:r>
      <w:r w:rsidRPr="006D13CA">
        <w:rPr>
          <w:rFonts w:ascii="Arial" w:hAnsi="Arial" w:cs="Arial"/>
        </w:rPr>
        <w:t xml:space="preserve"> </w:t>
      </w:r>
      <w:r w:rsidR="00D10192" w:rsidRPr="006D13CA">
        <w:rPr>
          <w:rFonts w:ascii="Arial" w:hAnsi="Arial" w:cs="Arial"/>
        </w:rPr>
        <w:t>Pyrzyce</w:t>
      </w:r>
      <w:r w:rsidRPr="006D13CA">
        <w:rPr>
          <w:rFonts w:ascii="Arial" w:hAnsi="Arial" w:cs="Arial"/>
        </w:rPr>
        <w:t>, w trybie przetargu ograniczonego;</w:t>
      </w:r>
    </w:p>
    <w:p w:rsidR="0087228B" w:rsidRPr="006D13CA" w:rsidRDefault="0087228B" w:rsidP="007F42FE">
      <w:pPr>
        <w:pStyle w:val="Standard"/>
        <w:numPr>
          <w:ilvl w:val="0"/>
          <w:numId w:val="32"/>
        </w:numPr>
        <w:tabs>
          <w:tab w:val="left" w:pos="360"/>
          <w:tab w:val="left" w:pos="1108"/>
          <w:tab w:val="left" w:pos="4708"/>
        </w:tabs>
        <w:jc w:val="both"/>
        <w:rPr>
          <w:rFonts w:ascii="Arial" w:hAnsi="Arial" w:cs="Arial"/>
        </w:rPr>
      </w:pPr>
      <w:r w:rsidRPr="006D13CA">
        <w:rPr>
          <w:rFonts w:ascii="Arial" w:hAnsi="Arial" w:cs="Arial"/>
        </w:rPr>
        <w:t xml:space="preserve">działki niezabudowanej nr 436/4 o </w:t>
      </w:r>
      <w:r w:rsidR="00D10192" w:rsidRPr="006D13CA">
        <w:rPr>
          <w:rFonts w:ascii="Arial" w:hAnsi="Arial" w:cs="Arial"/>
        </w:rPr>
        <w:t>powierzchni 0,07 ha obręb Tetyń, gmina</w:t>
      </w:r>
      <w:r w:rsidRPr="006D13CA">
        <w:rPr>
          <w:rFonts w:ascii="Arial" w:hAnsi="Arial" w:cs="Arial"/>
        </w:rPr>
        <w:t xml:space="preserve"> Kozielice w drodze przetargu nieograniczonego;</w:t>
      </w:r>
    </w:p>
    <w:p w:rsidR="0087228B" w:rsidRPr="006D13CA" w:rsidRDefault="0087228B" w:rsidP="0087228B">
      <w:pPr>
        <w:pStyle w:val="Standard"/>
        <w:tabs>
          <w:tab w:val="left" w:pos="360"/>
          <w:tab w:val="left" w:pos="1108"/>
          <w:tab w:val="left" w:pos="4708"/>
        </w:tabs>
        <w:jc w:val="both"/>
        <w:rPr>
          <w:rFonts w:ascii="Arial" w:hAnsi="Arial" w:cs="Arial"/>
        </w:rPr>
      </w:pPr>
      <w:r w:rsidRPr="006D13CA">
        <w:rPr>
          <w:rFonts w:ascii="Arial" w:hAnsi="Arial" w:cs="Arial"/>
        </w:rPr>
        <w:t xml:space="preserve">W trybie bezprzetargowym, po uzyskaniu zgody Wojewody zbyto: </w:t>
      </w:r>
    </w:p>
    <w:p w:rsidR="0087228B" w:rsidRPr="006D13CA" w:rsidRDefault="0087228B" w:rsidP="007F42FE">
      <w:pPr>
        <w:pStyle w:val="Standard"/>
        <w:numPr>
          <w:ilvl w:val="0"/>
          <w:numId w:val="33"/>
        </w:numPr>
        <w:tabs>
          <w:tab w:val="left" w:pos="360"/>
          <w:tab w:val="left" w:pos="1108"/>
          <w:tab w:val="left" w:pos="4708"/>
        </w:tabs>
        <w:jc w:val="both"/>
        <w:rPr>
          <w:rFonts w:ascii="Arial" w:hAnsi="Arial" w:cs="Arial"/>
        </w:rPr>
      </w:pPr>
      <w:r w:rsidRPr="006D13CA">
        <w:rPr>
          <w:rFonts w:ascii="Arial" w:hAnsi="Arial" w:cs="Arial"/>
        </w:rPr>
        <w:t xml:space="preserve">działkę nr 81/3 o </w:t>
      </w:r>
      <w:r w:rsidR="00D10192" w:rsidRPr="006D13CA">
        <w:rPr>
          <w:rFonts w:ascii="Arial" w:hAnsi="Arial" w:cs="Arial"/>
        </w:rPr>
        <w:t>powierzchni</w:t>
      </w:r>
      <w:r w:rsidRPr="006D13CA">
        <w:rPr>
          <w:rFonts w:ascii="Arial" w:hAnsi="Arial" w:cs="Arial"/>
        </w:rPr>
        <w:t xml:space="preserve"> 0,0051 ha, ob</w:t>
      </w:r>
      <w:r w:rsidR="00D10192" w:rsidRPr="006D13CA">
        <w:rPr>
          <w:rFonts w:ascii="Arial" w:hAnsi="Arial" w:cs="Arial"/>
        </w:rPr>
        <w:t xml:space="preserve">ręb Nowielin – cena sprzedaży </w:t>
      </w:r>
      <w:r w:rsidR="00D10192" w:rsidRPr="006D13CA">
        <w:rPr>
          <w:rFonts w:ascii="Arial" w:hAnsi="Arial" w:cs="Arial"/>
        </w:rPr>
        <w:br/>
        <w:t xml:space="preserve">1 </w:t>
      </w:r>
      <w:r w:rsidRPr="006D13CA">
        <w:rPr>
          <w:rFonts w:ascii="Arial" w:hAnsi="Arial" w:cs="Arial"/>
        </w:rPr>
        <w:t>900,00 zł;</w:t>
      </w:r>
    </w:p>
    <w:p w:rsidR="0087228B" w:rsidRPr="006D13CA" w:rsidRDefault="0087228B" w:rsidP="007F42FE">
      <w:pPr>
        <w:pStyle w:val="Standard"/>
        <w:numPr>
          <w:ilvl w:val="0"/>
          <w:numId w:val="33"/>
        </w:numPr>
        <w:tabs>
          <w:tab w:val="left" w:pos="360"/>
          <w:tab w:val="left" w:pos="1108"/>
          <w:tab w:val="left" w:pos="4708"/>
        </w:tabs>
        <w:jc w:val="both"/>
        <w:rPr>
          <w:rFonts w:ascii="Arial" w:hAnsi="Arial" w:cs="Arial"/>
        </w:rPr>
      </w:pPr>
      <w:r w:rsidRPr="006D13CA">
        <w:rPr>
          <w:rFonts w:ascii="Arial" w:hAnsi="Arial" w:cs="Arial"/>
        </w:rPr>
        <w:t xml:space="preserve">działkę nr 378 o </w:t>
      </w:r>
      <w:r w:rsidR="00D10192" w:rsidRPr="006D13CA">
        <w:rPr>
          <w:rFonts w:ascii="Arial" w:hAnsi="Arial" w:cs="Arial"/>
        </w:rPr>
        <w:t xml:space="preserve">powierzchni 0,01 ha  obręb Kozielice – cena sprzedaży  </w:t>
      </w:r>
      <w:r w:rsidR="00D10192" w:rsidRPr="006D13CA">
        <w:rPr>
          <w:rFonts w:ascii="Arial" w:hAnsi="Arial" w:cs="Arial"/>
        </w:rPr>
        <w:br/>
        <w:t xml:space="preserve">3 </w:t>
      </w:r>
      <w:r w:rsidRPr="006D13CA">
        <w:rPr>
          <w:rFonts w:ascii="Arial" w:hAnsi="Arial" w:cs="Arial"/>
        </w:rPr>
        <w:t>700,00 zł;</w:t>
      </w:r>
    </w:p>
    <w:p w:rsidR="0087228B" w:rsidRPr="006D13CA" w:rsidRDefault="0087228B" w:rsidP="007F42FE">
      <w:pPr>
        <w:pStyle w:val="Standard"/>
        <w:numPr>
          <w:ilvl w:val="0"/>
          <w:numId w:val="33"/>
        </w:numPr>
        <w:tabs>
          <w:tab w:val="left" w:pos="360"/>
          <w:tab w:val="left" w:pos="1108"/>
          <w:tab w:val="left" w:pos="4708"/>
        </w:tabs>
        <w:jc w:val="both"/>
        <w:rPr>
          <w:rFonts w:ascii="Arial" w:hAnsi="Arial" w:cs="Arial"/>
        </w:rPr>
      </w:pPr>
      <w:r w:rsidRPr="006D13CA">
        <w:rPr>
          <w:rFonts w:ascii="Arial" w:hAnsi="Arial" w:cs="Arial"/>
        </w:rPr>
        <w:t xml:space="preserve">działkę nr 62 o </w:t>
      </w:r>
      <w:r w:rsidR="00D10192" w:rsidRPr="006D13CA">
        <w:rPr>
          <w:rFonts w:ascii="Arial" w:hAnsi="Arial" w:cs="Arial"/>
        </w:rPr>
        <w:t>powierzchni</w:t>
      </w:r>
      <w:r w:rsidRPr="006D13CA">
        <w:rPr>
          <w:rFonts w:ascii="Arial" w:hAnsi="Arial" w:cs="Arial"/>
        </w:rPr>
        <w:t xml:space="preserve"> 0,0026 ha ob</w:t>
      </w:r>
      <w:r w:rsidR="00D10192" w:rsidRPr="006D13CA">
        <w:rPr>
          <w:rFonts w:ascii="Arial" w:hAnsi="Arial" w:cs="Arial"/>
        </w:rPr>
        <w:t xml:space="preserve">ręb Okunica – cena sprzedaży  </w:t>
      </w:r>
      <w:r w:rsidR="00D10192" w:rsidRPr="006D13CA">
        <w:rPr>
          <w:rFonts w:ascii="Arial" w:hAnsi="Arial" w:cs="Arial"/>
        </w:rPr>
        <w:br/>
        <w:t xml:space="preserve">1 </w:t>
      </w:r>
      <w:r w:rsidRPr="006D13CA">
        <w:rPr>
          <w:rFonts w:ascii="Arial" w:hAnsi="Arial" w:cs="Arial"/>
        </w:rPr>
        <w:t>480,00 zł;</w:t>
      </w:r>
    </w:p>
    <w:p w:rsidR="0087228B" w:rsidRPr="006D13CA" w:rsidRDefault="0087228B" w:rsidP="007F42FE">
      <w:pPr>
        <w:pStyle w:val="Standard"/>
        <w:numPr>
          <w:ilvl w:val="0"/>
          <w:numId w:val="33"/>
        </w:numPr>
        <w:tabs>
          <w:tab w:val="left" w:pos="360"/>
          <w:tab w:val="left" w:pos="1108"/>
          <w:tab w:val="left" w:pos="4708"/>
        </w:tabs>
        <w:jc w:val="both"/>
        <w:rPr>
          <w:rFonts w:ascii="Arial" w:hAnsi="Arial" w:cs="Arial"/>
        </w:rPr>
      </w:pPr>
      <w:r w:rsidRPr="006D13CA">
        <w:rPr>
          <w:rFonts w:ascii="Arial" w:hAnsi="Arial" w:cs="Arial"/>
        </w:rPr>
        <w:t xml:space="preserve">działkę nr 236/1 o </w:t>
      </w:r>
      <w:r w:rsidR="00D10192" w:rsidRPr="006D13CA">
        <w:rPr>
          <w:rFonts w:ascii="Arial" w:hAnsi="Arial" w:cs="Arial"/>
        </w:rPr>
        <w:t>powierzchni</w:t>
      </w:r>
      <w:r w:rsidRPr="006D13CA">
        <w:rPr>
          <w:rFonts w:ascii="Arial" w:hAnsi="Arial" w:cs="Arial"/>
        </w:rPr>
        <w:t xml:space="preserve"> 0,0020 ha obręb Ryszewo – cena sprzedaży  </w:t>
      </w:r>
      <w:r w:rsidR="00D10192" w:rsidRPr="006D13CA">
        <w:rPr>
          <w:rFonts w:ascii="Arial" w:hAnsi="Arial" w:cs="Arial"/>
        </w:rPr>
        <w:br/>
      </w:r>
      <w:r w:rsidRPr="006D13CA">
        <w:rPr>
          <w:rFonts w:ascii="Arial" w:hAnsi="Arial" w:cs="Arial"/>
        </w:rPr>
        <w:t>1</w:t>
      </w:r>
      <w:r w:rsidR="00D10192" w:rsidRPr="006D13CA">
        <w:rPr>
          <w:rFonts w:ascii="Arial" w:hAnsi="Arial" w:cs="Arial"/>
        </w:rPr>
        <w:t xml:space="preserve"> </w:t>
      </w:r>
      <w:r w:rsidRPr="006D13CA">
        <w:rPr>
          <w:rFonts w:ascii="Arial" w:hAnsi="Arial" w:cs="Arial"/>
        </w:rPr>
        <w:t>120,69 zł;</w:t>
      </w:r>
    </w:p>
    <w:p w:rsidR="0087228B" w:rsidRPr="006D13CA" w:rsidRDefault="0087228B" w:rsidP="007F42FE">
      <w:pPr>
        <w:pStyle w:val="Standard"/>
        <w:numPr>
          <w:ilvl w:val="0"/>
          <w:numId w:val="33"/>
        </w:numPr>
        <w:tabs>
          <w:tab w:val="left" w:pos="360"/>
          <w:tab w:val="left" w:pos="1108"/>
          <w:tab w:val="left" w:pos="4708"/>
        </w:tabs>
        <w:jc w:val="both"/>
        <w:rPr>
          <w:rFonts w:ascii="Arial" w:hAnsi="Arial" w:cs="Arial"/>
        </w:rPr>
      </w:pPr>
      <w:r w:rsidRPr="006D13CA">
        <w:rPr>
          <w:rFonts w:ascii="Arial" w:hAnsi="Arial" w:cs="Arial"/>
        </w:rPr>
        <w:t xml:space="preserve">działkę nr 22/4 o </w:t>
      </w:r>
      <w:r w:rsidR="00D10192" w:rsidRPr="006D13CA">
        <w:rPr>
          <w:rFonts w:ascii="Arial" w:hAnsi="Arial" w:cs="Arial"/>
        </w:rPr>
        <w:t>powierzchni</w:t>
      </w:r>
      <w:r w:rsidRPr="006D13CA">
        <w:rPr>
          <w:rFonts w:ascii="Arial" w:hAnsi="Arial" w:cs="Arial"/>
        </w:rPr>
        <w:t xml:space="preserve"> 0,0248 ha ob</w:t>
      </w:r>
      <w:r w:rsidR="00D10192" w:rsidRPr="006D13CA">
        <w:rPr>
          <w:rFonts w:ascii="Arial" w:hAnsi="Arial" w:cs="Arial"/>
        </w:rPr>
        <w:t xml:space="preserve">ręb Stróżewo – cena sprzedaży </w:t>
      </w:r>
      <w:r w:rsidR="00D10192" w:rsidRPr="006D13CA">
        <w:rPr>
          <w:rFonts w:ascii="Arial" w:hAnsi="Arial" w:cs="Arial"/>
        </w:rPr>
        <w:br/>
        <w:t xml:space="preserve">6 </w:t>
      </w:r>
      <w:r w:rsidRPr="006D13CA">
        <w:rPr>
          <w:rFonts w:ascii="Arial" w:hAnsi="Arial" w:cs="Arial"/>
        </w:rPr>
        <w:t xml:space="preserve">531,50 zł;      </w:t>
      </w:r>
    </w:p>
    <w:p w:rsidR="0087228B" w:rsidRPr="006D13CA" w:rsidRDefault="0087228B" w:rsidP="007F42FE">
      <w:pPr>
        <w:pStyle w:val="Standard"/>
        <w:numPr>
          <w:ilvl w:val="0"/>
          <w:numId w:val="33"/>
        </w:numPr>
        <w:tabs>
          <w:tab w:val="left" w:pos="360"/>
          <w:tab w:val="left" w:pos="1108"/>
          <w:tab w:val="left" w:pos="4708"/>
        </w:tabs>
        <w:jc w:val="both"/>
        <w:rPr>
          <w:rFonts w:ascii="Arial" w:hAnsi="Arial" w:cs="Arial"/>
        </w:rPr>
      </w:pPr>
      <w:r w:rsidRPr="006D13CA">
        <w:rPr>
          <w:rFonts w:ascii="Arial" w:hAnsi="Arial" w:cs="Arial"/>
        </w:rPr>
        <w:lastRenderedPageBreak/>
        <w:t xml:space="preserve">działkę nr 198/2 o </w:t>
      </w:r>
      <w:r w:rsidR="00D10192" w:rsidRPr="006D13CA">
        <w:rPr>
          <w:rFonts w:ascii="Arial" w:hAnsi="Arial" w:cs="Arial"/>
        </w:rPr>
        <w:t>powierzchni</w:t>
      </w:r>
      <w:r w:rsidRPr="006D13CA">
        <w:rPr>
          <w:rFonts w:ascii="Arial" w:hAnsi="Arial" w:cs="Arial"/>
        </w:rPr>
        <w:t xml:space="preserve"> 0,0191 ha obręb Ryszewo  </w:t>
      </w:r>
      <w:r w:rsidR="00D10192" w:rsidRPr="006D13CA">
        <w:rPr>
          <w:rFonts w:ascii="Arial" w:hAnsi="Arial" w:cs="Arial"/>
        </w:rPr>
        <w:t xml:space="preserve">– cena sprzedaży </w:t>
      </w:r>
      <w:r w:rsidR="00D10192" w:rsidRPr="006D13CA">
        <w:rPr>
          <w:rFonts w:ascii="Arial" w:hAnsi="Arial" w:cs="Arial"/>
        </w:rPr>
        <w:br/>
        <w:t xml:space="preserve">5 </w:t>
      </w:r>
      <w:r w:rsidRPr="006D13CA">
        <w:rPr>
          <w:rFonts w:ascii="Arial" w:hAnsi="Arial" w:cs="Arial"/>
        </w:rPr>
        <w:t>600,00 zł.</w:t>
      </w:r>
    </w:p>
    <w:p w:rsidR="0087228B" w:rsidRPr="006D13CA" w:rsidRDefault="0087228B" w:rsidP="0087228B">
      <w:pPr>
        <w:pStyle w:val="Standard"/>
        <w:tabs>
          <w:tab w:val="left" w:pos="360"/>
          <w:tab w:val="left" w:pos="1108"/>
          <w:tab w:val="left" w:pos="4708"/>
        </w:tabs>
        <w:jc w:val="both"/>
        <w:rPr>
          <w:rFonts w:ascii="Arial" w:hAnsi="Arial" w:cs="Arial"/>
        </w:rPr>
      </w:pPr>
      <w:r w:rsidRPr="006D13CA">
        <w:rPr>
          <w:rFonts w:ascii="Arial" w:hAnsi="Arial" w:cs="Arial"/>
        </w:rPr>
        <w:t>Zorganizowano przetargi na zbycie nieruchomości:</w:t>
      </w:r>
    </w:p>
    <w:p w:rsidR="0087228B" w:rsidRPr="006D13CA" w:rsidRDefault="0087228B" w:rsidP="007F42FE">
      <w:pPr>
        <w:pStyle w:val="Standard"/>
        <w:numPr>
          <w:ilvl w:val="0"/>
          <w:numId w:val="34"/>
        </w:numPr>
        <w:tabs>
          <w:tab w:val="left" w:pos="360"/>
          <w:tab w:val="left" w:pos="1108"/>
          <w:tab w:val="left" w:pos="4708"/>
        </w:tabs>
        <w:jc w:val="both"/>
        <w:rPr>
          <w:rFonts w:ascii="Arial" w:hAnsi="Arial" w:cs="Arial"/>
        </w:rPr>
      </w:pPr>
      <w:r w:rsidRPr="006D13CA">
        <w:rPr>
          <w:rFonts w:ascii="Arial" w:hAnsi="Arial" w:cs="Arial"/>
        </w:rPr>
        <w:t xml:space="preserve">rolnej położonej w obrębie Mielno, gmina Kozielice, oznaczonej w ewidencji jako działka nr 394 o </w:t>
      </w:r>
      <w:r w:rsidR="00D10192" w:rsidRPr="006D13CA">
        <w:rPr>
          <w:rFonts w:ascii="Arial" w:hAnsi="Arial" w:cs="Arial"/>
        </w:rPr>
        <w:t xml:space="preserve">powierzchni 0,0303 ha. Cena sprzedaży  2 </w:t>
      </w:r>
      <w:r w:rsidRPr="006D13CA">
        <w:rPr>
          <w:rFonts w:ascii="Arial" w:hAnsi="Arial" w:cs="Arial"/>
        </w:rPr>
        <w:t>020,00 zł;</w:t>
      </w:r>
    </w:p>
    <w:p w:rsidR="0087228B" w:rsidRPr="006D13CA" w:rsidRDefault="0087228B" w:rsidP="007F42FE">
      <w:pPr>
        <w:pStyle w:val="Standard"/>
        <w:numPr>
          <w:ilvl w:val="0"/>
          <w:numId w:val="34"/>
        </w:numPr>
        <w:tabs>
          <w:tab w:val="left" w:pos="360"/>
          <w:tab w:val="left" w:pos="1108"/>
          <w:tab w:val="left" w:pos="4708"/>
        </w:tabs>
        <w:jc w:val="both"/>
        <w:rPr>
          <w:rFonts w:ascii="Arial" w:hAnsi="Arial" w:cs="Arial"/>
        </w:rPr>
      </w:pPr>
      <w:r w:rsidRPr="006D13CA">
        <w:rPr>
          <w:rFonts w:ascii="Arial" w:hAnsi="Arial" w:cs="Arial"/>
        </w:rPr>
        <w:t xml:space="preserve">rolnej położonej w obrębie Mielęcin, gmina Pyrzyce, oznaczonej w ewidencji jako działka nr 652 o </w:t>
      </w:r>
      <w:r w:rsidR="00D10192" w:rsidRPr="006D13CA">
        <w:rPr>
          <w:rFonts w:ascii="Arial" w:hAnsi="Arial" w:cs="Arial"/>
        </w:rPr>
        <w:t xml:space="preserve">powierzchni 0,55 ha. Cena sprzedaży 10 </w:t>
      </w:r>
      <w:r w:rsidRPr="006D13CA">
        <w:rPr>
          <w:rFonts w:ascii="Arial" w:hAnsi="Arial" w:cs="Arial"/>
        </w:rPr>
        <w:t>910,00 zł;</w:t>
      </w:r>
    </w:p>
    <w:p w:rsidR="0087228B" w:rsidRPr="006D13CA" w:rsidRDefault="0087228B" w:rsidP="007F42FE">
      <w:pPr>
        <w:pStyle w:val="Standard"/>
        <w:numPr>
          <w:ilvl w:val="0"/>
          <w:numId w:val="34"/>
        </w:numPr>
        <w:tabs>
          <w:tab w:val="left" w:pos="360"/>
          <w:tab w:val="left" w:pos="1108"/>
          <w:tab w:val="left" w:pos="4708"/>
        </w:tabs>
        <w:jc w:val="both"/>
        <w:rPr>
          <w:rFonts w:ascii="Arial" w:hAnsi="Arial" w:cs="Arial"/>
        </w:rPr>
      </w:pPr>
      <w:r w:rsidRPr="006D13CA">
        <w:rPr>
          <w:rFonts w:ascii="Arial" w:hAnsi="Arial" w:cs="Arial"/>
        </w:rPr>
        <w:t xml:space="preserve">działki nr 375/2 o </w:t>
      </w:r>
      <w:r w:rsidR="00D10192" w:rsidRPr="006D13CA">
        <w:rPr>
          <w:rFonts w:ascii="Arial" w:hAnsi="Arial" w:cs="Arial"/>
        </w:rPr>
        <w:t>powierzchni</w:t>
      </w:r>
      <w:r w:rsidRPr="006D13CA">
        <w:rPr>
          <w:rFonts w:ascii="Arial" w:hAnsi="Arial" w:cs="Arial"/>
        </w:rPr>
        <w:t xml:space="preserve"> ogólnej 0,16 ha obręb Kozielice w udziale do 1624/</w:t>
      </w:r>
      <w:r w:rsidR="00D10192" w:rsidRPr="006D13CA">
        <w:rPr>
          <w:rFonts w:ascii="Arial" w:hAnsi="Arial" w:cs="Arial"/>
        </w:rPr>
        <w:t xml:space="preserve">4480 części. Cena sprzedaży 12 </w:t>
      </w:r>
      <w:r w:rsidRPr="006D13CA">
        <w:rPr>
          <w:rFonts w:ascii="Arial" w:hAnsi="Arial" w:cs="Arial"/>
        </w:rPr>
        <w:t>930,00 zł.</w:t>
      </w:r>
    </w:p>
    <w:p w:rsidR="0087228B" w:rsidRPr="006D13CA" w:rsidRDefault="0087228B" w:rsidP="007F42FE">
      <w:pPr>
        <w:pStyle w:val="Standard"/>
        <w:numPr>
          <w:ilvl w:val="0"/>
          <w:numId w:val="34"/>
        </w:numPr>
        <w:tabs>
          <w:tab w:val="left" w:pos="360"/>
          <w:tab w:val="left" w:pos="1108"/>
          <w:tab w:val="left" w:pos="4708"/>
        </w:tabs>
        <w:jc w:val="both"/>
        <w:rPr>
          <w:rFonts w:ascii="Arial" w:hAnsi="Arial" w:cs="Arial"/>
        </w:rPr>
      </w:pPr>
      <w:r w:rsidRPr="006D13CA">
        <w:rPr>
          <w:rFonts w:ascii="Arial" w:hAnsi="Arial" w:cs="Arial"/>
        </w:rPr>
        <w:t xml:space="preserve">gruntowej rolnej położonej w obrębie Załęże, gmina Kozielice oznaczonej                         w ewidencji jako działka nr 50/1 o </w:t>
      </w:r>
      <w:r w:rsidR="00D10192" w:rsidRPr="006D13CA">
        <w:rPr>
          <w:rFonts w:ascii="Arial" w:hAnsi="Arial" w:cs="Arial"/>
        </w:rPr>
        <w:t>powierzchni</w:t>
      </w:r>
      <w:r w:rsidRPr="006D13CA">
        <w:rPr>
          <w:rFonts w:ascii="Arial" w:hAnsi="Arial" w:cs="Arial"/>
        </w:rPr>
        <w:t xml:space="preserve"> 0,0191 ha i nr 50/3 o </w:t>
      </w:r>
      <w:r w:rsidR="00D10192" w:rsidRPr="006D13CA">
        <w:rPr>
          <w:rFonts w:ascii="Arial" w:hAnsi="Arial" w:cs="Arial"/>
        </w:rPr>
        <w:t>powierzchni</w:t>
      </w:r>
      <w:r w:rsidRPr="006D13CA">
        <w:rPr>
          <w:rFonts w:ascii="Arial" w:hAnsi="Arial" w:cs="Arial"/>
        </w:rPr>
        <w:t xml:space="preserve"> 0,0471 ha. Ogłoszono trzy przetargi - wszystkie zakończyły się wynikiem negatywnym z powodu braku oferentów. </w:t>
      </w:r>
    </w:p>
    <w:p w:rsidR="0087228B" w:rsidRPr="006D13CA" w:rsidRDefault="00D10192" w:rsidP="00D10192">
      <w:pPr>
        <w:pStyle w:val="Standard"/>
        <w:tabs>
          <w:tab w:val="left" w:pos="-567"/>
          <w:tab w:val="left" w:pos="-426"/>
        </w:tabs>
        <w:jc w:val="both"/>
        <w:rPr>
          <w:rFonts w:ascii="Arial" w:hAnsi="Arial" w:cs="Arial"/>
        </w:rPr>
      </w:pPr>
      <w:r w:rsidRPr="006D13CA">
        <w:rPr>
          <w:rFonts w:ascii="Arial" w:hAnsi="Arial" w:cs="Arial"/>
        </w:rPr>
        <w:tab/>
      </w:r>
      <w:r w:rsidR="0087228B" w:rsidRPr="006D13CA">
        <w:rPr>
          <w:rFonts w:ascii="Arial" w:hAnsi="Arial" w:cs="Arial"/>
        </w:rPr>
        <w:t>Po uzyskaniu zgody Wojewody zawarto umowy  dzierżawy na:</w:t>
      </w:r>
    </w:p>
    <w:p w:rsidR="0087228B" w:rsidRPr="006D13CA" w:rsidRDefault="0087228B" w:rsidP="007F42FE">
      <w:pPr>
        <w:pStyle w:val="Standard"/>
        <w:numPr>
          <w:ilvl w:val="0"/>
          <w:numId w:val="35"/>
        </w:numPr>
        <w:tabs>
          <w:tab w:val="left" w:pos="360"/>
          <w:tab w:val="left" w:pos="1108"/>
          <w:tab w:val="left" w:pos="4708"/>
        </w:tabs>
        <w:jc w:val="both"/>
        <w:rPr>
          <w:rFonts w:ascii="Arial" w:hAnsi="Arial" w:cs="Arial"/>
        </w:rPr>
      </w:pPr>
      <w:r w:rsidRPr="006D13CA">
        <w:rPr>
          <w:rFonts w:ascii="Arial" w:hAnsi="Arial" w:cs="Arial"/>
        </w:rPr>
        <w:t>część działki nr 120/4, p</w:t>
      </w:r>
      <w:r w:rsidR="00D10192" w:rsidRPr="006D13CA">
        <w:rPr>
          <w:rFonts w:ascii="Arial" w:hAnsi="Arial" w:cs="Arial"/>
        </w:rPr>
        <w:t>ołożonej w obrębie Krzemlin, gmina</w:t>
      </w:r>
      <w:r w:rsidRPr="006D13CA">
        <w:rPr>
          <w:rFonts w:ascii="Arial" w:hAnsi="Arial" w:cs="Arial"/>
        </w:rPr>
        <w:t xml:space="preserve"> Pyrzyce - </w:t>
      </w:r>
      <w:r w:rsidR="00D10192" w:rsidRPr="006D13CA">
        <w:rPr>
          <w:rFonts w:ascii="Arial" w:hAnsi="Arial" w:cs="Arial"/>
        </w:rPr>
        <w:t>powierzchnia</w:t>
      </w:r>
      <w:r w:rsidRPr="006D13CA">
        <w:rPr>
          <w:rFonts w:ascii="Arial" w:hAnsi="Arial" w:cs="Arial"/>
        </w:rPr>
        <w:t xml:space="preserve"> dzierżawy 84 m</w:t>
      </w:r>
      <w:r w:rsidRPr="006D13CA">
        <w:rPr>
          <w:rFonts w:ascii="Arial" w:hAnsi="Arial" w:cs="Arial"/>
          <w:vertAlign w:val="superscript"/>
        </w:rPr>
        <w:t>2</w:t>
      </w:r>
      <w:r w:rsidRPr="006D13CA">
        <w:rPr>
          <w:rFonts w:ascii="Arial" w:hAnsi="Arial" w:cs="Arial"/>
        </w:rPr>
        <w:t>. Umowę zawarto na okres 10 lat. Roczny czynsz dzierżawny 120,00 zł;</w:t>
      </w:r>
    </w:p>
    <w:p w:rsidR="0087228B" w:rsidRPr="006D13CA" w:rsidRDefault="0087228B" w:rsidP="007F42FE">
      <w:pPr>
        <w:pStyle w:val="Standard"/>
        <w:numPr>
          <w:ilvl w:val="0"/>
          <w:numId w:val="35"/>
        </w:numPr>
        <w:tabs>
          <w:tab w:val="left" w:pos="360"/>
          <w:tab w:val="left" w:pos="1108"/>
          <w:tab w:val="left" w:pos="4708"/>
        </w:tabs>
        <w:jc w:val="both"/>
        <w:rPr>
          <w:rFonts w:ascii="Arial" w:hAnsi="Arial" w:cs="Arial"/>
        </w:rPr>
      </w:pPr>
      <w:r w:rsidRPr="006D13CA">
        <w:rPr>
          <w:rFonts w:ascii="Arial" w:hAnsi="Arial" w:cs="Arial"/>
        </w:rPr>
        <w:t xml:space="preserve">działkę oznaczoną numerem ewidencyjnym nr 230/3 o </w:t>
      </w:r>
      <w:r w:rsidR="00D10192" w:rsidRPr="006D13CA">
        <w:rPr>
          <w:rFonts w:ascii="Arial" w:hAnsi="Arial" w:cs="Arial"/>
        </w:rPr>
        <w:t>powierzchni</w:t>
      </w:r>
      <w:r w:rsidRPr="006D13CA">
        <w:rPr>
          <w:rFonts w:ascii="Arial" w:hAnsi="Arial" w:cs="Arial"/>
        </w:rPr>
        <w:t xml:space="preserve"> ogólnej 0,49 ha położonej w obrębie Osetna gm</w:t>
      </w:r>
      <w:r w:rsidR="00D10192" w:rsidRPr="006D13CA">
        <w:rPr>
          <w:rFonts w:ascii="Arial" w:hAnsi="Arial" w:cs="Arial"/>
        </w:rPr>
        <w:t>ina</w:t>
      </w:r>
      <w:r w:rsidRPr="006D13CA">
        <w:rPr>
          <w:rFonts w:ascii="Arial" w:hAnsi="Arial" w:cs="Arial"/>
        </w:rPr>
        <w:t xml:space="preserve"> Lipiany. Umowę zawarto na okres 10 lat. Roczny czynsz dzierżawny  2,776 </w:t>
      </w:r>
      <w:proofErr w:type="spellStart"/>
      <w:r w:rsidRPr="006D13CA">
        <w:rPr>
          <w:rFonts w:ascii="Arial" w:hAnsi="Arial" w:cs="Arial"/>
        </w:rPr>
        <w:t>dt</w:t>
      </w:r>
      <w:proofErr w:type="spellEnd"/>
      <w:r w:rsidRPr="006D13CA">
        <w:rPr>
          <w:rFonts w:ascii="Arial" w:hAnsi="Arial" w:cs="Arial"/>
        </w:rPr>
        <w:t xml:space="preserve"> pszenicy;</w:t>
      </w:r>
    </w:p>
    <w:p w:rsidR="0087228B" w:rsidRPr="006D13CA" w:rsidRDefault="0087228B" w:rsidP="007F42FE">
      <w:pPr>
        <w:pStyle w:val="Standard"/>
        <w:numPr>
          <w:ilvl w:val="0"/>
          <w:numId w:val="35"/>
        </w:numPr>
        <w:tabs>
          <w:tab w:val="left" w:pos="360"/>
          <w:tab w:val="left" w:pos="1108"/>
          <w:tab w:val="left" w:pos="4708"/>
        </w:tabs>
        <w:jc w:val="both"/>
        <w:rPr>
          <w:rFonts w:ascii="Arial" w:hAnsi="Arial" w:cs="Arial"/>
        </w:rPr>
      </w:pPr>
      <w:r w:rsidRPr="006D13CA">
        <w:rPr>
          <w:rFonts w:ascii="Arial" w:hAnsi="Arial" w:cs="Arial"/>
        </w:rPr>
        <w:t>działkę oznaczoną w ewidencji gruntów i budynków nr 155/4 obręb Jesionowo, gm</w:t>
      </w:r>
      <w:r w:rsidR="00D10192" w:rsidRPr="006D13CA">
        <w:rPr>
          <w:rFonts w:ascii="Arial" w:hAnsi="Arial" w:cs="Arial"/>
        </w:rPr>
        <w:t>ina</w:t>
      </w:r>
      <w:r w:rsidRPr="006D13CA">
        <w:rPr>
          <w:rFonts w:ascii="Arial" w:hAnsi="Arial" w:cs="Arial"/>
        </w:rPr>
        <w:t xml:space="preserve"> Przelewice o </w:t>
      </w:r>
      <w:r w:rsidR="00D10192" w:rsidRPr="006D13CA">
        <w:rPr>
          <w:rFonts w:ascii="Arial" w:hAnsi="Arial" w:cs="Arial"/>
        </w:rPr>
        <w:t>powierzchni</w:t>
      </w:r>
      <w:r w:rsidRPr="006D13CA">
        <w:rPr>
          <w:rFonts w:ascii="Arial" w:hAnsi="Arial" w:cs="Arial"/>
        </w:rPr>
        <w:t xml:space="preserve"> 0,80 ha. Umowę zawarto na okres 10 lat. Roczny czynsz dzierżawny 2,50 </w:t>
      </w:r>
      <w:proofErr w:type="spellStart"/>
      <w:r w:rsidRPr="006D13CA">
        <w:rPr>
          <w:rFonts w:ascii="Arial" w:hAnsi="Arial" w:cs="Arial"/>
        </w:rPr>
        <w:t>dt</w:t>
      </w:r>
      <w:proofErr w:type="spellEnd"/>
      <w:r w:rsidRPr="006D13CA">
        <w:rPr>
          <w:rFonts w:ascii="Arial" w:hAnsi="Arial" w:cs="Arial"/>
        </w:rPr>
        <w:t xml:space="preserve"> pszenicy;</w:t>
      </w:r>
    </w:p>
    <w:p w:rsidR="0087228B" w:rsidRPr="006D13CA" w:rsidRDefault="0087228B" w:rsidP="007F42FE">
      <w:pPr>
        <w:pStyle w:val="Standard"/>
        <w:numPr>
          <w:ilvl w:val="0"/>
          <w:numId w:val="35"/>
        </w:numPr>
        <w:tabs>
          <w:tab w:val="left" w:pos="360"/>
          <w:tab w:val="left" w:pos="1108"/>
          <w:tab w:val="left" w:pos="4708"/>
        </w:tabs>
        <w:jc w:val="both"/>
        <w:rPr>
          <w:rFonts w:ascii="Arial" w:hAnsi="Arial" w:cs="Arial"/>
        </w:rPr>
      </w:pPr>
      <w:r w:rsidRPr="006D13CA">
        <w:rPr>
          <w:rFonts w:ascii="Arial" w:hAnsi="Arial" w:cs="Arial"/>
        </w:rPr>
        <w:t>działkę oznaczoną w ewidencji gruntów i budynków nr 470 obręb Jesionowo, gm</w:t>
      </w:r>
      <w:r w:rsidR="00D10192" w:rsidRPr="006D13CA">
        <w:rPr>
          <w:rFonts w:ascii="Arial" w:hAnsi="Arial" w:cs="Arial"/>
        </w:rPr>
        <w:t>ina</w:t>
      </w:r>
      <w:r w:rsidRPr="006D13CA">
        <w:rPr>
          <w:rFonts w:ascii="Arial" w:hAnsi="Arial" w:cs="Arial"/>
        </w:rPr>
        <w:t xml:space="preserve"> Przelewice o </w:t>
      </w:r>
      <w:r w:rsidR="00D10192" w:rsidRPr="006D13CA">
        <w:rPr>
          <w:rFonts w:ascii="Arial" w:hAnsi="Arial" w:cs="Arial"/>
        </w:rPr>
        <w:t>powierzchni</w:t>
      </w:r>
      <w:r w:rsidRPr="006D13CA">
        <w:rPr>
          <w:rFonts w:ascii="Arial" w:hAnsi="Arial" w:cs="Arial"/>
        </w:rPr>
        <w:t xml:space="preserve"> 0,91 ha. Umowę zawarto na okres 10 lat. Roczny czynsz dzierżawny 5,50 </w:t>
      </w:r>
      <w:proofErr w:type="spellStart"/>
      <w:r w:rsidRPr="006D13CA">
        <w:rPr>
          <w:rFonts w:ascii="Arial" w:hAnsi="Arial" w:cs="Arial"/>
        </w:rPr>
        <w:t>dt</w:t>
      </w:r>
      <w:proofErr w:type="spellEnd"/>
      <w:r w:rsidRPr="006D13CA">
        <w:rPr>
          <w:rFonts w:ascii="Arial" w:hAnsi="Arial" w:cs="Arial"/>
        </w:rPr>
        <w:t xml:space="preserve"> pszenicy;</w:t>
      </w:r>
    </w:p>
    <w:p w:rsidR="0087228B" w:rsidRPr="006D13CA" w:rsidRDefault="0087228B" w:rsidP="007F42FE">
      <w:pPr>
        <w:pStyle w:val="Standard"/>
        <w:numPr>
          <w:ilvl w:val="0"/>
          <w:numId w:val="35"/>
        </w:numPr>
        <w:tabs>
          <w:tab w:val="left" w:pos="360"/>
          <w:tab w:val="left" w:pos="1108"/>
          <w:tab w:val="left" w:pos="4708"/>
        </w:tabs>
        <w:jc w:val="both"/>
        <w:rPr>
          <w:rFonts w:ascii="Arial" w:hAnsi="Arial" w:cs="Arial"/>
        </w:rPr>
      </w:pPr>
      <w:r w:rsidRPr="006D13CA">
        <w:rPr>
          <w:rFonts w:ascii="Arial" w:hAnsi="Arial" w:cs="Arial"/>
        </w:rPr>
        <w:t>część działki oznaczonej w ewidencji gruntów i budynków nr 76/3 obręb Kłęby, gm</w:t>
      </w:r>
      <w:r w:rsidR="00D10192" w:rsidRPr="006D13CA">
        <w:rPr>
          <w:rFonts w:ascii="Arial" w:hAnsi="Arial" w:cs="Arial"/>
        </w:rPr>
        <w:t>ina</w:t>
      </w:r>
      <w:r w:rsidRPr="006D13CA">
        <w:rPr>
          <w:rFonts w:ascii="Arial" w:hAnsi="Arial" w:cs="Arial"/>
        </w:rPr>
        <w:t xml:space="preserve"> Warnice o </w:t>
      </w:r>
      <w:r w:rsidR="00D10192" w:rsidRPr="006D13CA">
        <w:rPr>
          <w:rFonts w:ascii="Arial" w:hAnsi="Arial" w:cs="Arial"/>
        </w:rPr>
        <w:t>powierzchni</w:t>
      </w:r>
      <w:r w:rsidRPr="006D13CA">
        <w:rPr>
          <w:rFonts w:ascii="Arial" w:hAnsi="Arial" w:cs="Arial"/>
        </w:rPr>
        <w:t xml:space="preserve"> 0,91 ha. Umowę zawarto na okres 10 lat. Roczny czynsz dzierżawny 200 zł;</w:t>
      </w:r>
    </w:p>
    <w:p w:rsidR="0087228B" w:rsidRPr="006D13CA" w:rsidRDefault="0087228B" w:rsidP="007F42FE">
      <w:pPr>
        <w:pStyle w:val="Standard"/>
        <w:numPr>
          <w:ilvl w:val="0"/>
          <w:numId w:val="35"/>
        </w:numPr>
        <w:tabs>
          <w:tab w:val="left" w:pos="360"/>
          <w:tab w:val="left" w:pos="1108"/>
          <w:tab w:val="left" w:pos="4708"/>
        </w:tabs>
        <w:jc w:val="both"/>
        <w:rPr>
          <w:rFonts w:ascii="Arial" w:hAnsi="Arial" w:cs="Arial"/>
        </w:rPr>
      </w:pPr>
      <w:r w:rsidRPr="006D13CA">
        <w:rPr>
          <w:rFonts w:ascii="Arial" w:hAnsi="Arial" w:cs="Arial"/>
        </w:rPr>
        <w:t>część działki oznaczonej w ewidencji gruntów i budynków nr 124/3 obręb Pyrzyce 5, gm</w:t>
      </w:r>
      <w:r w:rsidR="009B41A0" w:rsidRPr="006D13CA">
        <w:rPr>
          <w:rFonts w:ascii="Arial" w:hAnsi="Arial" w:cs="Arial"/>
        </w:rPr>
        <w:t>ina</w:t>
      </w:r>
      <w:r w:rsidRPr="006D13CA">
        <w:rPr>
          <w:rFonts w:ascii="Arial" w:hAnsi="Arial" w:cs="Arial"/>
        </w:rPr>
        <w:t xml:space="preserve"> Pyrzyce o </w:t>
      </w:r>
      <w:r w:rsidR="00D10192" w:rsidRPr="006D13CA">
        <w:rPr>
          <w:rFonts w:ascii="Arial" w:hAnsi="Arial" w:cs="Arial"/>
        </w:rPr>
        <w:t>powierzchni</w:t>
      </w:r>
      <w:r w:rsidRPr="006D13CA">
        <w:rPr>
          <w:rFonts w:ascii="Arial" w:hAnsi="Arial" w:cs="Arial"/>
        </w:rPr>
        <w:t xml:space="preserve"> 0,0530 ha. Umowę zawarto na okres 10 lat. Roczny czynsz dzierżawny 150 zł;</w:t>
      </w:r>
    </w:p>
    <w:p w:rsidR="0087228B" w:rsidRPr="006D13CA" w:rsidRDefault="0087228B" w:rsidP="007F42FE">
      <w:pPr>
        <w:pStyle w:val="Standard"/>
        <w:numPr>
          <w:ilvl w:val="0"/>
          <w:numId w:val="35"/>
        </w:numPr>
        <w:tabs>
          <w:tab w:val="left" w:pos="360"/>
          <w:tab w:val="left" w:pos="1108"/>
          <w:tab w:val="left" w:pos="4708"/>
        </w:tabs>
        <w:jc w:val="both"/>
        <w:rPr>
          <w:rFonts w:ascii="Arial" w:hAnsi="Arial" w:cs="Arial"/>
        </w:rPr>
      </w:pPr>
      <w:r w:rsidRPr="006D13CA">
        <w:rPr>
          <w:rFonts w:ascii="Arial" w:hAnsi="Arial" w:cs="Arial"/>
        </w:rPr>
        <w:t>działkę oznaczoną w ewidencji gruntów i budynków nr 6 i 7/1 obręb Jesionowo, gm</w:t>
      </w:r>
      <w:r w:rsidR="009B41A0" w:rsidRPr="006D13CA">
        <w:rPr>
          <w:rFonts w:ascii="Arial" w:hAnsi="Arial" w:cs="Arial"/>
        </w:rPr>
        <w:t>ina</w:t>
      </w:r>
      <w:r w:rsidRPr="006D13CA">
        <w:rPr>
          <w:rFonts w:ascii="Arial" w:hAnsi="Arial" w:cs="Arial"/>
        </w:rPr>
        <w:t xml:space="preserve"> Przelewice o </w:t>
      </w:r>
      <w:r w:rsidR="00D10192" w:rsidRPr="006D13CA">
        <w:rPr>
          <w:rFonts w:ascii="Arial" w:hAnsi="Arial" w:cs="Arial"/>
        </w:rPr>
        <w:t>powierzchni</w:t>
      </w:r>
      <w:r w:rsidRPr="006D13CA">
        <w:rPr>
          <w:rFonts w:ascii="Arial" w:hAnsi="Arial" w:cs="Arial"/>
        </w:rPr>
        <w:t xml:space="preserve"> ogólnej 0,89 ha. Umowę zawarto na okres 10 lat. Roczny czynsz dzierżawny 16,20 </w:t>
      </w:r>
      <w:proofErr w:type="spellStart"/>
      <w:r w:rsidRPr="006D13CA">
        <w:rPr>
          <w:rFonts w:ascii="Arial" w:hAnsi="Arial" w:cs="Arial"/>
        </w:rPr>
        <w:t>dt</w:t>
      </w:r>
      <w:proofErr w:type="spellEnd"/>
      <w:r w:rsidRPr="006D13CA">
        <w:rPr>
          <w:rFonts w:ascii="Arial" w:hAnsi="Arial" w:cs="Arial"/>
        </w:rPr>
        <w:t xml:space="preserve"> pszenicy;</w:t>
      </w:r>
    </w:p>
    <w:p w:rsidR="0087228B" w:rsidRPr="006D13CA" w:rsidRDefault="0087228B" w:rsidP="009B41A0">
      <w:pPr>
        <w:pStyle w:val="Standard"/>
        <w:tabs>
          <w:tab w:val="left" w:pos="-426"/>
          <w:tab w:val="left" w:pos="-284"/>
        </w:tabs>
        <w:jc w:val="both"/>
        <w:rPr>
          <w:rFonts w:ascii="Arial" w:hAnsi="Arial" w:cs="Arial"/>
        </w:rPr>
      </w:pPr>
      <w:r w:rsidRPr="006D13CA">
        <w:rPr>
          <w:rFonts w:ascii="Arial" w:hAnsi="Arial" w:cs="Arial"/>
        </w:rPr>
        <w:tab/>
        <w:t>Rozpoczęto procedurę zmierzającą do sprzedaży nieruchomości, działki nr 41/2 o pow</w:t>
      </w:r>
      <w:r w:rsidR="009B41A0" w:rsidRPr="006D13CA">
        <w:rPr>
          <w:rFonts w:ascii="Arial" w:hAnsi="Arial" w:cs="Arial"/>
        </w:rPr>
        <w:t>ierzchni</w:t>
      </w:r>
      <w:r w:rsidRPr="006D13CA">
        <w:rPr>
          <w:rFonts w:ascii="Arial" w:hAnsi="Arial" w:cs="Arial"/>
        </w:rPr>
        <w:t xml:space="preserve"> 0,0314 obręb Karsko, gm</w:t>
      </w:r>
      <w:r w:rsidR="009B41A0" w:rsidRPr="006D13CA">
        <w:rPr>
          <w:rFonts w:ascii="Arial" w:hAnsi="Arial" w:cs="Arial"/>
        </w:rPr>
        <w:t>ina</w:t>
      </w:r>
      <w:r w:rsidRPr="006D13CA">
        <w:rPr>
          <w:rFonts w:ascii="Arial" w:hAnsi="Arial" w:cs="Arial"/>
        </w:rPr>
        <w:t xml:space="preserve"> Przelewice w drodze bezprzetargowej.</w:t>
      </w:r>
    </w:p>
    <w:p w:rsidR="0087228B" w:rsidRPr="006D13CA" w:rsidRDefault="0087228B" w:rsidP="0087228B">
      <w:pPr>
        <w:pStyle w:val="Standard"/>
        <w:tabs>
          <w:tab w:val="left" w:pos="360"/>
          <w:tab w:val="left" w:pos="1108"/>
          <w:tab w:val="left" w:pos="4708"/>
        </w:tabs>
        <w:jc w:val="both"/>
        <w:rPr>
          <w:rFonts w:ascii="Arial" w:hAnsi="Arial" w:cs="Arial"/>
        </w:rPr>
      </w:pPr>
      <w:r w:rsidRPr="006D13CA">
        <w:rPr>
          <w:rFonts w:ascii="Arial" w:hAnsi="Arial" w:cs="Arial"/>
        </w:rPr>
        <w:tab/>
        <w:t xml:space="preserve">     Dokonano zmiany stawki procentowej opłat z tytułu użytkowania wieczystego gruntu, na którym położone są garaże z 3% na 1% w związku ze zmianą ustawy o gospodarce nieruchomościami – zmiany dokonano na rzecz 22 podmiotów.</w:t>
      </w:r>
    </w:p>
    <w:p w:rsidR="009B41A0" w:rsidRPr="006D13CA" w:rsidRDefault="0087228B" w:rsidP="0087228B">
      <w:pPr>
        <w:pStyle w:val="Standard"/>
        <w:tabs>
          <w:tab w:val="left" w:pos="360"/>
          <w:tab w:val="left" w:pos="1108"/>
          <w:tab w:val="left" w:pos="4708"/>
        </w:tabs>
        <w:jc w:val="both"/>
        <w:rPr>
          <w:rFonts w:ascii="Arial" w:hAnsi="Arial" w:cs="Arial"/>
        </w:rPr>
      </w:pPr>
      <w:r w:rsidRPr="006D13CA">
        <w:rPr>
          <w:rFonts w:ascii="Arial" w:hAnsi="Arial" w:cs="Arial"/>
        </w:rPr>
        <w:tab/>
        <w:t xml:space="preserve">   Złożono wniosek do Urzędu Wojewódzkiego w Szczecinie o przekazanie w zarząd Lasów Państwowych, w trybie art. 74 ust. 3 ustawy z dnia 28 września 1991 r. o lasach, gruntów leśnych Skarbu Państwa tj. działki nr 56/6 o pow</w:t>
      </w:r>
      <w:r w:rsidR="009B41A0" w:rsidRPr="006D13CA">
        <w:rPr>
          <w:rFonts w:ascii="Arial" w:hAnsi="Arial" w:cs="Arial"/>
        </w:rPr>
        <w:t>ierzchni 0,51 ha obręb Bylice.</w:t>
      </w:r>
    </w:p>
    <w:p w:rsidR="009B41A0" w:rsidRPr="006D13CA" w:rsidRDefault="009B41A0" w:rsidP="009B41A0">
      <w:pPr>
        <w:pStyle w:val="Standard"/>
        <w:jc w:val="both"/>
        <w:rPr>
          <w:rFonts w:ascii="Arial" w:hAnsi="Arial" w:cs="Arial"/>
        </w:rPr>
      </w:pPr>
      <w:r w:rsidRPr="006D13CA">
        <w:rPr>
          <w:rFonts w:ascii="Arial" w:hAnsi="Arial" w:cs="Arial"/>
        </w:rPr>
        <w:tab/>
      </w:r>
      <w:r w:rsidR="0087228B" w:rsidRPr="006D13CA">
        <w:rPr>
          <w:rFonts w:ascii="Arial" w:hAnsi="Arial" w:cs="Arial"/>
        </w:rPr>
        <w:t>Sporządzono plan wykorzystania zasobu Skarbu Państwa na lata 2022-2024.</w:t>
      </w:r>
    </w:p>
    <w:p w:rsidR="0087228B" w:rsidRPr="006D13CA" w:rsidRDefault="0087228B" w:rsidP="009B41A0">
      <w:pPr>
        <w:pStyle w:val="Standard"/>
        <w:ind w:firstLine="708"/>
        <w:jc w:val="both"/>
        <w:rPr>
          <w:rFonts w:ascii="Arial" w:hAnsi="Arial" w:cs="Arial"/>
        </w:rPr>
      </w:pPr>
      <w:r w:rsidRPr="006D13CA">
        <w:rPr>
          <w:rFonts w:ascii="Arial" w:hAnsi="Arial" w:cs="Arial"/>
        </w:rPr>
        <w:t>Dochody budżetowe dotyczące nieruc</w:t>
      </w:r>
      <w:r w:rsidR="009B41A0" w:rsidRPr="006D13CA">
        <w:rPr>
          <w:rFonts w:ascii="Arial" w:hAnsi="Arial" w:cs="Arial"/>
        </w:rPr>
        <w:t>homości Skarbu Państwa na dzień</w:t>
      </w:r>
      <w:r w:rsidRPr="006D13CA">
        <w:rPr>
          <w:rFonts w:ascii="Arial" w:hAnsi="Arial" w:cs="Arial"/>
        </w:rPr>
        <w:t xml:space="preserve"> 31</w:t>
      </w:r>
      <w:r w:rsidR="009B41A0" w:rsidRPr="006D13CA">
        <w:rPr>
          <w:rFonts w:ascii="Arial" w:hAnsi="Arial" w:cs="Arial"/>
        </w:rPr>
        <w:t xml:space="preserve"> grudnia </w:t>
      </w:r>
      <w:r w:rsidRPr="006D13CA">
        <w:rPr>
          <w:rFonts w:ascii="Arial" w:hAnsi="Arial" w:cs="Arial"/>
        </w:rPr>
        <w:t>2022 rok przedstawiały się następująco:</w:t>
      </w:r>
    </w:p>
    <w:p w:rsidR="0087228B" w:rsidRPr="006D13CA" w:rsidRDefault="0087228B" w:rsidP="007F42FE">
      <w:pPr>
        <w:pStyle w:val="Standard"/>
        <w:numPr>
          <w:ilvl w:val="0"/>
          <w:numId w:val="36"/>
        </w:numPr>
        <w:tabs>
          <w:tab w:val="left" w:pos="360"/>
          <w:tab w:val="left" w:pos="1108"/>
          <w:tab w:val="left" w:pos="4708"/>
        </w:tabs>
        <w:jc w:val="both"/>
        <w:rPr>
          <w:rFonts w:ascii="Arial" w:hAnsi="Arial" w:cs="Arial"/>
        </w:rPr>
      </w:pPr>
      <w:r w:rsidRPr="006D13CA">
        <w:rPr>
          <w:rFonts w:ascii="Arial" w:hAnsi="Arial" w:cs="Arial"/>
        </w:rPr>
        <w:t>pla</w:t>
      </w:r>
      <w:r w:rsidR="009B41A0" w:rsidRPr="006D13CA">
        <w:rPr>
          <w:rFonts w:ascii="Arial" w:hAnsi="Arial" w:cs="Arial"/>
        </w:rPr>
        <w:t xml:space="preserve">n dochodów na rok 2022 wynosił </w:t>
      </w:r>
      <w:r w:rsidRPr="006D13CA">
        <w:rPr>
          <w:rFonts w:ascii="Arial" w:hAnsi="Arial" w:cs="Arial"/>
        </w:rPr>
        <w:t>447 000,00 zł</w:t>
      </w:r>
      <w:r w:rsidR="009B41A0" w:rsidRPr="006D13CA">
        <w:rPr>
          <w:rFonts w:ascii="Arial" w:hAnsi="Arial" w:cs="Arial"/>
        </w:rPr>
        <w:t>,</w:t>
      </w:r>
      <w:r w:rsidRPr="006D13CA">
        <w:rPr>
          <w:rFonts w:ascii="Arial" w:hAnsi="Arial" w:cs="Arial"/>
        </w:rPr>
        <w:t xml:space="preserve">  </w:t>
      </w:r>
    </w:p>
    <w:p w:rsidR="0087228B" w:rsidRPr="006D13CA" w:rsidRDefault="0087228B" w:rsidP="007F42FE">
      <w:pPr>
        <w:pStyle w:val="Standard"/>
        <w:numPr>
          <w:ilvl w:val="0"/>
          <w:numId w:val="36"/>
        </w:numPr>
        <w:tabs>
          <w:tab w:val="left" w:pos="360"/>
          <w:tab w:val="left" w:pos="1108"/>
          <w:tab w:val="left" w:pos="4708"/>
        </w:tabs>
        <w:jc w:val="both"/>
        <w:rPr>
          <w:rFonts w:ascii="Arial" w:hAnsi="Arial" w:cs="Arial"/>
        </w:rPr>
      </w:pPr>
      <w:r w:rsidRPr="006D13CA">
        <w:rPr>
          <w:rFonts w:ascii="Arial" w:hAnsi="Arial" w:cs="Arial"/>
        </w:rPr>
        <w:t>wykonanie dochodów na dzień 31</w:t>
      </w:r>
      <w:r w:rsidR="009B41A0" w:rsidRPr="006D13CA">
        <w:rPr>
          <w:rFonts w:ascii="Arial" w:hAnsi="Arial" w:cs="Arial"/>
        </w:rPr>
        <w:t xml:space="preserve"> grudnia </w:t>
      </w:r>
      <w:r w:rsidRPr="006D13CA">
        <w:rPr>
          <w:rFonts w:ascii="Arial" w:hAnsi="Arial" w:cs="Arial"/>
        </w:rPr>
        <w:t>2022 r. 653 171,48 zł</w:t>
      </w:r>
      <w:r w:rsidR="009B41A0" w:rsidRPr="006D13CA">
        <w:rPr>
          <w:rFonts w:ascii="Arial" w:hAnsi="Arial" w:cs="Arial"/>
        </w:rPr>
        <w:t>.</w:t>
      </w:r>
    </w:p>
    <w:p w:rsidR="0087228B" w:rsidRPr="006D13CA" w:rsidRDefault="009B41A0" w:rsidP="009B41A0">
      <w:pPr>
        <w:pStyle w:val="Standard"/>
        <w:tabs>
          <w:tab w:val="left" w:pos="-567"/>
          <w:tab w:val="left" w:pos="-426"/>
        </w:tabs>
        <w:jc w:val="both"/>
        <w:rPr>
          <w:rFonts w:ascii="Arial" w:hAnsi="Arial" w:cs="Arial"/>
        </w:rPr>
      </w:pPr>
      <w:r w:rsidRPr="006D13CA">
        <w:rPr>
          <w:rFonts w:ascii="Arial" w:hAnsi="Arial" w:cs="Arial"/>
        </w:rPr>
        <w:lastRenderedPageBreak/>
        <w:tab/>
      </w:r>
      <w:r w:rsidR="0087228B" w:rsidRPr="006D13CA">
        <w:rPr>
          <w:rFonts w:ascii="Arial" w:hAnsi="Arial" w:cs="Arial"/>
        </w:rPr>
        <w:t>Starosta sporządza roczne sprawozdanie z gospodarowania nieruchomościami zasobu i przekazuje je Wojewodzie w terminie do dnia 30 kwietnia roku następującego po roku, którego sprawozdanie dotyczy. Od wpływów osiągniętych ze sprzedaży, opłat z tytułu trwałego zarządu, użytkowania, czynszu  dzierżawnego  i  najmu –  nieruchomości Skarbu Państwa, a także od wpływów osiągniętych z opłat z tytułu użytkowania wieczystego nieruchomości Skarbu Państwa oddanych w użytkowanie wieczyste, oraz od odsetek za nieterminowe wnoszenie tych należności potrąca się 25% środków, które stanowią dochód powiatu. Z tego tytułu w 2022 roku Powiat osiągnął dochód w wysokości 162 333,29 zł.</w:t>
      </w:r>
    </w:p>
    <w:p w:rsidR="00A81521" w:rsidRPr="006D13CA" w:rsidRDefault="009B41A0" w:rsidP="007B2CF0">
      <w:pPr>
        <w:pStyle w:val="Standard"/>
        <w:tabs>
          <w:tab w:val="left" w:pos="360"/>
          <w:tab w:val="left" w:pos="1108"/>
          <w:tab w:val="left" w:pos="4708"/>
        </w:tabs>
        <w:jc w:val="both"/>
        <w:rPr>
          <w:rFonts w:ascii="Arial" w:hAnsi="Arial" w:cs="Arial"/>
        </w:rPr>
      </w:pPr>
      <w:r w:rsidRPr="006D13CA">
        <w:rPr>
          <w:rFonts w:ascii="Arial" w:hAnsi="Arial" w:cs="Arial"/>
        </w:rPr>
        <w:tab/>
      </w:r>
      <w:r w:rsidRPr="006D13CA">
        <w:rPr>
          <w:rFonts w:ascii="Arial" w:hAnsi="Arial" w:cs="Arial"/>
        </w:rPr>
        <w:tab/>
      </w:r>
      <w:r w:rsidRPr="006D13CA">
        <w:rPr>
          <w:rFonts w:ascii="Arial" w:hAnsi="Arial" w:cs="Arial"/>
        </w:rPr>
        <w:tab/>
      </w:r>
      <w:r w:rsidRPr="006D13CA">
        <w:rPr>
          <w:rFonts w:ascii="Arial" w:hAnsi="Arial" w:cs="Arial"/>
        </w:rPr>
        <w:tab/>
        <w:t xml:space="preserve">            </w:t>
      </w:r>
    </w:p>
    <w:p w:rsidR="00EC75EF" w:rsidRPr="006D13CA" w:rsidRDefault="00EC75EF" w:rsidP="007B2CF0">
      <w:pPr>
        <w:widowControl/>
        <w:autoSpaceDE/>
        <w:autoSpaceDN/>
        <w:jc w:val="center"/>
        <w:rPr>
          <w:rFonts w:ascii="Arial" w:hAnsi="Arial" w:cs="Arial"/>
          <w:sz w:val="24"/>
          <w:szCs w:val="24"/>
        </w:rPr>
      </w:pPr>
      <w:r w:rsidRPr="006D13CA">
        <w:rPr>
          <w:rFonts w:ascii="Arial" w:hAnsi="Arial" w:cs="Arial"/>
          <w:sz w:val="24"/>
          <w:szCs w:val="24"/>
        </w:rPr>
        <w:t xml:space="preserve">Wydział Dróg </w:t>
      </w:r>
    </w:p>
    <w:p w:rsidR="009469D9" w:rsidRPr="006D13CA" w:rsidRDefault="009469D9" w:rsidP="007B2CF0">
      <w:pPr>
        <w:widowControl/>
        <w:autoSpaceDE/>
        <w:autoSpaceDN/>
        <w:jc w:val="center"/>
        <w:rPr>
          <w:rFonts w:ascii="Arial" w:hAnsi="Arial" w:cs="Arial"/>
          <w:color w:val="FF0000"/>
          <w:sz w:val="24"/>
          <w:szCs w:val="24"/>
        </w:rPr>
      </w:pPr>
    </w:p>
    <w:p w:rsidR="007B2CF0" w:rsidRPr="006D13CA" w:rsidRDefault="007B2CF0" w:rsidP="007B2CF0">
      <w:pPr>
        <w:pStyle w:val="Standard"/>
        <w:jc w:val="both"/>
        <w:rPr>
          <w:rFonts w:ascii="Arial" w:hAnsi="Arial" w:cs="Arial"/>
        </w:rPr>
      </w:pPr>
      <w:r w:rsidRPr="006D13CA">
        <w:rPr>
          <w:rFonts w:ascii="Arial" w:hAnsi="Arial" w:cs="Arial"/>
        </w:rPr>
        <w:t xml:space="preserve">W 2022 r. w wydziale pracowało </w:t>
      </w:r>
      <w:r w:rsidRPr="006D13CA">
        <w:rPr>
          <w:rFonts w:ascii="Arial" w:hAnsi="Arial" w:cs="Arial"/>
          <w:kern w:val="2"/>
        </w:rPr>
        <w:t>11</w:t>
      </w:r>
      <w:r w:rsidRPr="006D13CA">
        <w:rPr>
          <w:rFonts w:ascii="Arial" w:hAnsi="Arial" w:cs="Arial"/>
        </w:rPr>
        <w:t xml:space="preserve"> osób.</w:t>
      </w:r>
    </w:p>
    <w:p w:rsidR="007B2CF0" w:rsidRPr="006D13CA" w:rsidRDefault="007B2CF0" w:rsidP="007B2CF0">
      <w:pPr>
        <w:pStyle w:val="NormalnyWeb"/>
        <w:spacing w:before="0" w:beforeAutospacing="0" w:after="0" w:afterAutospacing="0"/>
        <w:ind w:firstLine="708"/>
        <w:jc w:val="both"/>
        <w:rPr>
          <w:rFonts w:ascii="Arial" w:hAnsi="Arial" w:cs="Arial"/>
        </w:rPr>
      </w:pPr>
      <w:r w:rsidRPr="006D13CA">
        <w:rPr>
          <w:rFonts w:ascii="Arial" w:hAnsi="Arial" w:cs="Arial"/>
        </w:rPr>
        <w:t>Wydział prowadzi bieżące utrzymanie dróg oraz inwestycje na drogach powiatowych.</w:t>
      </w:r>
    </w:p>
    <w:p w:rsidR="007B2CF0" w:rsidRPr="006D13CA" w:rsidRDefault="007B2CF0" w:rsidP="007B2CF0">
      <w:pPr>
        <w:widowControl/>
        <w:ind w:firstLine="708"/>
        <w:jc w:val="both"/>
        <w:rPr>
          <w:rFonts w:ascii="Arial" w:hAnsi="Arial" w:cs="Arial"/>
          <w:sz w:val="24"/>
          <w:szCs w:val="24"/>
          <w:lang w:bidi="ar-SA"/>
        </w:rPr>
      </w:pPr>
      <w:r w:rsidRPr="006D13CA">
        <w:rPr>
          <w:rFonts w:ascii="Arial" w:hAnsi="Arial" w:cs="Arial"/>
          <w:sz w:val="24"/>
          <w:szCs w:val="24"/>
          <w:lang w:bidi="ar-SA"/>
        </w:rPr>
        <w:t>W powiecie jest 284,969 km dróg powiatowych, w tym ulice w Pyrzycach obejmują 22,938 km i ulice w Lipianach 8,122 km.</w:t>
      </w:r>
    </w:p>
    <w:p w:rsidR="007B2CF0" w:rsidRPr="006D13CA" w:rsidRDefault="007B2CF0" w:rsidP="007B2CF0">
      <w:pPr>
        <w:pStyle w:val="Standard"/>
        <w:ind w:firstLine="708"/>
        <w:jc w:val="both"/>
        <w:rPr>
          <w:rFonts w:ascii="Arial" w:eastAsia="SimSun" w:hAnsi="Arial" w:cs="Arial"/>
          <w:lang w:bidi="hi-IN"/>
        </w:rPr>
      </w:pPr>
      <w:r w:rsidRPr="006D13CA">
        <w:rPr>
          <w:rFonts w:ascii="Arial" w:hAnsi="Arial" w:cs="Arial"/>
        </w:rPr>
        <w:t>Realizując zadania z zakresu zajęcia pasa drogowego w 2022 roku</w:t>
      </w:r>
      <w:r w:rsidRPr="006D13CA">
        <w:rPr>
          <w:rFonts w:ascii="Arial" w:eastAsia="SimSun" w:hAnsi="Arial" w:cs="Arial"/>
          <w:lang w:bidi="hi-IN"/>
        </w:rPr>
        <w:t xml:space="preserve"> </w:t>
      </w:r>
      <w:r w:rsidRPr="006D13CA">
        <w:rPr>
          <w:rFonts w:ascii="Arial" w:hAnsi="Arial" w:cs="Arial"/>
        </w:rPr>
        <w:t xml:space="preserve">wydano </w:t>
      </w:r>
      <w:r w:rsidRPr="006D13CA">
        <w:rPr>
          <w:rFonts w:ascii="Arial" w:hAnsi="Arial" w:cs="Arial"/>
          <w:kern w:val="2"/>
        </w:rPr>
        <w:t>331</w:t>
      </w:r>
      <w:r w:rsidRPr="006D13CA">
        <w:rPr>
          <w:rFonts w:ascii="Arial" w:hAnsi="Arial" w:cs="Arial"/>
        </w:rPr>
        <w:t xml:space="preserve"> decyzji w tym:</w:t>
      </w:r>
    </w:p>
    <w:p w:rsidR="007B2CF0" w:rsidRPr="006D13CA" w:rsidRDefault="007B2CF0" w:rsidP="007F42FE">
      <w:pPr>
        <w:pStyle w:val="Standard"/>
        <w:widowControl/>
        <w:numPr>
          <w:ilvl w:val="0"/>
          <w:numId w:val="44"/>
        </w:numPr>
        <w:autoSpaceDN/>
        <w:ind w:hanging="436"/>
        <w:jc w:val="both"/>
        <w:textAlignment w:val="auto"/>
        <w:rPr>
          <w:rFonts w:ascii="Arial" w:hAnsi="Arial" w:cs="Arial"/>
        </w:rPr>
      </w:pPr>
      <w:r w:rsidRPr="006D13CA">
        <w:rPr>
          <w:rFonts w:ascii="Arial" w:hAnsi="Arial" w:cs="Arial"/>
        </w:rPr>
        <w:t>1</w:t>
      </w:r>
      <w:r w:rsidRPr="006D13CA">
        <w:rPr>
          <w:rFonts w:ascii="Arial" w:hAnsi="Arial" w:cs="Arial"/>
          <w:kern w:val="2"/>
        </w:rPr>
        <w:t>12</w:t>
      </w:r>
      <w:r w:rsidRPr="006D13CA">
        <w:rPr>
          <w:rFonts w:ascii="Arial" w:hAnsi="Arial" w:cs="Arial"/>
        </w:rPr>
        <w:t xml:space="preserve"> decyzji na zajęcie pasa drogowego w celu prowadzenia robót;                                               </w:t>
      </w:r>
    </w:p>
    <w:p w:rsidR="007B2CF0" w:rsidRPr="006D13CA" w:rsidRDefault="007B2CF0" w:rsidP="007F42FE">
      <w:pPr>
        <w:pStyle w:val="Standard"/>
        <w:widowControl/>
        <w:numPr>
          <w:ilvl w:val="0"/>
          <w:numId w:val="44"/>
        </w:numPr>
        <w:autoSpaceDN/>
        <w:ind w:hanging="436"/>
        <w:jc w:val="both"/>
        <w:textAlignment w:val="auto"/>
        <w:rPr>
          <w:rFonts w:ascii="Arial" w:hAnsi="Arial" w:cs="Arial"/>
        </w:rPr>
      </w:pPr>
      <w:r w:rsidRPr="006D13CA">
        <w:rPr>
          <w:rFonts w:ascii="Arial" w:hAnsi="Arial" w:cs="Arial"/>
        </w:rPr>
        <w:t>84 decyzji na zajęcie pasa drogowego zezwalające na umieszczenie urządzeń obcych  w pasie drogowym;</w:t>
      </w:r>
    </w:p>
    <w:p w:rsidR="007B2CF0" w:rsidRPr="006D13CA" w:rsidRDefault="007B2CF0" w:rsidP="007F42FE">
      <w:pPr>
        <w:pStyle w:val="Standard"/>
        <w:widowControl/>
        <w:numPr>
          <w:ilvl w:val="0"/>
          <w:numId w:val="44"/>
        </w:numPr>
        <w:autoSpaceDN/>
        <w:ind w:hanging="436"/>
        <w:jc w:val="both"/>
        <w:textAlignment w:val="auto"/>
        <w:rPr>
          <w:rFonts w:ascii="Arial" w:hAnsi="Arial" w:cs="Arial"/>
        </w:rPr>
      </w:pPr>
      <w:r w:rsidRPr="006D13CA">
        <w:rPr>
          <w:rFonts w:ascii="Arial" w:hAnsi="Arial" w:cs="Arial"/>
        </w:rPr>
        <w:t>22 decyzje zezwalające na lokalizację zjazdów;</w:t>
      </w:r>
    </w:p>
    <w:p w:rsidR="007B2CF0" w:rsidRPr="006D13CA" w:rsidRDefault="007B2CF0" w:rsidP="007F42FE">
      <w:pPr>
        <w:pStyle w:val="Standard"/>
        <w:widowControl/>
        <w:numPr>
          <w:ilvl w:val="0"/>
          <w:numId w:val="44"/>
        </w:numPr>
        <w:autoSpaceDN/>
        <w:ind w:hanging="436"/>
        <w:jc w:val="both"/>
        <w:textAlignment w:val="auto"/>
        <w:rPr>
          <w:rFonts w:ascii="Arial" w:hAnsi="Arial" w:cs="Arial"/>
        </w:rPr>
      </w:pPr>
      <w:r w:rsidRPr="006D13CA">
        <w:rPr>
          <w:rFonts w:ascii="Arial" w:hAnsi="Arial" w:cs="Arial"/>
        </w:rPr>
        <w:t>69 decyzji zezwalając</w:t>
      </w:r>
      <w:r w:rsidRPr="006D13CA">
        <w:rPr>
          <w:rFonts w:ascii="Arial" w:hAnsi="Arial" w:cs="Arial"/>
          <w:kern w:val="2"/>
        </w:rPr>
        <w:t>ych</w:t>
      </w:r>
      <w:r w:rsidRPr="006D13CA">
        <w:rPr>
          <w:rFonts w:ascii="Arial" w:hAnsi="Arial" w:cs="Arial"/>
        </w:rPr>
        <w:t xml:space="preserve"> na umieszczenie urządzeń obcych w pasie drogowym;</w:t>
      </w:r>
    </w:p>
    <w:p w:rsidR="007B2CF0" w:rsidRPr="006D13CA" w:rsidRDefault="007B2CF0" w:rsidP="007F42FE">
      <w:pPr>
        <w:pStyle w:val="Standard"/>
        <w:widowControl/>
        <w:numPr>
          <w:ilvl w:val="0"/>
          <w:numId w:val="44"/>
        </w:numPr>
        <w:autoSpaceDN/>
        <w:ind w:hanging="436"/>
        <w:jc w:val="both"/>
        <w:textAlignment w:val="auto"/>
        <w:rPr>
          <w:rFonts w:ascii="Arial" w:hAnsi="Arial" w:cs="Arial"/>
        </w:rPr>
      </w:pPr>
      <w:r w:rsidRPr="006D13CA">
        <w:rPr>
          <w:rFonts w:ascii="Arial" w:hAnsi="Arial" w:cs="Arial"/>
          <w:kern w:val="2"/>
        </w:rPr>
        <w:t>44</w:t>
      </w:r>
      <w:r w:rsidRPr="006D13CA">
        <w:rPr>
          <w:rFonts w:ascii="Arial" w:hAnsi="Arial" w:cs="Arial"/>
        </w:rPr>
        <w:t xml:space="preserve"> uzgodnienia dokumentacji technicznych dotyczących urządzeń obcych </w:t>
      </w:r>
      <w:r w:rsidRPr="006D13CA">
        <w:rPr>
          <w:rFonts w:ascii="Arial" w:hAnsi="Arial" w:cs="Arial"/>
        </w:rPr>
        <w:br/>
        <w:t>i zjazdów.</w:t>
      </w:r>
    </w:p>
    <w:p w:rsidR="007B2CF0" w:rsidRPr="006D13CA" w:rsidRDefault="007B2CF0" w:rsidP="007B2CF0">
      <w:pPr>
        <w:jc w:val="both"/>
        <w:textAlignment w:val="baseline"/>
        <w:rPr>
          <w:rFonts w:ascii="Arial" w:eastAsia="Lucida Sans Unicode" w:hAnsi="Arial" w:cs="Arial"/>
          <w:kern w:val="2"/>
          <w:sz w:val="24"/>
          <w:szCs w:val="24"/>
          <w:lang w:bidi="ar-SA"/>
        </w:rPr>
      </w:pPr>
      <w:r w:rsidRPr="006D13CA">
        <w:rPr>
          <w:rFonts w:ascii="Arial" w:eastAsia="Lucida Sans Unicode" w:hAnsi="Arial" w:cs="Arial"/>
          <w:kern w:val="2"/>
          <w:sz w:val="24"/>
          <w:szCs w:val="24"/>
          <w:lang w:bidi="ar-SA"/>
        </w:rPr>
        <w:t>W 2022 roku wykonano następujące zadania inwestycyjne:</w:t>
      </w:r>
    </w:p>
    <w:p w:rsidR="007B2CF0" w:rsidRPr="006D13CA" w:rsidRDefault="007B2CF0" w:rsidP="007F42FE">
      <w:pPr>
        <w:widowControl/>
        <w:numPr>
          <w:ilvl w:val="0"/>
          <w:numId w:val="45"/>
        </w:numPr>
        <w:tabs>
          <w:tab w:val="clear" w:pos="720"/>
        </w:tabs>
        <w:suppressAutoHyphens/>
        <w:autoSpaceDE/>
        <w:autoSpaceDN/>
        <w:ind w:left="709" w:hanging="425"/>
        <w:jc w:val="both"/>
        <w:rPr>
          <w:rFonts w:ascii="Arial" w:hAnsi="Arial" w:cs="Arial"/>
          <w:sz w:val="24"/>
          <w:szCs w:val="24"/>
          <w:lang w:bidi="ar-SA"/>
        </w:rPr>
      </w:pPr>
      <w:r w:rsidRPr="006D13CA">
        <w:rPr>
          <w:rFonts w:ascii="Arial" w:hAnsi="Arial" w:cs="Arial"/>
          <w:sz w:val="24"/>
          <w:szCs w:val="24"/>
          <w:lang w:bidi="ar-SA"/>
        </w:rPr>
        <w:t>przebudowa ul. Poznańskiej w Pyrzycach, wartość zadania 798 499,62 zł;</w:t>
      </w:r>
    </w:p>
    <w:p w:rsidR="007B2CF0" w:rsidRPr="006D13CA" w:rsidRDefault="007B2CF0" w:rsidP="007F42FE">
      <w:pPr>
        <w:numPr>
          <w:ilvl w:val="0"/>
          <w:numId w:val="45"/>
        </w:numPr>
        <w:tabs>
          <w:tab w:val="clear" w:pos="720"/>
        </w:tabs>
        <w:suppressAutoHyphens/>
        <w:autoSpaceDE/>
        <w:autoSpaceDN/>
        <w:ind w:left="709" w:hanging="425"/>
        <w:jc w:val="both"/>
        <w:rPr>
          <w:rFonts w:ascii="Arial" w:hAnsi="Arial" w:cs="Arial"/>
          <w:sz w:val="24"/>
          <w:szCs w:val="24"/>
        </w:rPr>
      </w:pPr>
      <w:r w:rsidRPr="006D13CA">
        <w:rPr>
          <w:rFonts w:ascii="Arial" w:hAnsi="Arial" w:cs="Arial"/>
          <w:color w:val="000000"/>
          <w:sz w:val="24"/>
          <w:szCs w:val="24"/>
        </w:rPr>
        <w:t>opracowanie dokumentacji technicznej na przebudowę mostu nr JNI 14120020 na rzece Płonia oraz mostu nr JNI 14120019 na  kanale Przywodzie, w ciągu drogi powiatowej nr 1778Z w miejscowości Przywodzie</w:t>
      </w:r>
      <w:r w:rsidRPr="006D13CA">
        <w:rPr>
          <w:rFonts w:ascii="Arial" w:hAnsi="Arial" w:cs="Arial"/>
          <w:sz w:val="24"/>
          <w:szCs w:val="24"/>
        </w:rPr>
        <w:t xml:space="preserve">, koszt </w:t>
      </w:r>
      <w:r w:rsidRPr="006D13CA">
        <w:rPr>
          <w:rFonts w:ascii="Arial" w:hAnsi="Arial" w:cs="Arial"/>
          <w:color w:val="000000"/>
          <w:sz w:val="24"/>
          <w:szCs w:val="24"/>
        </w:rPr>
        <w:t xml:space="preserve">47 970 </w:t>
      </w:r>
      <w:r w:rsidRPr="006D13CA">
        <w:rPr>
          <w:rFonts w:ascii="Arial" w:hAnsi="Arial" w:cs="Arial"/>
          <w:sz w:val="24"/>
          <w:szCs w:val="24"/>
        </w:rPr>
        <w:t>zł;</w:t>
      </w:r>
    </w:p>
    <w:p w:rsidR="007B2CF0" w:rsidRPr="006D13CA" w:rsidRDefault="007B2CF0" w:rsidP="007F42FE">
      <w:pPr>
        <w:numPr>
          <w:ilvl w:val="0"/>
          <w:numId w:val="45"/>
        </w:numPr>
        <w:tabs>
          <w:tab w:val="clear" w:pos="720"/>
        </w:tabs>
        <w:suppressAutoHyphens/>
        <w:autoSpaceDE/>
        <w:autoSpaceDN/>
        <w:ind w:left="709" w:hanging="425"/>
        <w:jc w:val="both"/>
        <w:rPr>
          <w:rFonts w:ascii="Arial" w:hAnsi="Arial" w:cs="Arial"/>
          <w:sz w:val="24"/>
          <w:szCs w:val="24"/>
        </w:rPr>
      </w:pPr>
      <w:r w:rsidRPr="006D13CA">
        <w:rPr>
          <w:rFonts w:ascii="Arial" w:hAnsi="Arial" w:cs="Arial"/>
          <w:color w:val="000000"/>
          <w:sz w:val="24"/>
          <w:szCs w:val="24"/>
        </w:rPr>
        <w:t>opracowanie dokumentacji projektowej dla zadania „Budowa chodnika w ciągu drogi powiatowej nr 1550Z w miejscowości Babin”, koszt</w:t>
      </w:r>
      <w:r w:rsidRPr="006D13CA">
        <w:rPr>
          <w:rFonts w:ascii="Arial" w:hAnsi="Arial" w:cs="Arial"/>
          <w:sz w:val="24"/>
          <w:szCs w:val="24"/>
        </w:rPr>
        <w:t xml:space="preserve"> </w:t>
      </w:r>
      <w:r w:rsidRPr="006D13CA">
        <w:rPr>
          <w:rFonts w:ascii="Arial" w:hAnsi="Arial" w:cs="Arial"/>
          <w:color w:val="000000"/>
          <w:sz w:val="24"/>
          <w:szCs w:val="24"/>
        </w:rPr>
        <w:t xml:space="preserve">6 150 </w:t>
      </w:r>
      <w:r w:rsidRPr="006D13CA">
        <w:rPr>
          <w:rFonts w:ascii="Arial" w:hAnsi="Arial" w:cs="Arial"/>
          <w:sz w:val="24"/>
          <w:szCs w:val="24"/>
        </w:rPr>
        <w:t>zł;</w:t>
      </w:r>
    </w:p>
    <w:p w:rsidR="007B2CF0" w:rsidRPr="006D13CA" w:rsidRDefault="007B2CF0" w:rsidP="007F42FE">
      <w:pPr>
        <w:numPr>
          <w:ilvl w:val="0"/>
          <w:numId w:val="45"/>
        </w:numPr>
        <w:tabs>
          <w:tab w:val="clear" w:pos="720"/>
        </w:tabs>
        <w:suppressAutoHyphens/>
        <w:autoSpaceDE/>
        <w:autoSpaceDN/>
        <w:ind w:left="709" w:hanging="425"/>
        <w:jc w:val="both"/>
        <w:rPr>
          <w:rFonts w:ascii="Arial" w:hAnsi="Arial" w:cs="Arial"/>
          <w:sz w:val="24"/>
          <w:szCs w:val="24"/>
        </w:rPr>
      </w:pPr>
      <w:r w:rsidRPr="006D13CA">
        <w:rPr>
          <w:rFonts w:ascii="Arial" w:hAnsi="Arial" w:cs="Arial"/>
          <w:color w:val="000000"/>
          <w:sz w:val="24"/>
          <w:szCs w:val="24"/>
          <w:lang w:eastAsia="zh-CN" w:bidi="hi-IN"/>
        </w:rPr>
        <w:t>modernizacja sieci dróg, przepustów/mostów i chodników na terenie powiatu pyrzyckiego</w:t>
      </w:r>
      <w:r w:rsidRPr="006D13CA">
        <w:rPr>
          <w:rFonts w:ascii="Arial" w:hAnsi="Arial" w:cs="Arial"/>
          <w:sz w:val="24"/>
          <w:szCs w:val="24"/>
        </w:rPr>
        <w:t xml:space="preserve">, wartość zadania </w:t>
      </w:r>
      <w:r w:rsidRPr="006D13CA">
        <w:rPr>
          <w:rFonts w:ascii="Arial" w:hAnsi="Arial" w:cs="Arial"/>
          <w:color w:val="000000"/>
          <w:sz w:val="24"/>
          <w:szCs w:val="24"/>
        </w:rPr>
        <w:t>14 130 630,08</w:t>
      </w:r>
      <w:r w:rsidRPr="006D13CA">
        <w:rPr>
          <w:rFonts w:ascii="Arial" w:hAnsi="Arial" w:cs="Arial"/>
          <w:sz w:val="24"/>
          <w:szCs w:val="24"/>
        </w:rPr>
        <w:t xml:space="preserve"> zł – w trakcie realizacji;</w:t>
      </w:r>
    </w:p>
    <w:p w:rsidR="007B2CF0" w:rsidRPr="006D13CA" w:rsidRDefault="007B2CF0" w:rsidP="007F42FE">
      <w:pPr>
        <w:numPr>
          <w:ilvl w:val="0"/>
          <w:numId w:val="45"/>
        </w:numPr>
        <w:tabs>
          <w:tab w:val="clear" w:pos="720"/>
        </w:tabs>
        <w:suppressAutoHyphens/>
        <w:autoSpaceDE/>
        <w:autoSpaceDN/>
        <w:ind w:left="709" w:hanging="425"/>
        <w:jc w:val="both"/>
        <w:rPr>
          <w:rFonts w:ascii="Arial" w:hAnsi="Arial" w:cs="Arial"/>
          <w:sz w:val="24"/>
          <w:szCs w:val="24"/>
        </w:rPr>
      </w:pPr>
      <w:r w:rsidRPr="006D13CA">
        <w:rPr>
          <w:rStyle w:val="normaltextrun"/>
          <w:rFonts w:ascii="Arial" w:hAnsi="Arial" w:cs="Arial"/>
          <w:color w:val="000000"/>
          <w:sz w:val="24"/>
          <w:szCs w:val="24"/>
        </w:rPr>
        <w:t>modernizacja sieci dróg na terenie powiatu pyrzyckiego – dokumentacja projektowa</w:t>
      </w:r>
      <w:r w:rsidRPr="006D13CA">
        <w:rPr>
          <w:rFonts w:ascii="Arial" w:hAnsi="Arial" w:cs="Arial"/>
          <w:sz w:val="24"/>
          <w:szCs w:val="24"/>
        </w:rPr>
        <w:t xml:space="preserve">, wartość </w:t>
      </w:r>
      <w:r w:rsidRPr="006D13CA">
        <w:rPr>
          <w:rFonts w:ascii="Arial" w:hAnsi="Arial" w:cs="Arial"/>
          <w:color w:val="000000"/>
          <w:sz w:val="24"/>
          <w:szCs w:val="24"/>
        </w:rPr>
        <w:t>119 064</w:t>
      </w:r>
      <w:r w:rsidRPr="006D13CA">
        <w:rPr>
          <w:rFonts w:ascii="Arial" w:hAnsi="Arial" w:cs="Arial"/>
          <w:sz w:val="24"/>
          <w:szCs w:val="24"/>
        </w:rPr>
        <w:t xml:space="preserve"> zł;</w:t>
      </w:r>
    </w:p>
    <w:p w:rsidR="007B2CF0" w:rsidRPr="006D13CA" w:rsidRDefault="007B2CF0" w:rsidP="007F42FE">
      <w:pPr>
        <w:numPr>
          <w:ilvl w:val="0"/>
          <w:numId w:val="45"/>
        </w:numPr>
        <w:tabs>
          <w:tab w:val="clear" w:pos="720"/>
        </w:tabs>
        <w:suppressAutoHyphens/>
        <w:autoSpaceDE/>
        <w:autoSpaceDN/>
        <w:ind w:left="709" w:hanging="425"/>
        <w:jc w:val="both"/>
        <w:rPr>
          <w:rFonts w:ascii="Arial" w:hAnsi="Arial" w:cs="Arial"/>
          <w:sz w:val="24"/>
          <w:szCs w:val="24"/>
        </w:rPr>
      </w:pPr>
      <w:r w:rsidRPr="006D13CA">
        <w:rPr>
          <w:rFonts w:ascii="Arial" w:hAnsi="Arial" w:cs="Arial"/>
          <w:sz w:val="24"/>
          <w:szCs w:val="24"/>
        </w:rPr>
        <w:t>odnowa oznakowania poziomego na wszystkich drogach powiatowych, wartość zadania 24 551,30 zł</w:t>
      </w:r>
    </w:p>
    <w:p w:rsidR="007B2CF0" w:rsidRPr="006D13CA" w:rsidRDefault="007B2CF0" w:rsidP="007F42FE">
      <w:pPr>
        <w:numPr>
          <w:ilvl w:val="0"/>
          <w:numId w:val="45"/>
        </w:numPr>
        <w:tabs>
          <w:tab w:val="clear" w:pos="720"/>
        </w:tabs>
        <w:suppressAutoHyphens/>
        <w:autoSpaceDE/>
        <w:autoSpaceDN/>
        <w:ind w:left="709" w:hanging="425"/>
        <w:jc w:val="both"/>
        <w:rPr>
          <w:rFonts w:ascii="Arial" w:hAnsi="Arial" w:cs="Arial"/>
          <w:sz w:val="24"/>
          <w:szCs w:val="24"/>
        </w:rPr>
      </w:pPr>
      <w:r w:rsidRPr="006D13CA">
        <w:rPr>
          <w:rFonts w:ascii="Arial" w:hAnsi="Arial" w:cs="Arial"/>
          <w:sz w:val="24"/>
          <w:szCs w:val="24"/>
        </w:rPr>
        <w:t xml:space="preserve">remont  </w:t>
      </w:r>
      <w:r w:rsidRPr="006D13CA">
        <w:rPr>
          <w:rFonts w:ascii="Arial" w:hAnsi="Arial" w:cs="Arial"/>
          <w:color w:val="000000"/>
          <w:sz w:val="24"/>
          <w:szCs w:val="24"/>
        </w:rPr>
        <w:t>przepustu w miejscowości Dębica, koszt naprawy 133 295,10 zł.</w:t>
      </w:r>
    </w:p>
    <w:p w:rsidR="007B2CF0" w:rsidRPr="006D13CA" w:rsidRDefault="007B2CF0" w:rsidP="007B2CF0">
      <w:pPr>
        <w:ind w:firstLine="708"/>
        <w:jc w:val="both"/>
        <w:textAlignment w:val="baseline"/>
        <w:rPr>
          <w:rFonts w:ascii="Arial" w:eastAsia="Lucida Sans Unicode" w:hAnsi="Arial" w:cs="Arial"/>
          <w:kern w:val="2"/>
          <w:sz w:val="24"/>
          <w:szCs w:val="24"/>
          <w:lang w:bidi="ar-SA"/>
        </w:rPr>
      </w:pPr>
      <w:r w:rsidRPr="006D13CA">
        <w:rPr>
          <w:rFonts w:ascii="Arial" w:eastAsia="Lucida Sans Unicode" w:hAnsi="Arial" w:cs="Arial"/>
          <w:kern w:val="2"/>
          <w:sz w:val="24"/>
          <w:szCs w:val="24"/>
          <w:lang w:bidi="ar-SA"/>
        </w:rPr>
        <w:t xml:space="preserve">Pracownicy wydziału dokonują co roku wykaszania blisko 1 200 km poboczy dróg powiatowych na szerokości 2 m. Bieżące utrzymanie to przede wszystkim remonty cząstkowe, które są wykonywane przez cały rok, w okresie zimowym masą asfaltową na zimno w pozostałym emulsją i żwirem kamiennym. W 2022 roku wbudowano 28 390 kg emulsji asfaltowej i 192 460 kg żwiru kamiennego oraz  </w:t>
      </w:r>
      <w:r w:rsidRPr="006D13CA">
        <w:rPr>
          <w:rFonts w:ascii="Arial" w:eastAsia="Lucida Sans Unicode" w:hAnsi="Arial" w:cs="Arial"/>
          <w:kern w:val="2"/>
          <w:sz w:val="24"/>
          <w:szCs w:val="24"/>
          <w:lang w:bidi="ar-SA"/>
        </w:rPr>
        <w:br/>
        <w:t xml:space="preserve">77 000 kg masy asfaltowej na zimno. Dróżnicy wymieniają znaki pionowe, dokonują zmian organizacji ruchu, wycinają drzewa i krzewy. Dodatkowo udrażniają urządzenia odwadniające drogi, remontują chodniki i wykonują część robót ziemnych </w:t>
      </w:r>
      <w:r w:rsidRPr="006D13CA">
        <w:rPr>
          <w:rFonts w:ascii="Arial" w:eastAsia="Lucida Sans Unicode" w:hAnsi="Arial" w:cs="Arial"/>
          <w:kern w:val="2"/>
          <w:sz w:val="24"/>
          <w:szCs w:val="24"/>
          <w:lang w:bidi="ar-SA"/>
        </w:rPr>
        <w:lastRenderedPageBreak/>
        <w:t>przy ścince poboczy.</w:t>
      </w:r>
    </w:p>
    <w:p w:rsidR="00EC75EF" w:rsidRPr="006D13CA" w:rsidRDefault="00EC75EF" w:rsidP="007B2CF0">
      <w:pPr>
        <w:widowControl/>
        <w:autoSpaceDE/>
        <w:autoSpaceDN/>
        <w:jc w:val="center"/>
        <w:rPr>
          <w:rFonts w:ascii="Arial" w:hAnsi="Arial" w:cs="Arial"/>
          <w:color w:val="FF0000"/>
          <w:sz w:val="24"/>
          <w:szCs w:val="24"/>
        </w:rPr>
      </w:pPr>
    </w:p>
    <w:p w:rsidR="008D4C20" w:rsidRPr="00880D41" w:rsidRDefault="00EC75EF" w:rsidP="007B2CF0">
      <w:pPr>
        <w:widowControl/>
        <w:autoSpaceDE/>
        <w:autoSpaceDN/>
        <w:jc w:val="center"/>
        <w:rPr>
          <w:rFonts w:ascii="Arial" w:hAnsi="Arial" w:cs="Arial"/>
          <w:sz w:val="24"/>
          <w:szCs w:val="24"/>
        </w:rPr>
      </w:pPr>
      <w:r w:rsidRPr="00880D41">
        <w:rPr>
          <w:rFonts w:ascii="Arial" w:hAnsi="Arial" w:cs="Arial"/>
          <w:sz w:val="24"/>
          <w:szCs w:val="24"/>
        </w:rPr>
        <w:t xml:space="preserve">Wydział </w:t>
      </w:r>
      <w:r w:rsidR="001378AB" w:rsidRPr="00880D41">
        <w:rPr>
          <w:rFonts w:ascii="Arial" w:hAnsi="Arial" w:cs="Arial"/>
          <w:sz w:val="24"/>
          <w:szCs w:val="24"/>
        </w:rPr>
        <w:t>Komunikacji</w:t>
      </w:r>
    </w:p>
    <w:p w:rsidR="00220AB6" w:rsidRPr="006D13CA" w:rsidRDefault="00220AB6" w:rsidP="00880D41">
      <w:pPr>
        <w:widowControl/>
        <w:autoSpaceDE/>
        <w:autoSpaceDN/>
        <w:jc w:val="center"/>
        <w:rPr>
          <w:rFonts w:ascii="Arial" w:hAnsi="Arial" w:cs="Arial"/>
          <w:b/>
          <w:color w:val="FF0000"/>
          <w:sz w:val="24"/>
          <w:szCs w:val="24"/>
        </w:rPr>
      </w:pPr>
    </w:p>
    <w:p w:rsidR="00880D41" w:rsidRDefault="00880D41" w:rsidP="00880D41">
      <w:pPr>
        <w:pStyle w:val="Standard"/>
        <w:jc w:val="both"/>
        <w:rPr>
          <w:rFonts w:ascii="Arial" w:hAnsi="Arial"/>
        </w:rPr>
      </w:pPr>
      <w:r>
        <w:rPr>
          <w:rFonts w:ascii="Arial" w:hAnsi="Arial"/>
        </w:rPr>
        <w:t>W 2022 r. w wydziale pracowało 8 osób.</w:t>
      </w:r>
    </w:p>
    <w:p w:rsidR="00880D41" w:rsidRDefault="00880D41" w:rsidP="00880D41">
      <w:pPr>
        <w:pStyle w:val="NormalnyWeb"/>
        <w:spacing w:before="0" w:beforeAutospacing="0" w:after="0" w:afterAutospacing="0"/>
        <w:ind w:firstLine="708"/>
        <w:jc w:val="both"/>
      </w:pPr>
      <w:r>
        <w:rPr>
          <w:rFonts w:ascii="Arial" w:hAnsi="Arial" w:cs="Arial"/>
        </w:rPr>
        <w:t>Wydział realizuje zadania z zakresu rejestracji pojazdów, praw jazdy, stacji kontroli pojazdów, uprawnień dla diagnostów oraz przystanków komunikacyjnych, których właścicielem bądź zarządzającym jest powiat pyrzycki, licencji, zezwoleń</w:t>
      </w:r>
      <w:r>
        <w:br/>
      </w:r>
      <w:r>
        <w:rPr>
          <w:rFonts w:ascii="Arial" w:hAnsi="Arial" w:cs="Arial"/>
        </w:rPr>
        <w:t>i zaświadczeń w krajowym transporcie drogowym, szkół nauki jazdy i uprawnień dla instruktorów. Ponadto prowadzi zarządzanie ruchem na drogach.</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W 2022 r. wydano 2 504 tablice rejestracyjne, w tym 2 079 samochodowych,  234 motocyklowe i ciągnikowe, 54 motorowerowe, 93 tymczasowe, 23 indywidualne, 10 samochodowych zmniejszonych, 11 zabytkowych.</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Wydano 6 345 decyzji o rejestracji, 869 decyzji o wyrejestrowaniu pojazdów,  przyjęto 4920 zawiadomień o zbyciu pojazdów (zgłoszenie sprzedaży) oraz 2 280 zawiadomień o nabyciu pojazdów.</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Wydano 4 015 dowodów rejestracyjnych, 2 647 pozwoleń czasowych, 735 kart pojazdów, 1 255 nalepek kontrolnych, 3 875 znaków  legalizacyjnych.</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Wydano 334 decyzje o nałożeniu kary finansowej za niedopełnienie obowiązku zgłoszenia nabycia lub zbycia zarejestrowanego pojazdu lub nie zarejestrowanie pojazdu w terminie na kwotę 83 500 zł.</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Na dzień 31 grudnia 2022 r. ilość wszystkich zarejestrowanych pojazdów wynosiła 46 766.</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Wydano 1 005 praw jazdy krajowych i 17 praw jazdy międzynarodowych oraz wygenerowano 743  profile kandydatów na kierowców.</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 xml:space="preserve">Wystawiono 64 decyzje o zatrzymaniu prawa jazdy w tym 16 decyzji </w:t>
      </w:r>
      <w:r>
        <w:rPr>
          <w:rFonts w:ascii="Arial" w:hAnsi="Arial" w:cs="Arial"/>
        </w:rPr>
        <w:br/>
        <w:t xml:space="preserve">za przekroczenie dopuszczalnej prędkości o więcej niż 50 km/h na obszarze zabudowanym, 4 decyzje za przekroczenie 24 punktów karnych, 28 decyzji za nie przedstawienie w wymaganym terminie orzeczenia lekarskiego i orzeczenia psychologicznego, 14 decyzji za nie przedstawienie w terminie zaświadczenie </w:t>
      </w:r>
      <w:r>
        <w:rPr>
          <w:rFonts w:ascii="Arial" w:hAnsi="Arial" w:cs="Arial"/>
        </w:rPr>
        <w:br/>
        <w:t xml:space="preserve">o ukończeniu kursu reedukacyjnego w zakresie problematyki przeciwalkoholowej </w:t>
      </w:r>
      <w:r>
        <w:rPr>
          <w:rFonts w:ascii="Arial" w:hAnsi="Arial" w:cs="Arial"/>
        </w:rPr>
        <w:br/>
        <w:t xml:space="preserve">i przeciwdziałania narkomanii oraz 2 decyzje o zatrzymaniu prawa jazdy dłużnikom alimentacyjnym. Wydano 18 zezwoleń na kierowanie pojazdem uprzywilejowanym lub przewożącym wartości pieniężne, a  10 zezwoleń przedłużono. </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Wykonano 198 wyroków sądowych orzekających zakaz prowadzenia pojazdów z czego 128 wyroków dotyczyło osób posiadających uprawnienia do kierowania pojazdami, 70 dotyczyło osób bez uprawnień. Wszczętych postępowań administracyjnych związanych z uprawnieniami kierowców było 188, cofnięto uprawnienia 121  kierowcom.</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Zawarto 41 umów z przewoźnikami na korzystanie z przystanków komunikacyjnych będących własnością Powiatu Pyrzyckiego.</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Przeprowadzono 6 kontroli ośrodków szkolenia kierowców oraz 4 kontrole stacji diagnostycznych.</w:t>
      </w:r>
    </w:p>
    <w:p w:rsidR="00880D41" w:rsidRDefault="00880D41" w:rsidP="00880D41">
      <w:pPr>
        <w:pStyle w:val="NormalnyWeb"/>
        <w:spacing w:before="0" w:beforeAutospacing="0" w:after="0" w:afterAutospacing="0"/>
        <w:ind w:firstLine="708"/>
        <w:jc w:val="both"/>
        <w:rPr>
          <w:rFonts w:ascii="Arial" w:hAnsi="Arial" w:cs="Arial"/>
        </w:rPr>
      </w:pPr>
      <w:r>
        <w:rPr>
          <w:rFonts w:ascii="Arial" w:hAnsi="Arial" w:cs="Arial"/>
        </w:rPr>
        <w:t>W zakresie zarządzania ruchem na drogach powiatowych zatwierdzono 123 projekty zmian organizacji ruchu drogowego w tym 84 projekty czasowej zmiany organizacji ruchu i 39 projektów stałej zmiany organizacji ruchu.</w:t>
      </w:r>
    </w:p>
    <w:p w:rsidR="00880D41" w:rsidRPr="00E34ECB" w:rsidRDefault="00880D41" w:rsidP="00880D41">
      <w:pPr>
        <w:pStyle w:val="NormalnyWeb"/>
        <w:spacing w:before="0" w:beforeAutospacing="0" w:after="0" w:afterAutospacing="0"/>
        <w:ind w:firstLine="708"/>
        <w:jc w:val="both"/>
        <w:rPr>
          <w:rFonts w:ascii="Arial" w:hAnsi="Arial" w:cs="Arial"/>
        </w:rPr>
      </w:pPr>
      <w:r>
        <w:rPr>
          <w:rFonts w:ascii="Arial" w:hAnsi="Arial" w:cs="Arial"/>
        </w:rPr>
        <w:t xml:space="preserve">W zakresie transportu drogowego wydano 5 zaświadczeń na przewozy drogowe na potrzeby własne, 4 zezwolenia na wykonywanie zawodu przewoźnika drogowego, wydano 1 licencję w zakresie pośrednictwa przy przewozie rzeczy, </w:t>
      </w:r>
      <w:r>
        <w:rPr>
          <w:rFonts w:ascii="Arial" w:hAnsi="Arial" w:cs="Arial"/>
        </w:rPr>
        <w:lastRenderedPageBreak/>
        <w:t xml:space="preserve">wydano 13 </w:t>
      </w:r>
      <w:r w:rsidRPr="00E34ECB">
        <w:rPr>
          <w:rFonts w:ascii="Arial" w:hAnsi="Arial" w:cs="Arial"/>
        </w:rPr>
        <w:t>zezwoleń na przejazd pojazdów nienormatywnych, wydano 5 zezwoleń na wykonywanie regularnych przewozów osób w krajowym transporcie drogowym.</w:t>
      </w:r>
    </w:p>
    <w:p w:rsidR="00880D41" w:rsidRPr="00E34ECB" w:rsidRDefault="00880D41" w:rsidP="00880D41">
      <w:pPr>
        <w:pStyle w:val="NormalnyWeb"/>
        <w:spacing w:before="0" w:beforeAutospacing="0" w:after="0" w:afterAutospacing="0"/>
        <w:ind w:firstLine="708"/>
        <w:jc w:val="both"/>
        <w:rPr>
          <w:rFonts w:ascii="Arial" w:hAnsi="Arial" w:cs="Arial"/>
        </w:rPr>
      </w:pPr>
      <w:r w:rsidRPr="00E34ECB">
        <w:rPr>
          <w:rFonts w:ascii="Arial" w:hAnsi="Arial" w:cs="Arial"/>
        </w:rPr>
        <w:t xml:space="preserve"> Przeprowadzono 9 kontroli przedsiębiorców w zakresie transportu.</w:t>
      </w:r>
    </w:p>
    <w:p w:rsidR="006626A3" w:rsidRPr="00E34ECB" w:rsidRDefault="006626A3" w:rsidP="00953F6C">
      <w:pPr>
        <w:widowControl/>
        <w:autoSpaceDE/>
        <w:autoSpaceDN/>
        <w:rPr>
          <w:rFonts w:ascii="Arial" w:hAnsi="Arial" w:cs="Arial"/>
          <w:color w:val="FF0000"/>
          <w:sz w:val="24"/>
          <w:szCs w:val="24"/>
        </w:rPr>
      </w:pPr>
    </w:p>
    <w:p w:rsidR="008D4C20" w:rsidRPr="00DE3BC8" w:rsidRDefault="008D4C20" w:rsidP="00953F6C">
      <w:pPr>
        <w:widowControl/>
        <w:autoSpaceDE/>
        <w:autoSpaceDN/>
        <w:jc w:val="center"/>
        <w:rPr>
          <w:rFonts w:ascii="Arial" w:hAnsi="Arial" w:cs="Arial"/>
          <w:sz w:val="24"/>
          <w:szCs w:val="24"/>
        </w:rPr>
      </w:pPr>
      <w:r w:rsidRPr="00DE3BC8">
        <w:rPr>
          <w:rFonts w:ascii="Arial" w:hAnsi="Arial" w:cs="Arial"/>
          <w:sz w:val="24"/>
          <w:szCs w:val="24"/>
        </w:rPr>
        <w:t>Wydz</w:t>
      </w:r>
      <w:r w:rsidR="001378AB" w:rsidRPr="00DE3BC8">
        <w:rPr>
          <w:rFonts w:ascii="Arial" w:hAnsi="Arial" w:cs="Arial"/>
          <w:sz w:val="24"/>
          <w:szCs w:val="24"/>
        </w:rPr>
        <w:t>iał Architektury i Budownictwa</w:t>
      </w:r>
    </w:p>
    <w:p w:rsidR="00A05A95" w:rsidRPr="00E34ECB" w:rsidRDefault="00A05A95" w:rsidP="00953F6C">
      <w:pPr>
        <w:widowControl/>
        <w:autoSpaceDE/>
        <w:autoSpaceDN/>
        <w:jc w:val="center"/>
        <w:rPr>
          <w:rFonts w:ascii="Arial" w:hAnsi="Arial" w:cs="Arial"/>
          <w:color w:val="FF0000"/>
          <w:sz w:val="24"/>
          <w:szCs w:val="24"/>
        </w:rPr>
      </w:pPr>
    </w:p>
    <w:p w:rsidR="00E34ECB" w:rsidRPr="00E34ECB" w:rsidRDefault="00E34ECB" w:rsidP="00E34ECB">
      <w:pPr>
        <w:jc w:val="both"/>
        <w:rPr>
          <w:rFonts w:ascii="Arial" w:hAnsi="Arial" w:cs="Arial"/>
          <w:b/>
          <w:bCs/>
          <w:kern w:val="2"/>
          <w:sz w:val="24"/>
          <w:szCs w:val="24"/>
        </w:rPr>
      </w:pPr>
      <w:r w:rsidRPr="00E34ECB">
        <w:rPr>
          <w:rFonts w:ascii="Arial" w:hAnsi="Arial" w:cs="Arial"/>
          <w:bCs/>
          <w:sz w:val="24"/>
          <w:szCs w:val="24"/>
        </w:rPr>
        <w:t>Liczba pracowników w wydziale – 5</w:t>
      </w:r>
      <w:r>
        <w:rPr>
          <w:rFonts w:ascii="Arial" w:hAnsi="Arial" w:cs="Arial"/>
          <w:bCs/>
          <w:sz w:val="24"/>
          <w:szCs w:val="24"/>
        </w:rPr>
        <w:t xml:space="preserve"> osób</w:t>
      </w:r>
      <w:r w:rsidRPr="00E34ECB">
        <w:rPr>
          <w:rFonts w:ascii="Arial" w:hAnsi="Arial" w:cs="Arial"/>
          <w:b/>
          <w:bCs/>
          <w:sz w:val="24"/>
          <w:szCs w:val="24"/>
        </w:rPr>
        <w:t xml:space="preserve"> </w:t>
      </w:r>
      <w:r w:rsidRPr="00E34ECB">
        <w:rPr>
          <w:rFonts w:ascii="Arial" w:hAnsi="Arial" w:cs="Arial"/>
          <w:sz w:val="24"/>
          <w:szCs w:val="24"/>
        </w:rPr>
        <w:t>zatrudnionych</w:t>
      </w:r>
      <w:r w:rsidRPr="00E34ECB">
        <w:rPr>
          <w:rFonts w:ascii="Arial" w:hAnsi="Arial" w:cs="Arial"/>
          <w:kern w:val="2"/>
          <w:sz w:val="24"/>
          <w:szCs w:val="24"/>
        </w:rPr>
        <w:t xml:space="preserve"> na</w:t>
      </w:r>
      <w:r w:rsidRPr="00E34ECB">
        <w:rPr>
          <w:rFonts w:ascii="Arial" w:hAnsi="Arial" w:cs="Arial"/>
          <w:b/>
          <w:bCs/>
          <w:kern w:val="2"/>
          <w:sz w:val="24"/>
          <w:szCs w:val="24"/>
        </w:rPr>
        <w:t xml:space="preserve"> </w:t>
      </w:r>
      <w:r w:rsidRPr="00E34ECB">
        <w:rPr>
          <w:rFonts w:ascii="Arial" w:hAnsi="Arial" w:cs="Arial"/>
          <w:sz w:val="24"/>
          <w:szCs w:val="24"/>
        </w:rPr>
        <w:t>umowę o pracę na czas nieokreślony.</w:t>
      </w:r>
    </w:p>
    <w:p w:rsidR="00E34ECB" w:rsidRPr="00E34ECB" w:rsidRDefault="00E34ECB" w:rsidP="00E34ECB">
      <w:pPr>
        <w:jc w:val="both"/>
        <w:rPr>
          <w:rFonts w:ascii="Arial" w:hAnsi="Arial" w:cs="Arial"/>
          <w:sz w:val="24"/>
          <w:szCs w:val="24"/>
        </w:rPr>
      </w:pPr>
      <w:r w:rsidRPr="00E34ECB">
        <w:rPr>
          <w:rFonts w:ascii="Arial" w:hAnsi="Arial" w:cs="Arial"/>
          <w:bCs/>
          <w:sz w:val="24"/>
          <w:szCs w:val="24"/>
        </w:rPr>
        <w:tab/>
      </w:r>
      <w:r w:rsidRPr="00E34ECB">
        <w:rPr>
          <w:rFonts w:ascii="Arial" w:hAnsi="Arial" w:cs="Arial"/>
          <w:sz w:val="24"/>
          <w:szCs w:val="24"/>
        </w:rPr>
        <w:t>Do kompetencji Wydziału Architektury i Budownictwa należą następujące zadani</w:t>
      </w:r>
      <w:r>
        <w:rPr>
          <w:rFonts w:ascii="Arial" w:hAnsi="Arial" w:cs="Arial"/>
          <w:sz w:val="24"/>
          <w:szCs w:val="24"/>
        </w:rPr>
        <w:t xml:space="preserve">a </w:t>
      </w:r>
      <w:r w:rsidRPr="00E34ECB">
        <w:rPr>
          <w:rFonts w:ascii="Arial" w:hAnsi="Arial" w:cs="Arial"/>
          <w:sz w:val="24"/>
          <w:szCs w:val="24"/>
        </w:rPr>
        <w:t>wynikające z ustawy – Prawo budowlane:</w:t>
      </w:r>
    </w:p>
    <w:p w:rsidR="00E34ECB" w:rsidRPr="00E34ECB" w:rsidRDefault="00E34ECB" w:rsidP="007F42FE">
      <w:pPr>
        <w:numPr>
          <w:ilvl w:val="0"/>
          <w:numId w:val="76"/>
        </w:numPr>
        <w:tabs>
          <w:tab w:val="left" w:pos="330"/>
        </w:tabs>
        <w:suppressAutoHyphens/>
        <w:autoSpaceDE/>
        <w:autoSpaceDN/>
        <w:jc w:val="both"/>
        <w:rPr>
          <w:rFonts w:ascii="Arial" w:hAnsi="Arial" w:cs="Arial"/>
          <w:sz w:val="24"/>
          <w:szCs w:val="24"/>
        </w:rPr>
      </w:pPr>
      <w:r w:rsidRPr="00E34ECB">
        <w:rPr>
          <w:rFonts w:ascii="Arial" w:hAnsi="Arial" w:cs="Arial"/>
          <w:sz w:val="24"/>
          <w:szCs w:val="24"/>
        </w:rPr>
        <w:t>zatwierdzanie projektów zagospodarowania działki lub terenu oraz projektu architektoniczno-budowlanego i wydawanie decyzji o pozwoleniu  na budowę w formie papierowej i elektronicznej</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przyjmowanie   zgłoszeń   budowy lub wykonywania innych robót  budowlanych  w formie papierowej i elektronicznej</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sprawowanie nadzoru nad rozbiórką lub przeniesieniem w inne miejsce obiektów zgłoszonych na okres 180 dni</w:t>
      </w:r>
      <w:r>
        <w:rPr>
          <w:rFonts w:ascii="Arial" w:hAnsi="Arial" w:cs="Arial"/>
          <w:sz w:val="24"/>
          <w:szCs w:val="24"/>
        </w:rPr>
        <w:t>;</w:t>
      </w:r>
      <w:r w:rsidRPr="00E34ECB">
        <w:rPr>
          <w:rFonts w:ascii="Arial" w:hAnsi="Arial" w:cs="Arial"/>
          <w:sz w:val="24"/>
          <w:szCs w:val="24"/>
        </w:rPr>
        <w:t xml:space="preserve"> </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przyjmowanie zgłoszeń zmian sposobu użytkowania obiektów budowlanych lub ich części w formie papierowej i elektronicznej</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udzielanie zgody na odstępstwo od warunków technicznych</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uzgadnianie z wojewódzkim konserwatorem zabytków przed wydaniem decyzji o pozwoleniu na budowę lub rozbiórkę, obiektów budowlanych oraz obszarów niewpisanych do rejestru zabytków a ujętych  w gminnej  ewidencji zabytków</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przyjmowanie zgłoszeń rozbiórki obiektów budowlanych oraz wydawanie decyzji na rozbiórkę w formie papierowej i elektronicznej</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wydawanie decyzji o przeniesieniu pozwolenia na budowę na rzecz innej osoby w formie papierowej i elektronicznej</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wydawanie decyzji o przeniesieniu zgłoszenia, wobec którego organ nie wniósł sprzeciwu na rzecz innej osoby w formie papierowej i elektronicznej</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stwierdzenie wygaśnięcia decyzji pozwolenia na budowę</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wydawanie decyzji stwierdzających niezbędność wejścia na teren sąsiedniej nieruchomości lub lokalu w formie papierowej i elektronicznej</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przekazywanie do Powiatowego Inspektora Nadzoru Budowlanego decyzji pozwolenia na budowę lub rozbiórkę wraz z zatwierdzonym projektem zagospodarowania działki lub terenu oraz projektu architektoniczno-budowlanego, kopii zgłoszeń budowlanych oraz postanowień</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rejestrowanie decyzji i postanowień  przekazywanych Staroście Pyrzyckiemu przez Powiatowego Inspektora Nadzoru Budowlanego</w:t>
      </w:r>
      <w:r>
        <w:rPr>
          <w:rFonts w:ascii="Arial" w:hAnsi="Arial" w:cs="Arial"/>
          <w:sz w:val="24"/>
          <w:szCs w:val="24"/>
        </w:rPr>
        <w:t>;</w:t>
      </w:r>
    </w:p>
    <w:p w:rsidR="00E34ECB" w:rsidRPr="00E34ECB" w:rsidRDefault="00E34ECB" w:rsidP="007F42FE">
      <w:pPr>
        <w:numPr>
          <w:ilvl w:val="0"/>
          <w:numId w:val="76"/>
        </w:numPr>
        <w:tabs>
          <w:tab w:val="left" w:pos="345"/>
        </w:tabs>
        <w:suppressAutoHyphens/>
        <w:autoSpaceDE/>
        <w:autoSpaceDN/>
        <w:jc w:val="both"/>
        <w:rPr>
          <w:rFonts w:ascii="Arial" w:hAnsi="Arial" w:cs="Arial"/>
          <w:sz w:val="24"/>
          <w:szCs w:val="24"/>
        </w:rPr>
      </w:pPr>
      <w:r w:rsidRPr="00E34ECB">
        <w:rPr>
          <w:rFonts w:ascii="Arial" w:hAnsi="Arial" w:cs="Arial"/>
          <w:sz w:val="24"/>
          <w:szCs w:val="24"/>
        </w:rPr>
        <w:t>sporządzenie półrocznych sprawozdań o wydanych pozwoleniach na budowę do Głównego Urzędu Nadzoru Budowlanego</w:t>
      </w:r>
      <w:r>
        <w:rPr>
          <w:rFonts w:ascii="Arial" w:hAnsi="Arial" w:cs="Arial"/>
          <w:sz w:val="24"/>
          <w:szCs w:val="24"/>
        </w:rPr>
        <w:t>.</w:t>
      </w:r>
    </w:p>
    <w:p w:rsidR="00E34ECB" w:rsidRPr="00E34ECB" w:rsidRDefault="00E34ECB" w:rsidP="00E34ECB">
      <w:pPr>
        <w:pStyle w:val="Akapitzlist"/>
        <w:ind w:left="0"/>
        <w:jc w:val="both"/>
        <w:rPr>
          <w:rFonts w:ascii="Arial" w:hAnsi="Arial" w:cs="Arial"/>
          <w:sz w:val="24"/>
          <w:szCs w:val="24"/>
        </w:rPr>
      </w:pPr>
      <w:r w:rsidRPr="00E34ECB">
        <w:rPr>
          <w:rFonts w:ascii="Arial" w:hAnsi="Arial" w:cs="Arial"/>
          <w:sz w:val="24"/>
          <w:szCs w:val="24"/>
        </w:rPr>
        <w:t>Zadania wynikających z rozporządzeń wykonawczych do ustawy – Prawo budowlane:</w:t>
      </w:r>
    </w:p>
    <w:p w:rsidR="00E34ECB" w:rsidRPr="00E34ECB" w:rsidRDefault="00E34ECB" w:rsidP="007F42FE">
      <w:pPr>
        <w:numPr>
          <w:ilvl w:val="0"/>
          <w:numId w:val="77"/>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prowadzenie rejestru wniosków o pozwolenie na budowę</w:t>
      </w:r>
      <w:r>
        <w:rPr>
          <w:rFonts w:ascii="Arial" w:hAnsi="Arial" w:cs="Arial"/>
          <w:sz w:val="24"/>
          <w:szCs w:val="24"/>
        </w:rPr>
        <w:t>;</w:t>
      </w:r>
      <w:r w:rsidRPr="00E34ECB">
        <w:rPr>
          <w:rFonts w:ascii="Arial" w:hAnsi="Arial" w:cs="Arial"/>
          <w:sz w:val="24"/>
          <w:szCs w:val="24"/>
        </w:rPr>
        <w:t xml:space="preserve"> </w:t>
      </w:r>
    </w:p>
    <w:p w:rsidR="00E34ECB" w:rsidRPr="00E34ECB" w:rsidRDefault="00E34ECB" w:rsidP="007F42FE">
      <w:pPr>
        <w:numPr>
          <w:ilvl w:val="0"/>
          <w:numId w:val="77"/>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prowadzenie rejestru decyzji o pozwolenie na budowę</w:t>
      </w:r>
      <w:r>
        <w:rPr>
          <w:rFonts w:ascii="Arial" w:hAnsi="Arial" w:cs="Arial"/>
          <w:sz w:val="24"/>
          <w:szCs w:val="24"/>
        </w:rPr>
        <w:t>;</w:t>
      </w:r>
      <w:r w:rsidRPr="00E34ECB">
        <w:rPr>
          <w:rFonts w:ascii="Arial" w:hAnsi="Arial" w:cs="Arial"/>
          <w:sz w:val="24"/>
          <w:szCs w:val="24"/>
        </w:rPr>
        <w:t xml:space="preserve"> </w:t>
      </w:r>
    </w:p>
    <w:p w:rsidR="00E34ECB" w:rsidRPr="00E34ECB" w:rsidRDefault="00E34ECB" w:rsidP="007F42FE">
      <w:pPr>
        <w:numPr>
          <w:ilvl w:val="0"/>
          <w:numId w:val="77"/>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prowadzenie rejestru wniosków o pozwolenie na rozbiórkę</w:t>
      </w:r>
      <w:r>
        <w:rPr>
          <w:rFonts w:ascii="Arial" w:hAnsi="Arial" w:cs="Arial"/>
          <w:sz w:val="24"/>
          <w:szCs w:val="24"/>
        </w:rPr>
        <w:t>;</w:t>
      </w:r>
    </w:p>
    <w:p w:rsidR="00E34ECB" w:rsidRPr="00E34ECB" w:rsidRDefault="00E34ECB" w:rsidP="007F42FE">
      <w:pPr>
        <w:numPr>
          <w:ilvl w:val="0"/>
          <w:numId w:val="77"/>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prowadzenie rejestru decyzji o pozwolenie na rozbiórkę</w:t>
      </w:r>
      <w:r>
        <w:rPr>
          <w:rFonts w:ascii="Arial" w:hAnsi="Arial" w:cs="Arial"/>
          <w:sz w:val="24"/>
          <w:szCs w:val="24"/>
        </w:rPr>
        <w:t>;</w:t>
      </w:r>
      <w:r w:rsidRPr="00E34ECB">
        <w:rPr>
          <w:rFonts w:ascii="Arial" w:hAnsi="Arial" w:cs="Arial"/>
          <w:sz w:val="24"/>
          <w:szCs w:val="24"/>
        </w:rPr>
        <w:t xml:space="preserve"> </w:t>
      </w:r>
    </w:p>
    <w:p w:rsidR="00E34ECB" w:rsidRPr="00E34ECB" w:rsidRDefault="00E34ECB" w:rsidP="007F42FE">
      <w:pPr>
        <w:numPr>
          <w:ilvl w:val="0"/>
          <w:numId w:val="77"/>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prowadzenie rejestru elektronicznego wniosków i pozwoleń na budowę oraz zgłoszeń budowy lub wykonywania innych robót budowlanych z projektem dla potrzeb Głównego Inspektoratu Nadzoru Budowlanego</w:t>
      </w:r>
      <w:r>
        <w:rPr>
          <w:rFonts w:ascii="Arial" w:hAnsi="Arial" w:cs="Arial"/>
          <w:sz w:val="24"/>
          <w:szCs w:val="24"/>
        </w:rPr>
        <w:t>;</w:t>
      </w:r>
    </w:p>
    <w:p w:rsidR="00E34ECB" w:rsidRPr="00E34ECB" w:rsidRDefault="00E34ECB" w:rsidP="007F42FE">
      <w:pPr>
        <w:numPr>
          <w:ilvl w:val="0"/>
          <w:numId w:val="77"/>
        </w:numPr>
        <w:tabs>
          <w:tab w:val="left" w:pos="345"/>
        </w:tabs>
        <w:suppressAutoHyphens/>
        <w:autoSpaceDE/>
        <w:autoSpaceDN/>
        <w:jc w:val="both"/>
        <w:rPr>
          <w:rFonts w:ascii="Arial" w:hAnsi="Arial" w:cs="Arial"/>
          <w:sz w:val="24"/>
          <w:szCs w:val="24"/>
        </w:rPr>
      </w:pPr>
      <w:r w:rsidRPr="00E34ECB">
        <w:rPr>
          <w:rFonts w:ascii="Arial" w:hAnsi="Arial" w:cs="Arial"/>
          <w:sz w:val="24"/>
          <w:szCs w:val="24"/>
        </w:rPr>
        <w:lastRenderedPageBreak/>
        <w:t>rejestrowanie wniosków i wydawanie dzienników budowy</w:t>
      </w:r>
      <w:r>
        <w:rPr>
          <w:rFonts w:ascii="Arial" w:hAnsi="Arial" w:cs="Arial"/>
          <w:sz w:val="24"/>
          <w:szCs w:val="24"/>
        </w:rPr>
        <w:t>;</w:t>
      </w:r>
    </w:p>
    <w:p w:rsidR="00E34ECB" w:rsidRPr="00E34ECB" w:rsidRDefault="00E34ECB" w:rsidP="007F42FE">
      <w:pPr>
        <w:numPr>
          <w:ilvl w:val="0"/>
          <w:numId w:val="77"/>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prowadzenie wykazu zgłoszeń budowy lub wykonywania innych robót budowlanych</w:t>
      </w:r>
      <w:r>
        <w:rPr>
          <w:rFonts w:ascii="Arial" w:hAnsi="Arial" w:cs="Arial"/>
          <w:sz w:val="24"/>
          <w:szCs w:val="24"/>
        </w:rPr>
        <w:t>.</w:t>
      </w:r>
    </w:p>
    <w:p w:rsidR="00E34ECB" w:rsidRPr="00E34ECB" w:rsidRDefault="00E34ECB" w:rsidP="00E34ECB">
      <w:pPr>
        <w:tabs>
          <w:tab w:val="left" w:pos="345"/>
        </w:tabs>
        <w:jc w:val="both"/>
        <w:rPr>
          <w:rFonts w:ascii="Arial" w:hAnsi="Arial" w:cs="Arial"/>
          <w:sz w:val="24"/>
          <w:szCs w:val="24"/>
        </w:rPr>
      </w:pPr>
      <w:r>
        <w:rPr>
          <w:rFonts w:ascii="Arial" w:hAnsi="Arial" w:cs="Arial"/>
          <w:sz w:val="24"/>
          <w:szCs w:val="24"/>
        </w:rPr>
        <w:tab/>
      </w:r>
      <w:r>
        <w:rPr>
          <w:rFonts w:ascii="Arial" w:hAnsi="Arial" w:cs="Arial"/>
          <w:sz w:val="24"/>
          <w:szCs w:val="24"/>
        </w:rPr>
        <w:tab/>
        <w:t>Do zadań</w:t>
      </w:r>
      <w:r w:rsidRPr="00E34ECB">
        <w:rPr>
          <w:rFonts w:ascii="Arial" w:hAnsi="Arial" w:cs="Arial"/>
          <w:b/>
          <w:sz w:val="24"/>
          <w:szCs w:val="24"/>
        </w:rPr>
        <w:t xml:space="preserve"> </w:t>
      </w:r>
      <w:r w:rsidRPr="00E34ECB">
        <w:rPr>
          <w:rFonts w:ascii="Arial" w:hAnsi="Arial" w:cs="Arial"/>
          <w:sz w:val="24"/>
          <w:szCs w:val="24"/>
        </w:rPr>
        <w:t>wynikając</w:t>
      </w:r>
      <w:r>
        <w:rPr>
          <w:rFonts w:ascii="Arial" w:hAnsi="Arial" w:cs="Arial"/>
          <w:sz w:val="24"/>
          <w:szCs w:val="24"/>
        </w:rPr>
        <w:t>ych</w:t>
      </w:r>
      <w:r w:rsidRPr="00E34ECB">
        <w:rPr>
          <w:rFonts w:ascii="Arial" w:hAnsi="Arial" w:cs="Arial"/>
          <w:sz w:val="24"/>
          <w:szCs w:val="24"/>
        </w:rPr>
        <w:t xml:space="preserve"> z ustawy o własn</w:t>
      </w:r>
      <w:r>
        <w:rPr>
          <w:rFonts w:ascii="Arial" w:hAnsi="Arial" w:cs="Arial"/>
          <w:sz w:val="24"/>
          <w:szCs w:val="24"/>
        </w:rPr>
        <w:t xml:space="preserve">ości lokali należy </w:t>
      </w:r>
      <w:r w:rsidRPr="00E34ECB">
        <w:rPr>
          <w:rFonts w:ascii="Arial" w:hAnsi="Arial" w:cs="Arial"/>
          <w:sz w:val="24"/>
          <w:szCs w:val="24"/>
        </w:rPr>
        <w:t>wydawanie zaświadczeń o samodzielności lokalu mieszkalnego i innego niż mieszkalny</w:t>
      </w:r>
      <w:r>
        <w:rPr>
          <w:rFonts w:ascii="Arial" w:hAnsi="Arial" w:cs="Arial"/>
          <w:sz w:val="24"/>
          <w:szCs w:val="24"/>
        </w:rPr>
        <w:t xml:space="preserve">, a </w:t>
      </w:r>
      <w:r w:rsidRPr="00E34ECB">
        <w:rPr>
          <w:rFonts w:ascii="Arial" w:hAnsi="Arial" w:cs="Arial"/>
          <w:sz w:val="24"/>
          <w:szCs w:val="24"/>
        </w:rPr>
        <w:t>z ustawy – Pr</w:t>
      </w:r>
      <w:r>
        <w:rPr>
          <w:rFonts w:ascii="Arial" w:hAnsi="Arial" w:cs="Arial"/>
          <w:sz w:val="24"/>
          <w:szCs w:val="24"/>
        </w:rPr>
        <w:t xml:space="preserve">awo geodezyjne i kartograficzne </w:t>
      </w:r>
      <w:r w:rsidRPr="00E34ECB">
        <w:rPr>
          <w:rFonts w:ascii="Arial" w:hAnsi="Arial" w:cs="Arial"/>
          <w:sz w:val="24"/>
          <w:szCs w:val="24"/>
        </w:rPr>
        <w:t>przekazywanie odpisów ostatecznych decyzji o pozwoleniu rozbiórkę budynków wraz z załącznikami oraz odpisów zgłoszeń dotyczących zmiany sposobu użytkowania budynku lub jego części do Biura  Geodezji Starostwa Powiatowego w Pyrzycach</w:t>
      </w:r>
      <w:r>
        <w:rPr>
          <w:rFonts w:ascii="Arial" w:hAnsi="Arial" w:cs="Arial"/>
          <w:sz w:val="24"/>
          <w:szCs w:val="24"/>
        </w:rPr>
        <w:t>.</w:t>
      </w:r>
    </w:p>
    <w:p w:rsidR="00E34ECB" w:rsidRPr="00E34ECB" w:rsidRDefault="00E34ECB" w:rsidP="00E34ECB">
      <w:pPr>
        <w:tabs>
          <w:tab w:val="left" w:pos="345"/>
        </w:tabs>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Zadania </w:t>
      </w:r>
      <w:r w:rsidRPr="00E34ECB">
        <w:rPr>
          <w:rFonts w:ascii="Arial" w:hAnsi="Arial" w:cs="Arial"/>
          <w:sz w:val="24"/>
          <w:szCs w:val="24"/>
        </w:rPr>
        <w:t>wynikając</w:t>
      </w:r>
      <w:r>
        <w:rPr>
          <w:rFonts w:ascii="Arial" w:hAnsi="Arial" w:cs="Arial"/>
          <w:sz w:val="24"/>
          <w:szCs w:val="24"/>
        </w:rPr>
        <w:t>e</w:t>
      </w:r>
      <w:r w:rsidRPr="00E34ECB">
        <w:rPr>
          <w:rFonts w:ascii="Arial" w:hAnsi="Arial" w:cs="Arial"/>
          <w:sz w:val="24"/>
          <w:szCs w:val="24"/>
        </w:rPr>
        <w:t xml:space="preserve"> z ustawy o planowaniu i zagospodarowaniu przestrzennym:</w:t>
      </w:r>
    </w:p>
    <w:p w:rsidR="00E34ECB" w:rsidRPr="00E34ECB" w:rsidRDefault="00E34ECB" w:rsidP="007F42FE">
      <w:pPr>
        <w:numPr>
          <w:ilvl w:val="0"/>
          <w:numId w:val="78"/>
        </w:numPr>
        <w:tabs>
          <w:tab w:val="left" w:pos="345"/>
        </w:tabs>
        <w:suppressAutoHyphens/>
        <w:autoSpaceDE/>
        <w:autoSpaceDN/>
        <w:jc w:val="both"/>
        <w:rPr>
          <w:rFonts w:ascii="Arial" w:hAnsi="Arial" w:cs="Arial"/>
          <w:b/>
          <w:sz w:val="24"/>
          <w:szCs w:val="24"/>
        </w:rPr>
      </w:pPr>
      <w:r w:rsidRPr="00E34ECB">
        <w:rPr>
          <w:rFonts w:ascii="Arial" w:hAnsi="Arial" w:cs="Arial"/>
          <w:sz w:val="24"/>
          <w:szCs w:val="24"/>
        </w:rPr>
        <w:t>przyjmowanie zawiadomień i uzgadnianie miejscowych planów zagospodarowania przestrzennego oraz studium uwarunkowań i kierunków zagospodarowania przestrzennego gminy</w:t>
      </w:r>
      <w:r>
        <w:rPr>
          <w:rFonts w:ascii="Arial" w:hAnsi="Arial" w:cs="Arial"/>
          <w:sz w:val="24"/>
          <w:szCs w:val="24"/>
        </w:rPr>
        <w:t>;</w:t>
      </w:r>
    </w:p>
    <w:p w:rsidR="00E34ECB" w:rsidRPr="00E34ECB" w:rsidRDefault="00E34ECB" w:rsidP="007F42FE">
      <w:pPr>
        <w:numPr>
          <w:ilvl w:val="0"/>
          <w:numId w:val="78"/>
        </w:numPr>
        <w:tabs>
          <w:tab w:val="left" w:pos="345"/>
        </w:tabs>
        <w:suppressAutoHyphens/>
        <w:autoSpaceDE/>
        <w:autoSpaceDN/>
        <w:jc w:val="both"/>
        <w:rPr>
          <w:rFonts w:ascii="Arial" w:hAnsi="Arial" w:cs="Arial"/>
          <w:b/>
          <w:sz w:val="24"/>
          <w:szCs w:val="24"/>
        </w:rPr>
      </w:pPr>
      <w:r w:rsidRPr="00E34ECB">
        <w:rPr>
          <w:rFonts w:ascii="Arial" w:hAnsi="Arial" w:cs="Arial"/>
          <w:sz w:val="24"/>
          <w:szCs w:val="24"/>
        </w:rPr>
        <w:t>przekazywanie decyzji pozwolenia na budowę organom planowania                          i zagospodarowania przestrzennego</w:t>
      </w:r>
      <w:r>
        <w:rPr>
          <w:rFonts w:ascii="Arial" w:hAnsi="Arial" w:cs="Arial"/>
          <w:sz w:val="24"/>
          <w:szCs w:val="24"/>
        </w:rPr>
        <w:t>.</w:t>
      </w:r>
    </w:p>
    <w:p w:rsidR="00E34ECB" w:rsidRPr="00E34ECB" w:rsidRDefault="00E34ECB" w:rsidP="00E34ECB">
      <w:pPr>
        <w:tabs>
          <w:tab w:val="left" w:pos="345"/>
        </w:tabs>
        <w:jc w:val="both"/>
        <w:rPr>
          <w:rFonts w:ascii="Arial" w:hAnsi="Arial" w:cs="Arial"/>
          <w:b/>
          <w:sz w:val="24"/>
          <w:szCs w:val="24"/>
        </w:rPr>
      </w:pPr>
      <w:r>
        <w:rPr>
          <w:rFonts w:ascii="Arial" w:hAnsi="Arial" w:cs="Arial"/>
          <w:sz w:val="24"/>
          <w:szCs w:val="24"/>
        </w:rPr>
        <w:tab/>
      </w:r>
      <w:r>
        <w:rPr>
          <w:rFonts w:ascii="Arial" w:hAnsi="Arial" w:cs="Arial"/>
          <w:sz w:val="24"/>
          <w:szCs w:val="24"/>
        </w:rPr>
        <w:tab/>
        <w:t xml:space="preserve">Zadania </w:t>
      </w:r>
      <w:r w:rsidRPr="00E34ECB">
        <w:rPr>
          <w:rFonts w:ascii="Arial" w:hAnsi="Arial" w:cs="Arial"/>
          <w:sz w:val="24"/>
          <w:szCs w:val="24"/>
        </w:rPr>
        <w:t>wynikając</w:t>
      </w:r>
      <w:r>
        <w:rPr>
          <w:rFonts w:ascii="Arial" w:hAnsi="Arial" w:cs="Arial"/>
          <w:sz w:val="24"/>
          <w:szCs w:val="24"/>
        </w:rPr>
        <w:t>e</w:t>
      </w:r>
      <w:r w:rsidRPr="00E34ECB">
        <w:rPr>
          <w:rFonts w:ascii="Arial" w:hAnsi="Arial" w:cs="Arial"/>
          <w:sz w:val="24"/>
          <w:szCs w:val="24"/>
        </w:rPr>
        <w:t xml:space="preserve"> z ustawy o dostępie do informacji publicznej:</w:t>
      </w:r>
    </w:p>
    <w:p w:rsidR="00E34ECB" w:rsidRPr="00E34ECB" w:rsidRDefault="00E34ECB" w:rsidP="007F42FE">
      <w:pPr>
        <w:numPr>
          <w:ilvl w:val="0"/>
          <w:numId w:val="79"/>
        </w:numPr>
        <w:tabs>
          <w:tab w:val="left" w:pos="345"/>
        </w:tabs>
        <w:suppressAutoHyphens/>
        <w:autoSpaceDE/>
        <w:autoSpaceDN/>
        <w:jc w:val="both"/>
        <w:rPr>
          <w:rFonts w:ascii="Arial" w:hAnsi="Arial" w:cs="Arial"/>
          <w:sz w:val="24"/>
          <w:szCs w:val="24"/>
        </w:rPr>
      </w:pPr>
      <w:r w:rsidRPr="00E34ECB">
        <w:rPr>
          <w:rFonts w:ascii="Arial" w:hAnsi="Arial" w:cs="Arial"/>
          <w:sz w:val="24"/>
          <w:szCs w:val="24"/>
        </w:rPr>
        <w:t>zamieszczanie wykazów pozwoleń na budowę w zakresie spraw publicznych      w Biuletynie Informacji Publicznej</w:t>
      </w:r>
    </w:p>
    <w:p w:rsidR="00E34ECB" w:rsidRPr="00E34ECB" w:rsidRDefault="00E34ECB" w:rsidP="007F42FE">
      <w:pPr>
        <w:numPr>
          <w:ilvl w:val="0"/>
          <w:numId w:val="79"/>
        </w:numPr>
        <w:tabs>
          <w:tab w:val="left" w:pos="345"/>
        </w:tabs>
        <w:suppressAutoHyphens/>
        <w:autoSpaceDE/>
        <w:autoSpaceDN/>
        <w:jc w:val="both"/>
        <w:rPr>
          <w:rFonts w:ascii="Arial" w:hAnsi="Arial" w:cs="Arial"/>
          <w:sz w:val="24"/>
          <w:szCs w:val="24"/>
        </w:rPr>
      </w:pPr>
      <w:r w:rsidRPr="00E34ECB">
        <w:rPr>
          <w:rFonts w:ascii="Arial" w:hAnsi="Arial" w:cs="Arial"/>
          <w:sz w:val="24"/>
          <w:szCs w:val="24"/>
        </w:rPr>
        <w:t>udostępnianie informacji publicznej na wniosek osoby zainteresowanej</w:t>
      </w:r>
    </w:p>
    <w:p w:rsidR="00E34ECB" w:rsidRPr="00E34ECB" w:rsidRDefault="00A24B26" w:rsidP="00E34ECB">
      <w:pPr>
        <w:tabs>
          <w:tab w:val="left" w:pos="345"/>
        </w:tabs>
        <w:jc w:val="both"/>
        <w:rPr>
          <w:rFonts w:ascii="Arial" w:hAnsi="Arial" w:cs="Arial"/>
          <w:b/>
          <w:sz w:val="24"/>
          <w:szCs w:val="24"/>
        </w:rPr>
      </w:pPr>
      <w:r>
        <w:rPr>
          <w:rFonts w:ascii="Arial" w:hAnsi="Arial" w:cs="Arial"/>
          <w:sz w:val="24"/>
          <w:szCs w:val="24"/>
        </w:rPr>
        <w:tab/>
      </w:r>
      <w:r>
        <w:rPr>
          <w:rFonts w:ascii="Arial" w:hAnsi="Arial" w:cs="Arial"/>
          <w:sz w:val="24"/>
          <w:szCs w:val="24"/>
        </w:rPr>
        <w:tab/>
      </w:r>
      <w:r w:rsidR="00E34ECB">
        <w:rPr>
          <w:rFonts w:ascii="Arial" w:hAnsi="Arial" w:cs="Arial"/>
          <w:sz w:val="24"/>
          <w:szCs w:val="24"/>
        </w:rPr>
        <w:t>Do zadań</w:t>
      </w:r>
      <w:r w:rsidR="00E34ECB" w:rsidRPr="00E34ECB">
        <w:rPr>
          <w:rFonts w:ascii="Arial" w:hAnsi="Arial" w:cs="Arial"/>
          <w:b/>
          <w:sz w:val="24"/>
          <w:szCs w:val="24"/>
        </w:rPr>
        <w:t xml:space="preserve"> </w:t>
      </w:r>
      <w:r w:rsidR="00E34ECB" w:rsidRPr="00E34ECB">
        <w:rPr>
          <w:rFonts w:ascii="Arial" w:hAnsi="Arial" w:cs="Arial"/>
          <w:sz w:val="24"/>
          <w:szCs w:val="24"/>
        </w:rPr>
        <w:t>wynikając</w:t>
      </w:r>
      <w:r w:rsidR="00E34ECB">
        <w:rPr>
          <w:rFonts w:ascii="Arial" w:hAnsi="Arial" w:cs="Arial"/>
          <w:sz w:val="24"/>
          <w:szCs w:val="24"/>
        </w:rPr>
        <w:t>ych</w:t>
      </w:r>
      <w:r w:rsidR="00E34ECB" w:rsidRPr="00E34ECB">
        <w:rPr>
          <w:rFonts w:ascii="Arial" w:hAnsi="Arial" w:cs="Arial"/>
          <w:sz w:val="24"/>
          <w:szCs w:val="24"/>
        </w:rPr>
        <w:t xml:space="preserve"> </w:t>
      </w:r>
      <w:r w:rsidR="00E34ECB" w:rsidRPr="00A24B26">
        <w:rPr>
          <w:rFonts w:ascii="Arial" w:hAnsi="Arial" w:cs="Arial"/>
          <w:sz w:val="24"/>
          <w:szCs w:val="24"/>
        </w:rPr>
        <w:t>z ustawy o dostępie do informacji o środowisku i jego ochronie</w:t>
      </w:r>
      <w:r>
        <w:rPr>
          <w:rFonts w:ascii="Arial" w:hAnsi="Arial" w:cs="Arial"/>
          <w:sz w:val="24"/>
          <w:szCs w:val="24"/>
        </w:rPr>
        <w:t xml:space="preserve"> należy</w:t>
      </w:r>
      <w:r w:rsidR="00E34ECB" w:rsidRPr="00A24B26">
        <w:rPr>
          <w:rFonts w:ascii="Arial" w:hAnsi="Arial" w:cs="Arial"/>
          <w:sz w:val="24"/>
          <w:szCs w:val="24"/>
        </w:rPr>
        <w:t>:</w:t>
      </w:r>
    </w:p>
    <w:p w:rsidR="00E34ECB" w:rsidRPr="00E34ECB" w:rsidRDefault="00E34ECB" w:rsidP="007F42FE">
      <w:pPr>
        <w:numPr>
          <w:ilvl w:val="0"/>
          <w:numId w:val="80"/>
        </w:numPr>
        <w:tabs>
          <w:tab w:val="left" w:pos="345"/>
        </w:tabs>
        <w:suppressAutoHyphens/>
        <w:autoSpaceDE/>
        <w:autoSpaceDN/>
        <w:jc w:val="both"/>
        <w:rPr>
          <w:rFonts w:ascii="Arial" w:hAnsi="Arial" w:cs="Arial"/>
          <w:sz w:val="24"/>
          <w:szCs w:val="24"/>
        </w:rPr>
      </w:pPr>
      <w:r w:rsidRPr="00E34ECB">
        <w:rPr>
          <w:rFonts w:ascii="Arial" w:hAnsi="Arial" w:cs="Arial"/>
          <w:sz w:val="24"/>
          <w:szCs w:val="24"/>
        </w:rPr>
        <w:t>zamieszczanie w Biuletynie Informacji Publicznej danych o wnioskach                     i decyzjach wydawanych dla przedsięwzięć mogących znacząco oddziaływać na środowisko</w:t>
      </w:r>
      <w:r w:rsidR="00A24B26">
        <w:rPr>
          <w:rFonts w:ascii="Arial" w:hAnsi="Arial" w:cs="Arial"/>
          <w:sz w:val="24"/>
          <w:szCs w:val="24"/>
        </w:rPr>
        <w:t>;</w:t>
      </w:r>
    </w:p>
    <w:p w:rsidR="00E34ECB" w:rsidRPr="00E34ECB" w:rsidRDefault="00E34ECB" w:rsidP="007F42FE">
      <w:pPr>
        <w:numPr>
          <w:ilvl w:val="0"/>
          <w:numId w:val="80"/>
        </w:numPr>
        <w:tabs>
          <w:tab w:val="left" w:pos="345"/>
        </w:tabs>
        <w:suppressAutoHyphens/>
        <w:autoSpaceDE/>
        <w:autoSpaceDN/>
        <w:jc w:val="both"/>
        <w:rPr>
          <w:rFonts w:ascii="Arial" w:hAnsi="Arial" w:cs="Arial"/>
          <w:sz w:val="24"/>
          <w:szCs w:val="24"/>
        </w:rPr>
      </w:pPr>
      <w:r w:rsidRPr="00E34ECB">
        <w:rPr>
          <w:rFonts w:ascii="Arial" w:hAnsi="Arial" w:cs="Arial"/>
          <w:sz w:val="24"/>
          <w:szCs w:val="24"/>
        </w:rPr>
        <w:t>przeprowadzenie ponownej oceny oddziaływania przedsięwzięcia na środowisko</w:t>
      </w:r>
      <w:r w:rsidR="00A24B26">
        <w:rPr>
          <w:rFonts w:ascii="Arial" w:hAnsi="Arial" w:cs="Arial"/>
          <w:sz w:val="24"/>
          <w:szCs w:val="24"/>
        </w:rPr>
        <w:t>;</w:t>
      </w:r>
    </w:p>
    <w:p w:rsidR="00E34ECB" w:rsidRPr="00E34ECB" w:rsidRDefault="00E34ECB" w:rsidP="007F42FE">
      <w:pPr>
        <w:numPr>
          <w:ilvl w:val="0"/>
          <w:numId w:val="80"/>
        </w:numPr>
        <w:tabs>
          <w:tab w:val="left" w:pos="345"/>
        </w:tabs>
        <w:suppressAutoHyphens/>
        <w:autoSpaceDE/>
        <w:autoSpaceDN/>
        <w:jc w:val="both"/>
        <w:rPr>
          <w:rFonts w:ascii="Arial" w:hAnsi="Arial" w:cs="Arial"/>
          <w:sz w:val="24"/>
          <w:szCs w:val="24"/>
        </w:rPr>
      </w:pPr>
      <w:r w:rsidRPr="00E34ECB">
        <w:rPr>
          <w:rFonts w:ascii="Arial" w:hAnsi="Arial" w:cs="Arial"/>
          <w:sz w:val="24"/>
          <w:szCs w:val="24"/>
        </w:rPr>
        <w:t>rozważanie potencjalnie znaczącego oddziaływania przedsięwzięcia na obszar Natura 2000</w:t>
      </w:r>
      <w:r w:rsidR="00A24B26">
        <w:rPr>
          <w:rFonts w:ascii="Arial" w:hAnsi="Arial" w:cs="Arial"/>
          <w:sz w:val="24"/>
          <w:szCs w:val="24"/>
        </w:rPr>
        <w:t>.</w:t>
      </w:r>
    </w:p>
    <w:p w:rsidR="00E34ECB" w:rsidRPr="00E34ECB" w:rsidRDefault="00A24B26" w:rsidP="00A24B26">
      <w:pPr>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sidR="00E34ECB">
        <w:rPr>
          <w:rFonts w:ascii="Arial" w:hAnsi="Arial" w:cs="Arial"/>
          <w:sz w:val="24"/>
          <w:szCs w:val="24"/>
        </w:rPr>
        <w:t>Do zadań</w:t>
      </w:r>
      <w:r w:rsidR="00E34ECB" w:rsidRPr="00E34ECB">
        <w:rPr>
          <w:rFonts w:ascii="Arial" w:hAnsi="Arial" w:cs="Arial"/>
          <w:b/>
          <w:sz w:val="24"/>
          <w:szCs w:val="24"/>
        </w:rPr>
        <w:t xml:space="preserve"> </w:t>
      </w:r>
      <w:r w:rsidR="00E34ECB" w:rsidRPr="00E34ECB">
        <w:rPr>
          <w:rFonts w:ascii="Arial" w:hAnsi="Arial" w:cs="Arial"/>
          <w:sz w:val="24"/>
          <w:szCs w:val="24"/>
        </w:rPr>
        <w:t>wynikając</w:t>
      </w:r>
      <w:r w:rsidR="00E34ECB">
        <w:rPr>
          <w:rFonts w:ascii="Arial" w:hAnsi="Arial" w:cs="Arial"/>
          <w:sz w:val="24"/>
          <w:szCs w:val="24"/>
        </w:rPr>
        <w:t>ych</w:t>
      </w:r>
      <w:r w:rsidR="00E34ECB" w:rsidRPr="00E34ECB">
        <w:rPr>
          <w:rFonts w:ascii="Arial" w:hAnsi="Arial" w:cs="Arial"/>
          <w:sz w:val="24"/>
          <w:szCs w:val="24"/>
        </w:rPr>
        <w:t xml:space="preserve"> </w:t>
      </w:r>
      <w:r w:rsidR="00E34ECB" w:rsidRPr="00A24B26">
        <w:rPr>
          <w:rFonts w:ascii="Arial" w:hAnsi="Arial" w:cs="Arial"/>
          <w:sz w:val="24"/>
          <w:szCs w:val="24"/>
        </w:rPr>
        <w:t>z ustawy o szczególnych zasadach przygotowywania i realizacji inwesty</w:t>
      </w:r>
      <w:r>
        <w:rPr>
          <w:rFonts w:ascii="Arial" w:hAnsi="Arial" w:cs="Arial"/>
          <w:sz w:val="24"/>
          <w:szCs w:val="24"/>
        </w:rPr>
        <w:t xml:space="preserve">cji w zakresie dróg publicznych należy </w:t>
      </w:r>
      <w:r w:rsidR="00E34ECB" w:rsidRPr="00E34ECB">
        <w:rPr>
          <w:rFonts w:ascii="Arial" w:hAnsi="Arial" w:cs="Arial"/>
          <w:sz w:val="24"/>
          <w:szCs w:val="24"/>
        </w:rPr>
        <w:t>wydawanie zezwoleń na realizację dróg publicznych</w:t>
      </w:r>
      <w:r>
        <w:rPr>
          <w:rFonts w:ascii="Arial" w:hAnsi="Arial" w:cs="Arial"/>
          <w:sz w:val="24"/>
          <w:szCs w:val="24"/>
        </w:rPr>
        <w:t xml:space="preserve">, </w:t>
      </w:r>
      <w:r w:rsidR="00E34ECB" w:rsidRPr="00A24B26">
        <w:rPr>
          <w:rFonts w:ascii="Arial" w:hAnsi="Arial" w:cs="Arial"/>
          <w:sz w:val="24"/>
          <w:szCs w:val="24"/>
        </w:rPr>
        <w:t xml:space="preserve">z rozporządzenia w </w:t>
      </w:r>
      <w:r>
        <w:rPr>
          <w:rFonts w:ascii="Arial" w:hAnsi="Arial" w:cs="Arial"/>
          <w:sz w:val="24"/>
          <w:szCs w:val="24"/>
        </w:rPr>
        <w:t xml:space="preserve">sprawie dodatków mieszkaniowych - </w:t>
      </w:r>
      <w:r w:rsidR="00E34ECB" w:rsidRPr="00E34ECB">
        <w:rPr>
          <w:rFonts w:ascii="Arial" w:hAnsi="Arial" w:cs="Arial"/>
          <w:sz w:val="24"/>
          <w:szCs w:val="24"/>
        </w:rPr>
        <w:t>wydawanie zaświadczeń o wyposażeniu technicznym oraz powierzchni użytkowej właścicielom domów jednorodzinnych do celów otrzymania dodatku mieszkaniowego</w:t>
      </w:r>
      <w:r>
        <w:rPr>
          <w:rFonts w:ascii="Arial" w:hAnsi="Arial" w:cs="Arial"/>
          <w:sz w:val="24"/>
          <w:szCs w:val="24"/>
        </w:rPr>
        <w:t>, a z</w:t>
      </w:r>
      <w:r>
        <w:rPr>
          <w:rFonts w:ascii="Arial" w:hAnsi="Arial" w:cs="Arial"/>
          <w:b/>
          <w:sz w:val="24"/>
          <w:szCs w:val="24"/>
        </w:rPr>
        <w:t xml:space="preserve"> </w:t>
      </w:r>
      <w:r w:rsidR="00E34ECB" w:rsidRPr="00A24B26">
        <w:rPr>
          <w:rFonts w:ascii="Arial" w:hAnsi="Arial" w:cs="Arial"/>
          <w:sz w:val="24"/>
          <w:szCs w:val="24"/>
        </w:rPr>
        <w:t>rozporządzenia w</w:t>
      </w:r>
      <w:r>
        <w:rPr>
          <w:rFonts w:ascii="Arial" w:hAnsi="Arial" w:cs="Arial"/>
          <w:sz w:val="24"/>
          <w:szCs w:val="24"/>
        </w:rPr>
        <w:t xml:space="preserve"> sprawie informacji podatkowych </w:t>
      </w:r>
      <w:r w:rsidR="00E34ECB" w:rsidRPr="00E34ECB">
        <w:rPr>
          <w:rFonts w:ascii="Arial" w:hAnsi="Arial" w:cs="Arial"/>
          <w:sz w:val="24"/>
          <w:szCs w:val="24"/>
        </w:rPr>
        <w:t>przekazywanie organom gmin pozwoleń na budowę oraz zgłoszeń dotyczących rozbiórek</w:t>
      </w:r>
      <w:r>
        <w:rPr>
          <w:rFonts w:ascii="Arial" w:hAnsi="Arial" w:cs="Arial"/>
          <w:sz w:val="24"/>
          <w:szCs w:val="24"/>
        </w:rPr>
        <w:t>.</w:t>
      </w:r>
    </w:p>
    <w:p w:rsidR="00E34ECB" w:rsidRPr="00A24B26" w:rsidRDefault="00A24B26" w:rsidP="00E34ECB">
      <w:pPr>
        <w:tabs>
          <w:tab w:val="left" w:pos="345"/>
        </w:tabs>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Zadania </w:t>
      </w:r>
      <w:r w:rsidR="00E34ECB" w:rsidRPr="00A24B26">
        <w:rPr>
          <w:rFonts w:ascii="Arial" w:hAnsi="Arial" w:cs="Arial"/>
          <w:sz w:val="24"/>
          <w:szCs w:val="24"/>
        </w:rPr>
        <w:t>wynikające z ustawy o statystyce publicznej:</w:t>
      </w:r>
    </w:p>
    <w:p w:rsidR="00E34ECB" w:rsidRPr="00E34ECB" w:rsidRDefault="00E34ECB" w:rsidP="007F42FE">
      <w:pPr>
        <w:numPr>
          <w:ilvl w:val="0"/>
          <w:numId w:val="81"/>
        </w:numPr>
        <w:tabs>
          <w:tab w:val="left" w:pos="345"/>
        </w:tabs>
        <w:suppressAutoHyphens/>
        <w:autoSpaceDE/>
        <w:autoSpaceDN/>
        <w:jc w:val="both"/>
        <w:rPr>
          <w:rFonts w:ascii="Arial" w:hAnsi="Arial" w:cs="Arial"/>
          <w:b/>
          <w:sz w:val="24"/>
          <w:szCs w:val="24"/>
        </w:rPr>
      </w:pPr>
      <w:r w:rsidRPr="00E34ECB">
        <w:rPr>
          <w:rFonts w:ascii="Arial" w:hAnsi="Arial" w:cs="Arial"/>
          <w:sz w:val="24"/>
          <w:szCs w:val="24"/>
        </w:rPr>
        <w:t>sporządzanie raz w miesiącu meldunku o budownictwie mieszkaniowym do Głównego Urzędu Statystycznego</w:t>
      </w:r>
      <w:r w:rsidR="00A24B26">
        <w:rPr>
          <w:rFonts w:ascii="Arial" w:hAnsi="Arial" w:cs="Arial"/>
          <w:sz w:val="24"/>
          <w:szCs w:val="24"/>
        </w:rPr>
        <w:t>;</w:t>
      </w:r>
    </w:p>
    <w:p w:rsidR="00E34ECB" w:rsidRPr="00A24B26" w:rsidRDefault="00E34ECB" w:rsidP="007F42FE">
      <w:pPr>
        <w:numPr>
          <w:ilvl w:val="0"/>
          <w:numId w:val="81"/>
        </w:numPr>
        <w:tabs>
          <w:tab w:val="left" w:pos="345"/>
        </w:tabs>
        <w:suppressAutoHyphens/>
        <w:autoSpaceDE/>
        <w:autoSpaceDN/>
        <w:jc w:val="both"/>
        <w:rPr>
          <w:rFonts w:ascii="Arial" w:hAnsi="Arial" w:cs="Arial"/>
          <w:b/>
          <w:sz w:val="24"/>
          <w:szCs w:val="24"/>
        </w:rPr>
      </w:pPr>
      <w:r w:rsidRPr="00E34ECB">
        <w:rPr>
          <w:rFonts w:ascii="Arial" w:hAnsi="Arial" w:cs="Arial"/>
          <w:sz w:val="24"/>
          <w:szCs w:val="24"/>
        </w:rPr>
        <w:t>sporządzenie kwartalnych sprawozdań o wydanych pozwoleniach na budowę do Głównego Urzędu Statystycznego</w:t>
      </w:r>
      <w:r w:rsidR="00A24B26">
        <w:rPr>
          <w:rFonts w:ascii="Arial" w:hAnsi="Arial" w:cs="Arial"/>
          <w:b/>
          <w:sz w:val="24"/>
          <w:szCs w:val="24"/>
        </w:rPr>
        <w:t>.</w:t>
      </w:r>
    </w:p>
    <w:p w:rsidR="00E34ECB" w:rsidRPr="00E34ECB" w:rsidRDefault="00A24B26" w:rsidP="00E34ECB">
      <w:pPr>
        <w:tabs>
          <w:tab w:val="left" w:pos="345"/>
        </w:tabs>
        <w:jc w:val="both"/>
        <w:rPr>
          <w:rFonts w:ascii="Arial" w:hAnsi="Arial" w:cs="Arial"/>
          <w:b/>
          <w:sz w:val="24"/>
          <w:szCs w:val="24"/>
        </w:rPr>
      </w:pPr>
      <w:r>
        <w:rPr>
          <w:rFonts w:ascii="Arial" w:hAnsi="Arial" w:cs="Arial"/>
          <w:sz w:val="24"/>
          <w:szCs w:val="24"/>
        </w:rPr>
        <w:t xml:space="preserve">Zadania </w:t>
      </w:r>
      <w:r w:rsidRPr="00A24B26">
        <w:rPr>
          <w:rFonts w:ascii="Arial" w:hAnsi="Arial" w:cs="Arial"/>
          <w:sz w:val="24"/>
          <w:szCs w:val="24"/>
        </w:rPr>
        <w:t xml:space="preserve">wynikające </w:t>
      </w:r>
      <w:r w:rsidR="00E34ECB" w:rsidRPr="00A24B26">
        <w:rPr>
          <w:rFonts w:ascii="Arial" w:hAnsi="Arial" w:cs="Arial"/>
          <w:sz w:val="24"/>
          <w:szCs w:val="24"/>
        </w:rPr>
        <w:t>z rozporządzenia w sprawie instrukcji kancelaryjnej:</w:t>
      </w:r>
    </w:p>
    <w:p w:rsidR="00E34ECB" w:rsidRPr="00E34ECB" w:rsidRDefault="00A24B26" w:rsidP="007F42FE">
      <w:pPr>
        <w:numPr>
          <w:ilvl w:val="0"/>
          <w:numId w:val="82"/>
        </w:numPr>
        <w:tabs>
          <w:tab w:val="left" w:pos="345"/>
        </w:tabs>
        <w:suppressAutoHyphens/>
        <w:autoSpaceDE/>
        <w:autoSpaceDN/>
        <w:jc w:val="both"/>
        <w:rPr>
          <w:rFonts w:ascii="Arial" w:hAnsi="Arial" w:cs="Arial"/>
          <w:b/>
          <w:sz w:val="24"/>
          <w:szCs w:val="24"/>
        </w:rPr>
      </w:pPr>
      <w:r>
        <w:rPr>
          <w:rFonts w:ascii="Arial" w:hAnsi="Arial" w:cs="Arial"/>
          <w:sz w:val="24"/>
          <w:szCs w:val="24"/>
        </w:rPr>
        <w:t>prowadzenie spisów spraw;</w:t>
      </w:r>
    </w:p>
    <w:p w:rsidR="00E34ECB" w:rsidRPr="00E34ECB" w:rsidRDefault="00E34ECB" w:rsidP="007F42FE">
      <w:pPr>
        <w:numPr>
          <w:ilvl w:val="0"/>
          <w:numId w:val="82"/>
        </w:numPr>
        <w:tabs>
          <w:tab w:val="left" w:pos="345"/>
        </w:tabs>
        <w:suppressAutoHyphens/>
        <w:autoSpaceDE/>
        <w:autoSpaceDN/>
        <w:jc w:val="both"/>
        <w:rPr>
          <w:rFonts w:ascii="Arial" w:hAnsi="Arial" w:cs="Arial"/>
          <w:b/>
          <w:sz w:val="24"/>
          <w:szCs w:val="24"/>
        </w:rPr>
      </w:pPr>
      <w:r w:rsidRPr="00E34ECB">
        <w:rPr>
          <w:rFonts w:ascii="Arial" w:hAnsi="Arial" w:cs="Arial"/>
          <w:sz w:val="24"/>
          <w:szCs w:val="24"/>
        </w:rPr>
        <w:t>przekazywanie materiałów archiwalnych i dokumentacji niearchiwalnej na stan archiwum zakładowego</w:t>
      </w:r>
      <w:r w:rsidR="00A24B26">
        <w:rPr>
          <w:rFonts w:ascii="Arial" w:hAnsi="Arial" w:cs="Arial"/>
          <w:sz w:val="24"/>
          <w:szCs w:val="24"/>
        </w:rPr>
        <w:t>.</w:t>
      </w:r>
    </w:p>
    <w:p w:rsidR="00E34ECB" w:rsidRPr="00A24B26" w:rsidRDefault="00A24B26" w:rsidP="00E34ECB">
      <w:pPr>
        <w:tabs>
          <w:tab w:val="left" w:pos="345"/>
        </w:tabs>
        <w:jc w:val="both"/>
        <w:rPr>
          <w:rFonts w:ascii="Arial" w:hAnsi="Arial" w:cs="Arial"/>
          <w:sz w:val="24"/>
          <w:szCs w:val="24"/>
        </w:rPr>
      </w:pPr>
      <w:r>
        <w:rPr>
          <w:rFonts w:ascii="Arial" w:hAnsi="Arial" w:cs="Arial"/>
          <w:b/>
          <w:sz w:val="24"/>
          <w:szCs w:val="24"/>
        </w:rPr>
        <w:tab/>
      </w:r>
      <w:r w:rsidRPr="00A24B26">
        <w:rPr>
          <w:rFonts w:ascii="Arial" w:hAnsi="Arial" w:cs="Arial"/>
          <w:sz w:val="24"/>
          <w:szCs w:val="24"/>
        </w:rPr>
        <w:tab/>
      </w:r>
      <w:r w:rsidR="00E34ECB" w:rsidRPr="00A24B26">
        <w:rPr>
          <w:rFonts w:ascii="Arial" w:hAnsi="Arial" w:cs="Arial"/>
          <w:sz w:val="24"/>
          <w:szCs w:val="24"/>
        </w:rPr>
        <w:t xml:space="preserve">Ogółem w 2022 roku wpłynęły do Wydziału Architektury i Budownictwa wnioski w indywidualnych sprawach z zakresu działania </w:t>
      </w:r>
      <w:r w:rsidRPr="00A24B26">
        <w:rPr>
          <w:rFonts w:ascii="Arial" w:hAnsi="Arial" w:cs="Arial"/>
          <w:sz w:val="24"/>
          <w:szCs w:val="24"/>
        </w:rPr>
        <w:t>w</w:t>
      </w:r>
      <w:r w:rsidR="00E34ECB" w:rsidRPr="00A24B26">
        <w:rPr>
          <w:rFonts w:ascii="Arial" w:hAnsi="Arial" w:cs="Arial"/>
          <w:sz w:val="24"/>
          <w:szCs w:val="24"/>
        </w:rPr>
        <w:t>ydziału, w tym:</w:t>
      </w:r>
    </w:p>
    <w:p w:rsidR="00E34ECB" w:rsidRPr="00E34ECB" w:rsidRDefault="00E34ECB" w:rsidP="007F42FE">
      <w:pPr>
        <w:numPr>
          <w:ilvl w:val="0"/>
          <w:numId w:val="83"/>
        </w:numPr>
        <w:tabs>
          <w:tab w:val="left" w:pos="345"/>
        </w:tabs>
        <w:suppressAutoHyphens/>
        <w:autoSpaceDE/>
        <w:autoSpaceDN/>
        <w:jc w:val="both"/>
        <w:rPr>
          <w:rFonts w:ascii="Arial" w:hAnsi="Arial" w:cs="Arial"/>
          <w:sz w:val="24"/>
          <w:szCs w:val="24"/>
        </w:rPr>
      </w:pPr>
      <w:r w:rsidRPr="00A24B26">
        <w:rPr>
          <w:rFonts w:ascii="Arial" w:hAnsi="Arial" w:cs="Arial"/>
          <w:sz w:val="24"/>
          <w:szCs w:val="24"/>
        </w:rPr>
        <w:t>524</w:t>
      </w:r>
      <w:r w:rsidRPr="00E34ECB">
        <w:rPr>
          <w:rFonts w:ascii="Arial" w:hAnsi="Arial" w:cs="Arial"/>
          <w:b/>
          <w:sz w:val="24"/>
          <w:szCs w:val="24"/>
        </w:rPr>
        <w:t xml:space="preserve"> </w:t>
      </w:r>
      <w:r w:rsidRPr="00E34ECB">
        <w:rPr>
          <w:rFonts w:ascii="Arial" w:hAnsi="Arial" w:cs="Arial"/>
          <w:sz w:val="24"/>
          <w:szCs w:val="24"/>
        </w:rPr>
        <w:t>sprawy zgłoszeń budowy lub wykonywania innych robót budowlanych nie wymagających pozwolenia na</w:t>
      </w:r>
      <w:r w:rsidRPr="00E34ECB">
        <w:rPr>
          <w:rFonts w:ascii="Arial" w:hAnsi="Arial" w:cs="Arial"/>
          <w:b/>
          <w:sz w:val="24"/>
          <w:szCs w:val="24"/>
        </w:rPr>
        <w:t xml:space="preserve">  </w:t>
      </w:r>
      <w:r w:rsidRPr="00E34ECB">
        <w:rPr>
          <w:rFonts w:ascii="Arial" w:hAnsi="Arial" w:cs="Arial"/>
          <w:sz w:val="24"/>
          <w:szCs w:val="24"/>
        </w:rPr>
        <w:t>budowę</w:t>
      </w:r>
      <w:r w:rsidR="00A24B26">
        <w:rPr>
          <w:rFonts w:ascii="Arial" w:hAnsi="Arial" w:cs="Arial"/>
          <w:sz w:val="24"/>
          <w:szCs w:val="24"/>
        </w:rPr>
        <w:t>,</w:t>
      </w:r>
      <w:r w:rsidRPr="00E34ECB">
        <w:rPr>
          <w:rFonts w:ascii="Arial" w:hAnsi="Arial" w:cs="Arial"/>
          <w:sz w:val="24"/>
          <w:szCs w:val="24"/>
        </w:rPr>
        <w:t xml:space="preserve"> w tym </w:t>
      </w:r>
      <w:r w:rsidRPr="00A24B26">
        <w:rPr>
          <w:rFonts w:ascii="Arial" w:hAnsi="Arial" w:cs="Arial"/>
          <w:bCs/>
          <w:sz w:val="24"/>
          <w:szCs w:val="24"/>
        </w:rPr>
        <w:t>5</w:t>
      </w:r>
      <w:r w:rsidRPr="00A24B26">
        <w:rPr>
          <w:rFonts w:ascii="Arial" w:hAnsi="Arial" w:cs="Arial"/>
          <w:sz w:val="24"/>
          <w:szCs w:val="24"/>
        </w:rPr>
        <w:t xml:space="preserve"> </w:t>
      </w:r>
      <w:r w:rsidRPr="00E34ECB">
        <w:rPr>
          <w:rFonts w:ascii="Arial" w:hAnsi="Arial" w:cs="Arial"/>
          <w:sz w:val="24"/>
          <w:szCs w:val="24"/>
        </w:rPr>
        <w:t xml:space="preserve">zgłoszeń w formie dokumentu </w:t>
      </w:r>
      <w:r w:rsidRPr="00E34ECB">
        <w:rPr>
          <w:rFonts w:ascii="Arial" w:hAnsi="Arial" w:cs="Arial"/>
          <w:sz w:val="24"/>
          <w:szCs w:val="24"/>
        </w:rPr>
        <w:lastRenderedPageBreak/>
        <w:t>elektronicznego za   pośrednictwem adresu elektronicznego e-budownictwo</w:t>
      </w:r>
      <w:r w:rsidR="00A24B26">
        <w:rPr>
          <w:rFonts w:ascii="Arial" w:hAnsi="Arial" w:cs="Arial"/>
          <w:sz w:val="24"/>
          <w:szCs w:val="24"/>
        </w:rPr>
        <w:t>;</w:t>
      </w:r>
    </w:p>
    <w:p w:rsidR="00E34ECB" w:rsidRPr="00E34ECB" w:rsidRDefault="00E34ECB" w:rsidP="007F42FE">
      <w:pPr>
        <w:numPr>
          <w:ilvl w:val="0"/>
          <w:numId w:val="83"/>
        </w:numPr>
        <w:tabs>
          <w:tab w:val="left" w:pos="345"/>
        </w:tabs>
        <w:suppressAutoHyphens/>
        <w:autoSpaceDE/>
        <w:autoSpaceDN/>
        <w:jc w:val="both"/>
        <w:rPr>
          <w:rFonts w:ascii="Arial" w:hAnsi="Arial" w:cs="Arial"/>
          <w:sz w:val="24"/>
          <w:szCs w:val="24"/>
        </w:rPr>
      </w:pPr>
      <w:r w:rsidRPr="00A24B26">
        <w:rPr>
          <w:rFonts w:ascii="Arial" w:hAnsi="Arial" w:cs="Arial"/>
          <w:sz w:val="24"/>
          <w:szCs w:val="24"/>
        </w:rPr>
        <w:t>212</w:t>
      </w:r>
      <w:r w:rsidRPr="00E34ECB">
        <w:rPr>
          <w:rFonts w:ascii="Arial" w:hAnsi="Arial" w:cs="Arial"/>
          <w:b/>
          <w:color w:val="FF0000"/>
          <w:sz w:val="24"/>
          <w:szCs w:val="24"/>
        </w:rPr>
        <w:t xml:space="preserve"> </w:t>
      </w:r>
      <w:r w:rsidRPr="00E34ECB">
        <w:rPr>
          <w:rFonts w:ascii="Arial" w:hAnsi="Arial" w:cs="Arial"/>
          <w:sz w:val="24"/>
          <w:szCs w:val="24"/>
        </w:rPr>
        <w:t>spraw dotyczących wniosków o pozwolenie na budowę</w:t>
      </w:r>
      <w:r w:rsidR="00A24B26">
        <w:rPr>
          <w:rFonts w:ascii="Arial" w:hAnsi="Arial" w:cs="Arial"/>
          <w:sz w:val="24"/>
          <w:szCs w:val="24"/>
        </w:rPr>
        <w:t>,</w:t>
      </w:r>
      <w:r w:rsidRPr="00E34ECB">
        <w:rPr>
          <w:rFonts w:ascii="Arial" w:hAnsi="Arial" w:cs="Arial"/>
          <w:sz w:val="24"/>
          <w:szCs w:val="24"/>
        </w:rPr>
        <w:t xml:space="preserve"> w tym </w:t>
      </w:r>
      <w:r w:rsidRPr="00A24B26">
        <w:rPr>
          <w:rFonts w:ascii="Arial" w:hAnsi="Arial" w:cs="Arial"/>
          <w:bCs/>
          <w:sz w:val="24"/>
          <w:szCs w:val="24"/>
        </w:rPr>
        <w:t>7</w:t>
      </w:r>
      <w:r w:rsidRPr="00E34ECB">
        <w:rPr>
          <w:rFonts w:ascii="Arial" w:hAnsi="Arial" w:cs="Arial"/>
          <w:sz w:val="24"/>
          <w:szCs w:val="24"/>
        </w:rPr>
        <w:t xml:space="preserve"> spraw        w </w:t>
      </w:r>
      <w:r w:rsidR="00A24B26">
        <w:rPr>
          <w:rFonts w:ascii="Arial" w:hAnsi="Arial" w:cs="Arial"/>
          <w:sz w:val="24"/>
          <w:szCs w:val="24"/>
        </w:rPr>
        <w:t xml:space="preserve">formie </w:t>
      </w:r>
      <w:r w:rsidRPr="00E34ECB">
        <w:rPr>
          <w:rFonts w:ascii="Arial" w:hAnsi="Arial" w:cs="Arial"/>
          <w:sz w:val="24"/>
          <w:szCs w:val="24"/>
        </w:rPr>
        <w:t xml:space="preserve">dokumentu elektronicznego </w:t>
      </w:r>
      <w:bookmarkStart w:id="1" w:name="_Hlk98152499"/>
      <w:r w:rsidRPr="00E34ECB">
        <w:rPr>
          <w:rFonts w:ascii="Arial" w:hAnsi="Arial" w:cs="Arial"/>
          <w:sz w:val="24"/>
          <w:szCs w:val="24"/>
        </w:rPr>
        <w:t>za pośrednictwem adresu elektronicznego e-budownictwo</w:t>
      </w:r>
      <w:r w:rsidR="00A24B26">
        <w:rPr>
          <w:rFonts w:ascii="Arial" w:hAnsi="Arial" w:cs="Arial"/>
          <w:sz w:val="24"/>
          <w:szCs w:val="24"/>
        </w:rPr>
        <w:t>;</w:t>
      </w:r>
    </w:p>
    <w:bookmarkEnd w:id="1"/>
    <w:p w:rsidR="00E34ECB" w:rsidRPr="00A24B26" w:rsidRDefault="00E34ECB" w:rsidP="007F42FE">
      <w:pPr>
        <w:numPr>
          <w:ilvl w:val="0"/>
          <w:numId w:val="83"/>
        </w:numPr>
        <w:tabs>
          <w:tab w:val="left" w:pos="345"/>
        </w:tabs>
        <w:suppressAutoHyphens/>
        <w:autoSpaceDE/>
        <w:autoSpaceDN/>
        <w:jc w:val="both"/>
        <w:rPr>
          <w:rFonts w:ascii="Arial" w:hAnsi="Arial" w:cs="Arial"/>
          <w:sz w:val="24"/>
          <w:szCs w:val="24"/>
        </w:rPr>
      </w:pPr>
      <w:r w:rsidRPr="00A24B26">
        <w:rPr>
          <w:rFonts w:ascii="Arial" w:hAnsi="Arial" w:cs="Arial"/>
          <w:sz w:val="24"/>
          <w:szCs w:val="24"/>
        </w:rPr>
        <w:t>28</w:t>
      </w:r>
      <w:r w:rsidRPr="00E34ECB">
        <w:rPr>
          <w:rFonts w:ascii="Arial" w:hAnsi="Arial" w:cs="Arial"/>
          <w:b/>
          <w:sz w:val="24"/>
          <w:szCs w:val="24"/>
        </w:rPr>
        <w:t xml:space="preserve"> </w:t>
      </w:r>
      <w:r w:rsidRPr="00E34ECB">
        <w:rPr>
          <w:rFonts w:ascii="Arial" w:hAnsi="Arial" w:cs="Arial"/>
          <w:sz w:val="24"/>
          <w:szCs w:val="24"/>
        </w:rPr>
        <w:t>spraw dotyczących złożonych wniosków o pozwolenie na rozbiórkę</w:t>
      </w:r>
      <w:r w:rsidR="00A24B26">
        <w:rPr>
          <w:rFonts w:ascii="Arial" w:hAnsi="Arial" w:cs="Arial"/>
          <w:sz w:val="24"/>
          <w:szCs w:val="24"/>
        </w:rPr>
        <w:t>,</w:t>
      </w:r>
      <w:r w:rsidRPr="00E34ECB">
        <w:rPr>
          <w:rFonts w:ascii="Arial" w:hAnsi="Arial" w:cs="Arial"/>
          <w:sz w:val="24"/>
          <w:szCs w:val="24"/>
        </w:rPr>
        <w:t xml:space="preserve"> w tym </w:t>
      </w:r>
      <w:r w:rsidRPr="00A24B26">
        <w:rPr>
          <w:rFonts w:ascii="Arial" w:hAnsi="Arial" w:cs="Arial"/>
          <w:bCs/>
          <w:sz w:val="24"/>
          <w:szCs w:val="24"/>
        </w:rPr>
        <w:t>1</w:t>
      </w:r>
      <w:r w:rsidRPr="00A24B26">
        <w:rPr>
          <w:rFonts w:ascii="Arial" w:hAnsi="Arial" w:cs="Arial"/>
          <w:sz w:val="24"/>
          <w:szCs w:val="24"/>
        </w:rPr>
        <w:t xml:space="preserve"> wniosek w formie dokumentu elektronicznego za pośrednictwem adresu elektronicznego e-budownictwo</w:t>
      </w:r>
      <w:r w:rsidR="00A24B26">
        <w:rPr>
          <w:rFonts w:ascii="Arial" w:hAnsi="Arial" w:cs="Arial"/>
          <w:sz w:val="24"/>
          <w:szCs w:val="24"/>
        </w:rPr>
        <w:t>;</w:t>
      </w:r>
    </w:p>
    <w:p w:rsidR="00E34ECB" w:rsidRPr="00E34ECB" w:rsidRDefault="00E34ECB" w:rsidP="007F42FE">
      <w:pPr>
        <w:numPr>
          <w:ilvl w:val="0"/>
          <w:numId w:val="83"/>
        </w:numPr>
        <w:tabs>
          <w:tab w:val="left" w:pos="345"/>
        </w:tabs>
        <w:suppressAutoHyphens/>
        <w:autoSpaceDE/>
        <w:autoSpaceDN/>
        <w:jc w:val="both"/>
        <w:rPr>
          <w:rFonts w:ascii="Arial" w:hAnsi="Arial" w:cs="Arial"/>
          <w:sz w:val="24"/>
          <w:szCs w:val="24"/>
        </w:rPr>
      </w:pPr>
      <w:r w:rsidRPr="00A24B26">
        <w:rPr>
          <w:rFonts w:ascii="Arial" w:hAnsi="Arial" w:cs="Arial"/>
          <w:sz w:val="24"/>
          <w:szCs w:val="24"/>
        </w:rPr>
        <w:t>149</w:t>
      </w:r>
      <w:r w:rsidRPr="00E34ECB">
        <w:rPr>
          <w:rFonts w:ascii="Arial" w:hAnsi="Arial" w:cs="Arial"/>
          <w:b/>
          <w:sz w:val="24"/>
          <w:szCs w:val="24"/>
        </w:rPr>
        <w:t xml:space="preserve"> </w:t>
      </w:r>
      <w:r w:rsidRPr="00E34ECB">
        <w:rPr>
          <w:rFonts w:ascii="Arial" w:hAnsi="Arial" w:cs="Arial"/>
          <w:sz w:val="24"/>
          <w:szCs w:val="24"/>
        </w:rPr>
        <w:t>spraw o wydanie zaświadczenia o samodzielności lokalu</w:t>
      </w:r>
      <w:r w:rsidR="00A24B26">
        <w:rPr>
          <w:rFonts w:ascii="Arial" w:hAnsi="Arial" w:cs="Arial"/>
          <w:sz w:val="24"/>
          <w:szCs w:val="24"/>
        </w:rPr>
        <w:t>;</w:t>
      </w:r>
    </w:p>
    <w:p w:rsidR="00E34ECB" w:rsidRPr="00E34ECB" w:rsidRDefault="00E34ECB" w:rsidP="007F42FE">
      <w:pPr>
        <w:numPr>
          <w:ilvl w:val="0"/>
          <w:numId w:val="83"/>
        </w:numPr>
        <w:tabs>
          <w:tab w:val="left" w:pos="345"/>
        </w:tabs>
        <w:suppressAutoHyphens/>
        <w:autoSpaceDE/>
        <w:autoSpaceDN/>
        <w:jc w:val="both"/>
        <w:rPr>
          <w:rFonts w:ascii="Arial" w:hAnsi="Arial" w:cs="Arial"/>
          <w:sz w:val="24"/>
          <w:szCs w:val="24"/>
        </w:rPr>
      </w:pPr>
      <w:r w:rsidRPr="00A24B26">
        <w:rPr>
          <w:rFonts w:ascii="Arial" w:hAnsi="Arial" w:cs="Arial"/>
          <w:sz w:val="24"/>
          <w:szCs w:val="24"/>
        </w:rPr>
        <w:t xml:space="preserve">285 </w:t>
      </w:r>
      <w:r w:rsidRPr="00E34ECB">
        <w:rPr>
          <w:rFonts w:ascii="Arial" w:hAnsi="Arial" w:cs="Arial"/>
          <w:sz w:val="24"/>
          <w:szCs w:val="24"/>
        </w:rPr>
        <w:t>wniosków o wydanie i zarejestrowanie dziennika budowy</w:t>
      </w:r>
      <w:r w:rsidR="00A24B26">
        <w:rPr>
          <w:rFonts w:ascii="Arial" w:hAnsi="Arial" w:cs="Arial"/>
          <w:sz w:val="24"/>
          <w:szCs w:val="24"/>
        </w:rPr>
        <w:t>;</w:t>
      </w:r>
    </w:p>
    <w:p w:rsidR="00E34ECB" w:rsidRPr="00E34ECB" w:rsidRDefault="00A24B26" w:rsidP="007F42FE">
      <w:pPr>
        <w:numPr>
          <w:ilvl w:val="0"/>
          <w:numId w:val="83"/>
        </w:numPr>
        <w:tabs>
          <w:tab w:val="left" w:pos="345"/>
        </w:tabs>
        <w:suppressAutoHyphens/>
        <w:autoSpaceDE/>
        <w:autoSpaceDN/>
        <w:jc w:val="both"/>
        <w:rPr>
          <w:rFonts w:ascii="Arial" w:hAnsi="Arial" w:cs="Arial"/>
          <w:sz w:val="24"/>
          <w:szCs w:val="24"/>
        </w:rPr>
      </w:pPr>
      <w:r w:rsidRPr="00A24B26">
        <w:rPr>
          <w:rFonts w:ascii="Arial" w:hAnsi="Arial" w:cs="Arial"/>
          <w:sz w:val="24"/>
          <w:szCs w:val="24"/>
        </w:rPr>
        <w:t>7</w:t>
      </w:r>
      <w:r>
        <w:rPr>
          <w:rFonts w:ascii="Arial" w:hAnsi="Arial" w:cs="Arial"/>
          <w:b/>
          <w:sz w:val="24"/>
          <w:szCs w:val="24"/>
        </w:rPr>
        <w:t xml:space="preserve"> </w:t>
      </w:r>
      <w:r w:rsidR="00E34ECB" w:rsidRPr="00E34ECB">
        <w:rPr>
          <w:rFonts w:ascii="Arial" w:hAnsi="Arial" w:cs="Arial"/>
          <w:sz w:val="24"/>
          <w:szCs w:val="24"/>
        </w:rPr>
        <w:t>spraw w zakresie planowania i zagospodarowania przestrzennego</w:t>
      </w:r>
      <w:r>
        <w:rPr>
          <w:rFonts w:ascii="Arial" w:hAnsi="Arial" w:cs="Arial"/>
          <w:sz w:val="24"/>
          <w:szCs w:val="24"/>
        </w:rPr>
        <w:t>;</w:t>
      </w:r>
    </w:p>
    <w:p w:rsidR="00E34ECB" w:rsidRPr="00E34ECB" w:rsidRDefault="00E34ECB" w:rsidP="007F42FE">
      <w:pPr>
        <w:numPr>
          <w:ilvl w:val="0"/>
          <w:numId w:val="83"/>
        </w:numPr>
        <w:tabs>
          <w:tab w:val="left" w:pos="345"/>
        </w:tabs>
        <w:suppressAutoHyphens/>
        <w:autoSpaceDE/>
        <w:autoSpaceDN/>
        <w:jc w:val="both"/>
        <w:rPr>
          <w:rFonts w:ascii="Arial" w:hAnsi="Arial" w:cs="Arial"/>
          <w:sz w:val="24"/>
          <w:szCs w:val="24"/>
        </w:rPr>
      </w:pPr>
      <w:r w:rsidRPr="007D4875">
        <w:rPr>
          <w:rFonts w:ascii="Arial" w:hAnsi="Arial" w:cs="Arial"/>
          <w:sz w:val="24"/>
          <w:szCs w:val="24"/>
        </w:rPr>
        <w:t>61</w:t>
      </w:r>
      <w:r w:rsidRPr="00E34ECB">
        <w:rPr>
          <w:rFonts w:ascii="Arial" w:hAnsi="Arial" w:cs="Arial"/>
          <w:b/>
          <w:sz w:val="24"/>
          <w:szCs w:val="24"/>
        </w:rPr>
        <w:t xml:space="preserve"> </w:t>
      </w:r>
      <w:r w:rsidRPr="00E34ECB">
        <w:rPr>
          <w:rFonts w:ascii="Arial" w:hAnsi="Arial" w:cs="Arial"/>
          <w:sz w:val="24"/>
          <w:szCs w:val="24"/>
        </w:rPr>
        <w:t>spraw dotyczących współpracy z innymi organami</w:t>
      </w:r>
      <w:r w:rsidR="007D4875">
        <w:rPr>
          <w:rFonts w:ascii="Arial" w:hAnsi="Arial" w:cs="Arial"/>
          <w:sz w:val="24"/>
          <w:szCs w:val="24"/>
        </w:rPr>
        <w:t>;</w:t>
      </w:r>
    </w:p>
    <w:p w:rsidR="00E34ECB" w:rsidRPr="00E34ECB" w:rsidRDefault="00E34ECB" w:rsidP="007F42FE">
      <w:pPr>
        <w:numPr>
          <w:ilvl w:val="0"/>
          <w:numId w:val="83"/>
        </w:numPr>
        <w:tabs>
          <w:tab w:val="left" w:pos="345"/>
        </w:tabs>
        <w:suppressAutoHyphens/>
        <w:autoSpaceDE/>
        <w:autoSpaceDN/>
        <w:jc w:val="both"/>
        <w:rPr>
          <w:rFonts w:ascii="Arial" w:hAnsi="Arial" w:cs="Arial"/>
          <w:sz w:val="24"/>
          <w:szCs w:val="24"/>
        </w:rPr>
      </w:pPr>
      <w:r w:rsidRPr="007D4875">
        <w:rPr>
          <w:rFonts w:ascii="Arial" w:hAnsi="Arial" w:cs="Arial"/>
          <w:sz w:val="24"/>
          <w:szCs w:val="24"/>
        </w:rPr>
        <w:t>1</w:t>
      </w:r>
      <w:r w:rsidRPr="00E34ECB">
        <w:rPr>
          <w:rFonts w:ascii="Arial" w:hAnsi="Arial" w:cs="Arial"/>
          <w:bCs/>
          <w:sz w:val="24"/>
          <w:szCs w:val="24"/>
        </w:rPr>
        <w:t xml:space="preserve"> sprawa dotycząca</w:t>
      </w:r>
      <w:r w:rsidRPr="00E34ECB">
        <w:rPr>
          <w:rFonts w:ascii="Arial" w:hAnsi="Arial" w:cs="Arial"/>
          <w:b/>
          <w:sz w:val="24"/>
          <w:szCs w:val="24"/>
        </w:rPr>
        <w:t xml:space="preserve"> </w:t>
      </w:r>
      <w:r w:rsidRPr="00E34ECB">
        <w:rPr>
          <w:rFonts w:ascii="Arial" w:hAnsi="Arial" w:cs="Arial"/>
          <w:bCs/>
          <w:sz w:val="24"/>
          <w:szCs w:val="24"/>
        </w:rPr>
        <w:t>uzgodnienia sieci uzbrojenia terenu wyprowadzonej poza granice terenu kolejowego</w:t>
      </w:r>
      <w:r w:rsidR="007D4875">
        <w:rPr>
          <w:rFonts w:ascii="Arial" w:hAnsi="Arial" w:cs="Arial"/>
          <w:bCs/>
          <w:sz w:val="24"/>
          <w:szCs w:val="24"/>
        </w:rPr>
        <w:t>;</w:t>
      </w:r>
    </w:p>
    <w:p w:rsidR="00E34ECB" w:rsidRPr="00E34ECB" w:rsidRDefault="00E34ECB" w:rsidP="007F42FE">
      <w:pPr>
        <w:numPr>
          <w:ilvl w:val="0"/>
          <w:numId w:val="83"/>
        </w:numPr>
        <w:tabs>
          <w:tab w:val="left" w:pos="345"/>
        </w:tabs>
        <w:suppressAutoHyphens/>
        <w:autoSpaceDE/>
        <w:autoSpaceDN/>
        <w:jc w:val="both"/>
        <w:rPr>
          <w:rFonts w:ascii="Arial" w:hAnsi="Arial" w:cs="Arial"/>
          <w:sz w:val="24"/>
          <w:szCs w:val="24"/>
        </w:rPr>
      </w:pPr>
      <w:r w:rsidRPr="007D4875">
        <w:rPr>
          <w:rFonts w:ascii="Arial" w:hAnsi="Arial" w:cs="Arial"/>
          <w:sz w:val="24"/>
          <w:szCs w:val="24"/>
        </w:rPr>
        <w:t>6</w:t>
      </w:r>
      <w:r w:rsidRPr="00E34ECB">
        <w:rPr>
          <w:rFonts w:ascii="Arial" w:hAnsi="Arial" w:cs="Arial"/>
          <w:b/>
          <w:sz w:val="24"/>
          <w:szCs w:val="24"/>
        </w:rPr>
        <w:t xml:space="preserve"> </w:t>
      </w:r>
      <w:r w:rsidRPr="00E34ECB">
        <w:rPr>
          <w:rFonts w:ascii="Arial" w:hAnsi="Arial" w:cs="Arial"/>
          <w:sz w:val="24"/>
          <w:szCs w:val="24"/>
        </w:rPr>
        <w:t>spraw o udzielenie informacji publicznej</w:t>
      </w:r>
      <w:r w:rsidR="007D4875">
        <w:rPr>
          <w:rFonts w:ascii="Arial" w:hAnsi="Arial" w:cs="Arial"/>
          <w:sz w:val="24"/>
          <w:szCs w:val="24"/>
        </w:rPr>
        <w:t>;</w:t>
      </w:r>
    </w:p>
    <w:p w:rsidR="00E34ECB" w:rsidRPr="00E34ECB" w:rsidRDefault="00E34ECB" w:rsidP="007F42FE">
      <w:pPr>
        <w:numPr>
          <w:ilvl w:val="0"/>
          <w:numId w:val="83"/>
        </w:numPr>
        <w:tabs>
          <w:tab w:val="left" w:pos="-567"/>
        </w:tabs>
        <w:suppressAutoHyphens/>
        <w:autoSpaceDE/>
        <w:autoSpaceDN/>
        <w:ind w:hanging="436"/>
        <w:jc w:val="both"/>
        <w:rPr>
          <w:rFonts w:ascii="Arial" w:hAnsi="Arial" w:cs="Arial"/>
          <w:sz w:val="24"/>
          <w:szCs w:val="24"/>
        </w:rPr>
      </w:pPr>
      <w:r w:rsidRPr="007D4875">
        <w:rPr>
          <w:rFonts w:ascii="Arial" w:hAnsi="Arial" w:cs="Arial"/>
          <w:sz w:val="24"/>
          <w:szCs w:val="24"/>
        </w:rPr>
        <w:t>18</w:t>
      </w:r>
      <w:r w:rsidRPr="00E34ECB">
        <w:rPr>
          <w:rFonts w:ascii="Arial" w:hAnsi="Arial" w:cs="Arial"/>
          <w:b/>
          <w:sz w:val="24"/>
          <w:szCs w:val="24"/>
        </w:rPr>
        <w:t xml:space="preserve"> </w:t>
      </w:r>
      <w:r w:rsidRPr="00E34ECB">
        <w:rPr>
          <w:rFonts w:ascii="Arial" w:hAnsi="Arial" w:cs="Arial"/>
          <w:sz w:val="24"/>
          <w:szCs w:val="24"/>
        </w:rPr>
        <w:t>spraw z zakresu ochrony zabytków</w:t>
      </w:r>
      <w:r w:rsidR="007D4875">
        <w:rPr>
          <w:rFonts w:ascii="Arial" w:hAnsi="Arial" w:cs="Arial"/>
          <w:sz w:val="24"/>
          <w:szCs w:val="24"/>
        </w:rPr>
        <w:t>.</w:t>
      </w:r>
    </w:p>
    <w:p w:rsidR="00E34ECB" w:rsidRPr="007D4875" w:rsidRDefault="00E34ECB" w:rsidP="00E34ECB">
      <w:pPr>
        <w:tabs>
          <w:tab w:val="left" w:pos="345"/>
        </w:tabs>
        <w:jc w:val="both"/>
        <w:rPr>
          <w:rFonts w:ascii="Arial" w:hAnsi="Arial" w:cs="Arial"/>
          <w:bCs/>
          <w:sz w:val="24"/>
          <w:szCs w:val="24"/>
        </w:rPr>
      </w:pPr>
      <w:r w:rsidRPr="007D4875">
        <w:rPr>
          <w:rFonts w:ascii="Arial" w:hAnsi="Arial" w:cs="Arial"/>
          <w:bCs/>
          <w:sz w:val="24"/>
          <w:szCs w:val="24"/>
        </w:rPr>
        <w:t>W 2022 roku załatwiono następującą ilość spraw:</w:t>
      </w:r>
    </w:p>
    <w:p w:rsidR="00E34ECB" w:rsidRPr="00DE3BC8" w:rsidRDefault="00DE3BC8" w:rsidP="00DE3BC8">
      <w:pPr>
        <w:pStyle w:val="Akapitzlist"/>
        <w:numPr>
          <w:ilvl w:val="0"/>
          <w:numId w:val="84"/>
        </w:numPr>
        <w:tabs>
          <w:tab w:val="left" w:pos="345"/>
        </w:tabs>
        <w:jc w:val="both"/>
        <w:rPr>
          <w:rFonts w:ascii="Arial" w:hAnsi="Arial" w:cs="Arial"/>
          <w:bCs/>
          <w:sz w:val="24"/>
          <w:szCs w:val="24"/>
        </w:rPr>
      </w:pPr>
      <w:r w:rsidRPr="00DE3BC8">
        <w:rPr>
          <w:rFonts w:ascii="Arial" w:hAnsi="Arial" w:cs="Arial"/>
          <w:bCs/>
          <w:sz w:val="24"/>
          <w:szCs w:val="24"/>
        </w:rPr>
        <w:t>o</w:t>
      </w:r>
      <w:r w:rsidR="00E34ECB" w:rsidRPr="00DE3BC8">
        <w:rPr>
          <w:rFonts w:ascii="Arial" w:hAnsi="Arial" w:cs="Arial"/>
          <w:bCs/>
          <w:sz w:val="24"/>
          <w:szCs w:val="24"/>
        </w:rPr>
        <w:t>gółem Starosta Pyrzycki wydał 199 decyzji o pozwoleniu na budowę</w:t>
      </w:r>
      <w:r w:rsidR="007D4875" w:rsidRPr="00DE3BC8">
        <w:rPr>
          <w:rFonts w:ascii="Arial" w:hAnsi="Arial" w:cs="Arial"/>
          <w:bCs/>
          <w:sz w:val="24"/>
          <w:szCs w:val="24"/>
        </w:rPr>
        <w:t xml:space="preserve">, w tym </w:t>
      </w:r>
      <w:r w:rsidR="00E34ECB" w:rsidRPr="00DE3BC8">
        <w:rPr>
          <w:rFonts w:ascii="Arial" w:hAnsi="Arial" w:cs="Arial"/>
          <w:bCs/>
          <w:sz w:val="24"/>
          <w:szCs w:val="24"/>
        </w:rPr>
        <w:t>2 pozwolenia na budowę w formie dokumentu elektronicznego:</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6"/>
        <w:gridCol w:w="1843"/>
      </w:tblGrid>
      <w:tr w:rsidR="007D4875" w:rsidRPr="00E34ECB" w:rsidTr="00C14E27">
        <w:trPr>
          <w:trHeight w:val="302"/>
        </w:trPr>
        <w:tc>
          <w:tcPr>
            <w:tcW w:w="5386" w:type="dxa"/>
          </w:tcPr>
          <w:p w:rsidR="007D4875" w:rsidRPr="00E34ECB" w:rsidRDefault="007D4875" w:rsidP="007D4875">
            <w:pPr>
              <w:tabs>
                <w:tab w:val="left" w:pos="345"/>
              </w:tabs>
              <w:jc w:val="both"/>
              <w:rPr>
                <w:rFonts w:ascii="Arial" w:hAnsi="Arial" w:cs="Arial"/>
                <w:sz w:val="24"/>
                <w:szCs w:val="24"/>
                <w:u w:val="single"/>
              </w:rPr>
            </w:pPr>
            <w:r w:rsidRPr="007D4875">
              <w:rPr>
                <w:rFonts w:ascii="Arial" w:hAnsi="Arial" w:cs="Arial"/>
                <w:sz w:val="24"/>
                <w:szCs w:val="24"/>
              </w:rPr>
              <w:t xml:space="preserve">budynki mieszkalne jednorodzinne </w:t>
            </w:r>
          </w:p>
        </w:tc>
        <w:tc>
          <w:tcPr>
            <w:tcW w:w="1843" w:type="dxa"/>
          </w:tcPr>
          <w:p w:rsidR="007D4875" w:rsidRPr="007D4875" w:rsidRDefault="007D4875" w:rsidP="007D4875">
            <w:pPr>
              <w:tabs>
                <w:tab w:val="left" w:pos="345"/>
              </w:tabs>
              <w:jc w:val="center"/>
              <w:rPr>
                <w:rFonts w:ascii="Arial" w:hAnsi="Arial" w:cs="Arial"/>
                <w:bCs/>
                <w:sz w:val="24"/>
                <w:szCs w:val="24"/>
              </w:rPr>
            </w:pPr>
            <w:r>
              <w:rPr>
                <w:rFonts w:ascii="Arial" w:hAnsi="Arial" w:cs="Arial"/>
                <w:bCs/>
                <w:sz w:val="24"/>
                <w:szCs w:val="24"/>
              </w:rPr>
              <w:t>83</w:t>
            </w:r>
          </w:p>
        </w:tc>
      </w:tr>
      <w:tr w:rsidR="007D4875" w:rsidRPr="00E34ECB" w:rsidTr="00C14E27">
        <w:trPr>
          <w:trHeight w:val="302"/>
        </w:trPr>
        <w:tc>
          <w:tcPr>
            <w:tcW w:w="5386" w:type="dxa"/>
          </w:tcPr>
          <w:p w:rsidR="007D4875" w:rsidRPr="007D4875" w:rsidRDefault="007D4875" w:rsidP="007D4875">
            <w:pPr>
              <w:tabs>
                <w:tab w:val="left" w:pos="345"/>
              </w:tabs>
              <w:suppressAutoHyphens/>
              <w:autoSpaceDE/>
              <w:autoSpaceDN/>
              <w:jc w:val="both"/>
              <w:rPr>
                <w:rFonts w:ascii="Arial" w:hAnsi="Arial" w:cs="Arial"/>
                <w:sz w:val="24"/>
                <w:szCs w:val="24"/>
              </w:rPr>
            </w:pPr>
            <w:r>
              <w:rPr>
                <w:rFonts w:ascii="Arial" w:hAnsi="Arial" w:cs="Arial"/>
                <w:sz w:val="24"/>
                <w:szCs w:val="24"/>
              </w:rPr>
              <w:t>na terenie</w:t>
            </w:r>
            <w:r w:rsidRPr="00E34ECB">
              <w:rPr>
                <w:rFonts w:ascii="Arial" w:hAnsi="Arial" w:cs="Arial"/>
                <w:sz w:val="24"/>
                <w:szCs w:val="24"/>
              </w:rPr>
              <w:t xml:space="preserve"> gminy Pyrzyce                                                                            </w:t>
            </w:r>
            <w:r>
              <w:rPr>
                <w:rFonts w:ascii="Arial" w:hAnsi="Arial" w:cs="Arial"/>
                <w:sz w:val="24"/>
                <w:szCs w:val="24"/>
              </w:rPr>
              <w:t xml:space="preserve">   </w:t>
            </w:r>
          </w:p>
        </w:tc>
        <w:tc>
          <w:tcPr>
            <w:tcW w:w="1843" w:type="dxa"/>
          </w:tcPr>
          <w:p w:rsidR="007D4875" w:rsidRPr="007D4875" w:rsidRDefault="007D4875" w:rsidP="007D4875">
            <w:pPr>
              <w:tabs>
                <w:tab w:val="left" w:pos="345"/>
              </w:tabs>
              <w:jc w:val="center"/>
              <w:rPr>
                <w:rFonts w:ascii="Arial" w:hAnsi="Arial" w:cs="Arial"/>
                <w:bCs/>
                <w:sz w:val="24"/>
                <w:szCs w:val="24"/>
              </w:rPr>
            </w:pPr>
            <w:r>
              <w:rPr>
                <w:rFonts w:ascii="Arial" w:hAnsi="Arial" w:cs="Arial"/>
                <w:bCs/>
                <w:sz w:val="24"/>
                <w:szCs w:val="24"/>
              </w:rPr>
              <w:t>15</w:t>
            </w:r>
          </w:p>
        </w:tc>
      </w:tr>
      <w:tr w:rsidR="007D4875" w:rsidRPr="00E34ECB" w:rsidTr="00C14E27">
        <w:trPr>
          <w:trHeight w:val="302"/>
        </w:trPr>
        <w:tc>
          <w:tcPr>
            <w:tcW w:w="5386" w:type="dxa"/>
          </w:tcPr>
          <w:p w:rsidR="007D4875" w:rsidRPr="007D4875" w:rsidRDefault="007D4875" w:rsidP="007D4875">
            <w:pPr>
              <w:tabs>
                <w:tab w:val="left" w:pos="345"/>
              </w:tabs>
              <w:suppressAutoHyphens/>
              <w:autoSpaceDE/>
              <w:autoSpaceDN/>
              <w:jc w:val="both"/>
              <w:rPr>
                <w:rFonts w:ascii="Arial" w:hAnsi="Arial" w:cs="Arial"/>
                <w:sz w:val="24"/>
                <w:szCs w:val="24"/>
              </w:rPr>
            </w:pPr>
            <w:r>
              <w:rPr>
                <w:rFonts w:ascii="Arial" w:hAnsi="Arial" w:cs="Arial"/>
                <w:sz w:val="24"/>
                <w:szCs w:val="24"/>
              </w:rPr>
              <w:t>na terenie</w:t>
            </w:r>
            <w:r w:rsidRPr="00E34ECB">
              <w:rPr>
                <w:rFonts w:ascii="Arial" w:hAnsi="Arial" w:cs="Arial"/>
                <w:sz w:val="24"/>
                <w:szCs w:val="24"/>
              </w:rPr>
              <w:t xml:space="preserve"> </w:t>
            </w:r>
            <w:r>
              <w:rPr>
                <w:rFonts w:ascii="Arial" w:hAnsi="Arial" w:cs="Arial"/>
                <w:sz w:val="24"/>
                <w:szCs w:val="24"/>
              </w:rPr>
              <w:t>miasta Pyrzyce</w:t>
            </w:r>
          </w:p>
        </w:tc>
        <w:tc>
          <w:tcPr>
            <w:tcW w:w="1843" w:type="dxa"/>
          </w:tcPr>
          <w:p w:rsidR="007D4875" w:rsidRPr="007D4875" w:rsidRDefault="007D4875" w:rsidP="007D4875">
            <w:pPr>
              <w:tabs>
                <w:tab w:val="left" w:pos="345"/>
              </w:tabs>
              <w:jc w:val="center"/>
              <w:rPr>
                <w:rFonts w:ascii="Arial" w:hAnsi="Arial" w:cs="Arial"/>
                <w:bCs/>
                <w:sz w:val="24"/>
                <w:szCs w:val="24"/>
              </w:rPr>
            </w:pPr>
            <w:r>
              <w:rPr>
                <w:rFonts w:ascii="Arial" w:hAnsi="Arial" w:cs="Arial"/>
                <w:bCs/>
                <w:sz w:val="24"/>
                <w:szCs w:val="24"/>
              </w:rPr>
              <w:t>40</w:t>
            </w:r>
          </w:p>
        </w:tc>
      </w:tr>
      <w:tr w:rsidR="007D4875" w:rsidRPr="00E34ECB" w:rsidTr="00C14E27">
        <w:trPr>
          <w:trHeight w:val="302"/>
        </w:trPr>
        <w:tc>
          <w:tcPr>
            <w:tcW w:w="5386" w:type="dxa"/>
          </w:tcPr>
          <w:p w:rsidR="007D4875" w:rsidRPr="007D4875" w:rsidRDefault="007D4875" w:rsidP="007D4875">
            <w:pPr>
              <w:tabs>
                <w:tab w:val="left" w:pos="345"/>
              </w:tabs>
              <w:suppressAutoHyphens/>
              <w:autoSpaceDE/>
              <w:autoSpaceDN/>
              <w:jc w:val="both"/>
              <w:rPr>
                <w:rFonts w:ascii="Arial" w:hAnsi="Arial" w:cs="Arial"/>
                <w:sz w:val="24"/>
                <w:szCs w:val="24"/>
              </w:rPr>
            </w:pPr>
            <w:r>
              <w:rPr>
                <w:rFonts w:ascii="Arial" w:hAnsi="Arial" w:cs="Arial"/>
                <w:sz w:val="24"/>
                <w:szCs w:val="24"/>
              </w:rPr>
              <w:t>na terenie</w:t>
            </w:r>
            <w:r w:rsidRPr="00E34ECB">
              <w:rPr>
                <w:rFonts w:ascii="Arial" w:hAnsi="Arial" w:cs="Arial"/>
                <w:sz w:val="24"/>
                <w:szCs w:val="24"/>
              </w:rPr>
              <w:t xml:space="preserve"> </w:t>
            </w:r>
            <w:r>
              <w:rPr>
                <w:rFonts w:ascii="Arial" w:hAnsi="Arial" w:cs="Arial"/>
                <w:sz w:val="24"/>
                <w:szCs w:val="24"/>
              </w:rPr>
              <w:t>gminy Bielice</w:t>
            </w:r>
          </w:p>
        </w:tc>
        <w:tc>
          <w:tcPr>
            <w:tcW w:w="1843" w:type="dxa"/>
          </w:tcPr>
          <w:p w:rsidR="007D4875" w:rsidRPr="007D4875" w:rsidRDefault="007D4875" w:rsidP="007D4875">
            <w:pPr>
              <w:tabs>
                <w:tab w:val="left" w:pos="345"/>
              </w:tabs>
              <w:jc w:val="center"/>
              <w:rPr>
                <w:rFonts w:ascii="Arial" w:hAnsi="Arial" w:cs="Arial"/>
                <w:bCs/>
                <w:sz w:val="24"/>
                <w:szCs w:val="24"/>
              </w:rPr>
            </w:pPr>
            <w:r>
              <w:rPr>
                <w:rFonts w:ascii="Arial" w:hAnsi="Arial" w:cs="Arial"/>
                <w:bCs/>
                <w:sz w:val="24"/>
                <w:szCs w:val="24"/>
              </w:rPr>
              <w:t>9</w:t>
            </w:r>
          </w:p>
        </w:tc>
      </w:tr>
      <w:tr w:rsidR="007D4875" w:rsidRPr="00E34ECB" w:rsidTr="00C14E27">
        <w:trPr>
          <w:trHeight w:val="302"/>
        </w:trPr>
        <w:tc>
          <w:tcPr>
            <w:tcW w:w="5386" w:type="dxa"/>
          </w:tcPr>
          <w:p w:rsidR="007D4875" w:rsidRDefault="007D4875" w:rsidP="007D4875">
            <w:pPr>
              <w:tabs>
                <w:tab w:val="left" w:pos="345"/>
              </w:tabs>
              <w:suppressAutoHyphens/>
              <w:autoSpaceDE/>
              <w:autoSpaceDN/>
              <w:jc w:val="both"/>
              <w:rPr>
                <w:rFonts w:ascii="Arial" w:hAnsi="Arial" w:cs="Arial"/>
                <w:sz w:val="24"/>
                <w:szCs w:val="24"/>
              </w:rPr>
            </w:pPr>
            <w:r>
              <w:rPr>
                <w:rFonts w:ascii="Arial" w:hAnsi="Arial" w:cs="Arial"/>
                <w:sz w:val="24"/>
                <w:szCs w:val="24"/>
              </w:rPr>
              <w:t>na terenie</w:t>
            </w:r>
            <w:r w:rsidRPr="00E34ECB">
              <w:rPr>
                <w:rFonts w:ascii="Arial" w:hAnsi="Arial" w:cs="Arial"/>
                <w:sz w:val="24"/>
                <w:szCs w:val="24"/>
              </w:rPr>
              <w:t xml:space="preserve"> </w:t>
            </w:r>
            <w:r>
              <w:rPr>
                <w:rFonts w:ascii="Arial" w:hAnsi="Arial" w:cs="Arial"/>
                <w:sz w:val="24"/>
                <w:szCs w:val="24"/>
              </w:rPr>
              <w:t>gminy Warnice</w:t>
            </w:r>
          </w:p>
        </w:tc>
        <w:tc>
          <w:tcPr>
            <w:tcW w:w="1843" w:type="dxa"/>
          </w:tcPr>
          <w:p w:rsidR="007D4875" w:rsidRPr="007D4875" w:rsidRDefault="007D4875" w:rsidP="007D4875">
            <w:pPr>
              <w:tabs>
                <w:tab w:val="left" w:pos="345"/>
              </w:tabs>
              <w:jc w:val="center"/>
              <w:rPr>
                <w:rFonts w:ascii="Arial" w:hAnsi="Arial" w:cs="Arial"/>
                <w:bCs/>
                <w:sz w:val="24"/>
                <w:szCs w:val="24"/>
              </w:rPr>
            </w:pPr>
            <w:r>
              <w:rPr>
                <w:rFonts w:ascii="Arial" w:hAnsi="Arial" w:cs="Arial"/>
                <w:bCs/>
                <w:sz w:val="24"/>
                <w:szCs w:val="24"/>
              </w:rPr>
              <w:t>5</w:t>
            </w:r>
          </w:p>
        </w:tc>
      </w:tr>
      <w:tr w:rsidR="007D4875" w:rsidRPr="00E34ECB" w:rsidTr="00C14E27">
        <w:trPr>
          <w:trHeight w:val="302"/>
        </w:trPr>
        <w:tc>
          <w:tcPr>
            <w:tcW w:w="5386" w:type="dxa"/>
          </w:tcPr>
          <w:p w:rsidR="007D4875" w:rsidRDefault="007D4875" w:rsidP="007D4875">
            <w:pPr>
              <w:tabs>
                <w:tab w:val="left" w:pos="345"/>
              </w:tabs>
              <w:suppressAutoHyphens/>
              <w:autoSpaceDE/>
              <w:autoSpaceDN/>
              <w:jc w:val="both"/>
              <w:rPr>
                <w:rFonts w:ascii="Arial" w:hAnsi="Arial" w:cs="Arial"/>
                <w:sz w:val="24"/>
                <w:szCs w:val="24"/>
              </w:rPr>
            </w:pPr>
            <w:r>
              <w:rPr>
                <w:rFonts w:ascii="Arial" w:hAnsi="Arial" w:cs="Arial"/>
                <w:sz w:val="24"/>
                <w:szCs w:val="24"/>
              </w:rPr>
              <w:t>na terenie</w:t>
            </w:r>
            <w:r w:rsidRPr="00E34ECB">
              <w:rPr>
                <w:rFonts w:ascii="Arial" w:hAnsi="Arial" w:cs="Arial"/>
                <w:sz w:val="24"/>
                <w:szCs w:val="24"/>
              </w:rPr>
              <w:t xml:space="preserve"> </w:t>
            </w:r>
            <w:r>
              <w:rPr>
                <w:rFonts w:ascii="Arial" w:hAnsi="Arial" w:cs="Arial"/>
                <w:sz w:val="24"/>
                <w:szCs w:val="24"/>
              </w:rPr>
              <w:t>gminy Kozielice</w:t>
            </w:r>
          </w:p>
        </w:tc>
        <w:tc>
          <w:tcPr>
            <w:tcW w:w="1843" w:type="dxa"/>
          </w:tcPr>
          <w:p w:rsidR="007D4875" w:rsidRPr="007D4875" w:rsidRDefault="007D4875" w:rsidP="007D4875">
            <w:pPr>
              <w:tabs>
                <w:tab w:val="left" w:pos="345"/>
              </w:tabs>
              <w:jc w:val="center"/>
              <w:rPr>
                <w:rFonts w:ascii="Arial" w:hAnsi="Arial" w:cs="Arial"/>
                <w:bCs/>
                <w:sz w:val="24"/>
                <w:szCs w:val="24"/>
              </w:rPr>
            </w:pPr>
            <w:r>
              <w:rPr>
                <w:rFonts w:ascii="Arial" w:hAnsi="Arial" w:cs="Arial"/>
                <w:bCs/>
                <w:sz w:val="24"/>
                <w:szCs w:val="24"/>
              </w:rPr>
              <w:t>2</w:t>
            </w:r>
          </w:p>
        </w:tc>
      </w:tr>
      <w:tr w:rsidR="007D4875" w:rsidRPr="00E34ECB" w:rsidTr="00C14E27">
        <w:trPr>
          <w:trHeight w:val="302"/>
        </w:trPr>
        <w:tc>
          <w:tcPr>
            <w:tcW w:w="5386" w:type="dxa"/>
          </w:tcPr>
          <w:p w:rsidR="007D4875" w:rsidRDefault="007D4875" w:rsidP="007D4875">
            <w:pPr>
              <w:tabs>
                <w:tab w:val="left" w:pos="345"/>
              </w:tabs>
              <w:suppressAutoHyphens/>
              <w:autoSpaceDE/>
              <w:autoSpaceDN/>
              <w:jc w:val="both"/>
              <w:rPr>
                <w:rFonts w:ascii="Arial" w:hAnsi="Arial" w:cs="Arial"/>
                <w:sz w:val="24"/>
                <w:szCs w:val="24"/>
              </w:rPr>
            </w:pPr>
            <w:r>
              <w:rPr>
                <w:rFonts w:ascii="Arial" w:hAnsi="Arial" w:cs="Arial"/>
                <w:sz w:val="24"/>
                <w:szCs w:val="24"/>
              </w:rPr>
              <w:t>na terenie gminy  Lipiany</w:t>
            </w:r>
          </w:p>
        </w:tc>
        <w:tc>
          <w:tcPr>
            <w:tcW w:w="1843" w:type="dxa"/>
          </w:tcPr>
          <w:p w:rsidR="007D4875" w:rsidRPr="007D4875" w:rsidRDefault="007D4875" w:rsidP="007D4875">
            <w:pPr>
              <w:tabs>
                <w:tab w:val="left" w:pos="345"/>
              </w:tabs>
              <w:jc w:val="center"/>
              <w:rPr>
                <w:rFonts w:ascii="Arial" w:hAnsi="Arial" w:cs="Arial"/>
                <w:bCs/>
                <w:sz w:val="24"/>
                <w:szCs w:val="24"/>
              </w:rPr>
            </w:pPr>
            <w:r>
              <w:rPr>
                <w:rFonts w:ascii="Arial" w:hAnsi="Arial" w:cs="Arial"/>
                <w:bCs/>
                <w:sz w:val="24"/>
                <w:szCs w:val="24"/>
              </w:rPr>
              <w:t>3</w:t>
            </w:r>
          </w:p>
        </w:tc>
      </w:tr>
      <w:tr w:rsidR="007D4875" w:rsidRPr="00E34ECB" w:rsidTr="00C14E27">
        <w:trPr>
          <w:trHeight w:val="302"/>
        </w:trPr>
        <w:tc>
          <w:tcPr>
            <w:tcW w:w="5386" w:type="dxa"/>
          </w:tcPr>
          <w:p w:rsidR="007D4875" w:rsidRDefault="007D4875" w:rsidP="007D4875">
            <w:pPr>
              <w:tabs>
                <w:tab w:val="left" w:pos="345"/>
              </w:tabs>
              <w:suppressAutoHyphens/>
              <w:autoSpaceDE/>
              <w:autoSpaceDN/>
              <w:jc w:val="both"/>
              <w:rPr>
                <w:rFonts w:ascii="Arial" w:hAnsi="Arial" w:cs="Arial"/>
                <w:sz w:val="24"/>
                <w:szCs w:val="24"/>
              </w:rPr>
            </w:pPr>
            <w:r>
              <w:rPr>
                <w:rFonts w:ascii="Arial" w:hAnsi="Arial" w:cs="Arial"/>
                <w:sz w:val="24"/>
                <w:szCs w:val="24"/>
              </w:rPr>
              <w:t>na terenie</w:t>
            </w:r>
            <w:r w:rsidRPr="00E34ECB">
              <w:rPr>
                <w:rFonts w:ascii="Arial" w:hAnsi="Arial" w:cs="Arial"/>
                <w:sz w:val="24"/>
                <w:szCs w:val="24"/>
              </w:rPr>
              <w:t xml:space="preserve"> </w:t>
            </w:r>
            <w:r>
              <w:rPr>
                <w:rFonts w:ascii="Arial" w:hAnsi="Arial" w:cs="Arial"/>
                <w:sz w:val="24"/>
                <w:szCs w:val="24"/>
              </w:rPr>
              <w:t>miasta Lipiany</w:t>
            </w:r>
          </w:p>
        </w:tc>
        <w:tc>
          <w:tcPr>
            <w:tcW w:w="1843" w:type="dxa"/>
          </w:tcPr>
          <w:p w:rsidR="007D4875" w:rsidRPr="007D4875" w:rsidRDefault="007D4875" w:rsidP="007D4875">
            <w:pPr>
              <w:tabs>
                <w:tab w:val="left" w:pos="345"/>
              </w:tabs>
              <w:jc w:val="center"/>
              <w:rPr>
                <w:rFonts w:ascii="Arial" w:hAnsi="Arial" w:cs="Arial"/>
                <w:bCs/>
                <w:sz w:val="24"/>
                <w:szCs w:val="24"/>
              </w:rPr>
            </w:pPr>
            <w:r>
              <w:rPr>
                <w:rFonts w:ascii="Arial" w:hAnsi="Arial" w:cs="Arial"/>
                <w:bCs/>
                <w:sz w:val="24"/>
                <w:szCs w:val="24"/>
              </w:rPr>
              <w:t>7</w:t>
            </w:r>
          </w:p>
        </w:tc>
      </w:tr>
      <w:tr w:rsidR="00E34ECB" w:rsidRPr="00E34ECB" w:rsidTr="00C14E27">
        <w:trPr>
          <w:trHeight w:val="256"/>
        </w:trPr>
        <w:tc>
          <w:tcPr>
            <w:tcW w:w="5386" w:type="dxa"/>
          </w:tcPr>
          <w:p w:rsidR="00E34ECB" w:rsidRPr="00E34ECB" w:rsidRDefault="00E34ECB" w:rsidP="007D4875">
            <w:pPr>
              <w:suppressAutoHyphens/>
              <w:autoSpaceDE/>
              <w:autoSpaceDN/>
              <w:jc w:val="both"/>
              <w:rPr>
                <w:rFonts w:ascii="Arial" w:hAnsi="Arial" w:cs="Arial"/>
                <w:sz w:val="24"/>
                <w:szCs w:val="24"/>
              </w:rPr>
            </w:pPr>
            <w:r w:rsidRPr="00E34ECB">
              <w:rPr>
                <w:rFonts w:ascii="Arial" w:hAnsi="Arial" w:cs="Arial"/>
                <w:sz w:val="24"/>
                <w:szCs w:val="24"/>
              </w:rPr>
              <w:t xml:space="preserve">gminy Przelewice         </w:t>
            </w:r>
          </w:p>
        </w:tc>
        <w:tc>
          <w:tcPr>
            <w:tcW w:w="1843" w:type="dxa"/>
          </w:tcPr>
          <w:p w:rsidR="00E34ECB" w:rsidRPr="007D4875" w:rsidRDefault="00E34ECB" w:rsidP="00E34ECB">
            <w:pPr>
              <w:tabs>
                <w:tab w:val="left" w:pos="345"/>
              </w:tabs>
              <w:jc w:val="center"/>
              <w:rPr>
                <w:rFonts w:ascii="Arial" w:hAnsi="Arial" w:cs="Arial"/>
                <w:bCs/>
                <w:sz w:val="24"/>
                <w:szCs w:val="24"/>
              </w:rPr>
            </w:pPr>
            <w:r w:rsidRPr="007D4875">
              <w:rPr>
                <w:rFonts w:ascii="Arial" w:hAnsi="Arial" w:cs="Arial"/>
                <w:bCs/>
                <w:sz w:val="24"/>
                <w:szCs w:val="24"/>
              </w:rPr>
              <w:t>2</w:t>
            </w:r>
          </w:p>
        </w:tc>
      </w:tr>
      <w:tr w:rsidR="00E34ECB" w:rsidRPr="00E34ECB" w:rsidTr="00C14E27">
        <w:trPr>
          <w:trHeight w:val="214"/>
        </w:trPr>
        <w:tc>
          <w:tcPr>
            <w:tcW w:w="5386" w:type="dxa"/>
          </w:tcPr>
          <w:p w:rsidR="00E34ECB" w:rsidRPr="007D4875" w:rsidRDefault="00FE4497" w:rsidP="007D4875">
            <w:pPr>
              <w:tabs>
                <w:tab w:val="left" w:pos="345"/>
              </w:tabs>
              <w:rPr>
                <w:rFonts w:ascii="Arial" w:hAnsi="Arial" w:cs="Arial"/>
                <w:bCs/>
                <w:sz w:val="24"/>
                <w:szCs w:val="24"/>
              </w:rPr>
            </w:pPr>
            <w:r>
              <w:rPr>
                <w:rFonts w:ascii="Arial" w:hAnsi="Arial" w:cs="Arial"/>
                <w:bCs/>
                <w:sz w:val="24"/>
                <w:szCs w:val="24"/>
              </w:rPr>
              <w:t>pozostałe budynki na terenie powiatu</w:t>
            </w:r>
          </w:p>
        </w:tc>
        <w:tc>
          <w:tcPr>
            <w:tcW w:w="1843" w:type="dxa"/>
            <w:vAlign w:val="center"/>
          </w:tcPr>
          <w:p w:rsidR="00E34ECB" w:rsidRPr="00FE4497" w:rsidRDefault="00FE4497" w:rsidP="00E34ECB">
            <w:pPr>
              <w:tabs>
                <w:tab w:val="left" w:pos="345"/>
              </w:tabs>
              <w:jc w:val="center"/>
              <w:rPr>
                <w:rFonts w:ascii="Arial" w:hAnsi="Arial" w:cs="Arial"/>
                <w:bCs/>
                <w:sz w:val="24"/>
                <w:szCs w:val="24"/>
              </w:rPr>
            </w:pPr>
            <w:r w:rsidRPr="00FE4497">
              <w:rPr>
                <w:rFonts w:ascii="Arial" w:hAnsi="Arial" w:cs="Arial"/>
                <w:bCs/>
                <w:sz w:val="24"/>
                <w:szCs w:val="24"/>
              </w:rPr>
              <w:t>116</w:t>
            </w:r>
          </w:p>
        </w:tc>
      </w:tr>
    </w:tbl>
    <w:p w:rsidR="00E34ECB" w:rsidRPr="00DE3BC8" w:rsidRDefault="00E34ECB" w:rsidP="00C14E27">
      <w:pPr>
        <w:pStyle w:val="Akapitzlist"/>
        <w:numPr>
          <w:ilvl w:val="0"/>
          <w:numId w:val="84"/>
        </w:numPr>
        <w:tabs>
          <w:tab w:val="left" w:pos="345"/>
          <w:tab w:val="left" w:pos="7905"/>
        </w:tabs>
        <w:suppressAutoHyphens/>
        <w:autoSpaceDE/>
        <w:autoSpaceDN/>
        <w:jc w:val="both"/>
        <w:rPr>
          <w:rFonts w:ascii="Arial" w:hAnsi="Arial" w:cs="Arial"/>
          <w:sz w:val="24"/>
          <w:szCs w:val="24"/>
        </w:rPr>
      </w:pPr>
      <w:r w:rsidRPr="00DE3BC8">
        <w:rPr>
          <w:rFonts w:ascii="Arial" w:hAnsi="Arial" w:cs="Arial"/>
          <w:sz w:val="24"/>
          <w:szCs w:val="24"/>
        </w:rPr>
        <w:t xml:space="preserve">wydano </w:t>
      </w:r>
      <w:r w:rsidRPr="00DE3BC8">
        <w:rPr>
          <w:rFonts w:ascii="Arial" w:hAnsi="Arial" w:cs="Arial"/>
          <w:bCs/>
          <w:sz w:val="24"/>
          <w:szCs w:val="24"/>
        </w:rPr>
        <w:t>7</w:t>
      </w:r>
      <w:r w:rsidRPr="00DE3BC8">
        <w:rPr>
          <w:rFonts w:ascii="Arial" w:hAnsi="Arial" w:cs="Arial"/>
          <w:sz w:val="24"/>
          <w:szCs w:val="24"/>
        </w:rPr>
        <w:t xml:space="preserve"> decyzji odmawiających zatwierdzenia projektu budowlanego                  i udzielenia  pozwolenia na budowę</w:t>
      </w:r>
      <w:r w:rsidR="00C14E27">
        <w:rPr>
          <w:rFonts w:ascii="Arial" w:hAnsi="Arial" w:cs="Arial"/>
          <w:sz w:val="24"/>
          <w:szCs w:val="24"/>
        </w:rPr>
        <w:t>;</w:t>
      </w:r>
      <w:r w:rsidRPr="00DE3BC8">
        <w:rPr>
          <w:rFonts w:ascii="Arial" w:hAnsi="Arial" w:cs="Arial"/>
          <w:sz w:val="24"/>
          <w:szCs w:val="24"/>
        </w:rPr>
        <w:t xml:space="preserve"> </w:t>
      </w:r>
    </w:p>
    <w:p w:rsidR="00E34ECB" w:rsidRPr="00DE3BC8" w:rsidRDefault="00E34ECB" w:rsidP="00C14E27">
      <w:pPr>
        <w:numPr>
          <w:ilvl w:val="0"/>
          <w:numId w:val="84"/>
        </w:numPr>
        <w:tabs>
          <w:tab w:val="left" w:pos="345"/>
          <w:tab w:val="left" w:pos="7905"/>
        </w:tabs>
        <w:suppressAutoHyphens/>
        <w:autoSpaceDE/>
        <w:autoSpaceDN/>
        <w:jc w:val="both"/>
        <w:rPr>
          <w:rFonts w:ascii="Arial" w:hAnsi="Arial" w:cs="Arial"/>
          <w:sz w:val="24"/>
          <w:szCs w:val="24"/>
        </w:rPr>
      </w:pPr>
      <w:r w:rsidRPr="00DE3BC8">
        <w:rPr>
          <w:rFonts w:ascii="Arial" w:hAnsi="Arial" w:cs="Arial"/>
          <w:sz w:val="24"/>
          <w:szCs w:val="24"/>
        </w:rPr>
        <w:t>wycofano 5 wniosków o pozwolenie na budowę</w:t>
      </w:r>
      <w:r w:rsidR="00C14E27">
        <w:rPr>
          <w:rFonts w:ascii="Arial" w:hAnsi="Arial" w:cs="Arial"/>
          <w:sz w:val="24"/>
          <w:szCs w:val="24"/>
        </w:rPr>
        <w:t>;</w:t>
      </w:r>
    </w:p>
    <w:p w:rsidR="00E34ECB" w:rsidRPr="00DE3BC8" w:rsidRDefault="00E34ECB" w:rsidP="00C14E27">
      <w:pPr>
        <w:numPr>
          <w:ilvl w:val="0"/>
          <w:numId w:val="84"/>
        </w:numPr>
        <w:tabs>
          <w:tab w:val="left" w:pos="345"/>
          <w:tab w:val="left" w:pos="7905"/>
        </w:tabs>
        <w:suppressAutoHyphens/>
        <w:autoSpaceDE/>
        <w:autoSpaceDN/>
        <w:jc w:val="both"/>
        <w:rPr>
          <w:rFonts w:ascii="Arial" w:hAnsi="Arial" w:cs="Arial"/>
          <w:sz w:val="24"/>
          <w:szCs w:val="24"/>
        </w:rPr>
      </w:pPr>
      <w:r w:rsidRPr="00DE3BC8">
        <w:rPr>
          <w:rFonts w:ascii="Arial" w:hAnsi="Arial" w:cs="Arial"/>
          <w:sz w:val="24"/>
          <w:szCs w:val="24"/>
        </w:rPr>
        <w:t>6 wniosków o pozwolenie na budowę pozostawiono bez rozpatrzenia</w:t>
      </w:r>
      <w:r w:rsidR="00C14E27">
        <w:rPr>
          <w:rFonts w:ascii="Arial" w:hAnsi="Arial" w:cs="Arial"/>
          <w:sz w:val="24"/>
          <w:szCs w:val="24"/>
        </w:rPr>
        <w:t>;</w:t>
      </w:r>
    </w:p>
    <w:p w:rsidR="00E34ECB" w:rsidRPr="00DE3BC8" w:rsidRDefault="00E34ECB" w:rsidP="00C14E27">
      <w:pPr>
        <w:numPr>
          <w:ilvl w:val="0"/>
          <w:numId w:val="84"/>
        </w:numPr>
        <w:tabs>
          <w:tab w:val="left" w:pos="345"/>
          <w:tab w:val="left" w:pos="7905"/>
        </w:tabs>
        <w:suppressAutoHyphens/>
        <w:autoSpaceDE/>
        <w:autoSpaceDN/>
        <w:jc w:val="both"/>
        <w:rPr>
          <w:rFonts w:ascii="Arial" w:hAnsi="Arial" w:cs="Arial"/>
          <w:sz w:val="24"/>
          <w:szCs w:val="24"/>
        </w:rPr>
      </w:pPr>
      <w:r w:rsidRPr="00DE3BC8">
        <w:rPr>
          <w:rFonts w:ascii="Arial" w:hAnsi="Arial" w:cs="Arial"/>
          <w:sz w:val="24"/>
          <w:szCs w:val="24"/>
        </w:rPr>
        <w:t>wydano 4 decyzje o  uchyleniu decyzji o pozwoleniu na budowę</w:t>
      </w:r>
      <w:r w:rsidR="00C14E27">
        <w:rPr>
          <w:rFonts w:ascii="Arial" w:hAnsi="Arial" w:cs="Arial"/>
          <w:sz w:val="24"/>
          <w:szCs w:val="24"/>
        </w:rPr>
        <w:t>;</w:t>
      </w:r>
    </w:p>
    <w:p w:rsidR="00E34ECB" w:rsidRPr="00DE3BC8" w:rsidRDefault="00E34ECB" w:rsidP="00C14E27">
      <w:pPr>
        <w:numPr>
          <w:ilvl w:val="0"/>
          <w:numId w:val="84"/>
        </w:numPr>
        <w:tabs>
          <w:tab w:val="left" w:pos="345"/>
          <w:tab w:val="left" w:pos="7905"/>
        </w:tabs>
        <w:suppressAutoHyphens/>
        <w:autoSpaceDE/>
        <w:autoSpaceDN/>
        <w:jc w:val="both"/>
        <w:rPr>
          <w:rFonts w:ascii="Arial" w:hAnsi="Arial" w:cs="Arial"/>
          <w:sz w:val="24"/>
          <w:szCs w:val="24"/>
        </w:rPr>
      </w:pPr>
      <w:r w:rsidRPr="00DE3BC8">
        <w:rPr>
          <w:rFonts w:ascii="Arial" w:hAnsi="Arial" w:cs="Arial"/>
          <w:sz w:val="24"/>
          <w:szCs w:val="24"/>
        </w:rPr>
        <w:t xml:space="preserve">wydano 12 decyzji przeniesienia pozwolenia na budowę na rzecz innego inwestora w tym </w:t>
      </w:r>
      <w:r w:rsidRPr="00DE3BC8">
        <w:rPr>
          <w:rFonts w:ascii="Arial" w:hAnsi="Arial" w:cs="Arial"/>
          <w:bCs/>
          <w:sz w:val="24"/>
          <w:szCs w:val="24"/>
        </w:rPr>
        <w:t>7</w:t>
      </w:r>
      <w:r w:rsidRPr="00DE3BC8">
        <w:rPr>
          <w:rFonts w:ascii="Arial" w:hAnsi="Arial" w:cs="Arial"/>
          <w:sz w:val="24"/>
          <w:szCs w:val="24"/>
        </w:rPr>
        <w:t xml:space="preserve"> decyzji w formie dokumentu elektronicznego</w:t>
      </w:r>
      <w:r w:rsidR="00C14E27">
        <w:rPr>
          <w:rFonts w:ascii="Arial" w:hAnsi="Arial" w:cs="Arial"/>
          <w:sz w:val="24"/>
          <w:szCs w:val="24"/>
        </w:rPr>
        <w:t>;</w:t>
      </w:r>
    </w:p>
    <w:p w:rsidR="00E34ECB" w:rsidRPr="00DE3BC8" w:rsidRDefault="00E34ECB" w:rsidP="00C14E27">
      <w:pPr>
        <w:numPr>
          <w:ilvl w:val="0"/>
          <w:numId w:val="84"/>
        </w:numPr>
        <w:tabs>
          <w:tab w:val="left" w:pos="345"/>
          <w:tab w:val="left" w:pos="7905"/>
        </w:tabs>
        <w:suppressAutoHyphens/>
        <w:autoSpaceDE/>
        <w:autoSpaceDN/>
        <w:jc w:val="both"/>
        <w:rPr>
          <w:rFonts w:ascii="Arial" w:hAnsi="Arial" w:cs="Arial"/>
          <w:sz w:val="24"/>
          <w:szCs w:val="24"/>
        </w:rPr>
      </w:pPr>
      <w:r w:rsidRPr="00DE3BC8">
        <w:rPr>
          <w:rFonts w:ascii="Arial" w:hAnsi="Arial" w:cs="Arial"/>
          <w:sz w:val="24"/>
          <w:szCs w:val="24"/>
        </w:rPr>
        <w:t>wydano 19 decyzji o pozwoleniu na rozbiórkę</w:t>
      </w:r>
      <w:r w:rsidR="00C14E27">
        <w:rPr>
          <w:rFonts w:ascii="Arial" w:hAnsi="Arial" w:cs="Arial"/>
          <w:sz w:val="24"/>
          <w:szCs w:val="24"/>
        </w:rPr>
        <w:t>;</w:t>
      </w:r>
    </w:p>
    <w:p w:rsidR="00E34ECB" w:rsidRPr="00DE3BC8" w:rsidRDefault="00E34ECB" w:rsidP="00C14E27">
      <w:pPr>
        <w:numPr>
          <w:ilvl w:val="0"/>
          <w:numId w:val="84"/>
        </w:numPr>
        <w:tabs>
          <w:tab w:val="left" w:pos="345"/>
          <w:tab w:val="left" w:pos="7905"/>
        </w:tabs>
        <w:suppressAutoHyphens/>
        <w:autoSpaceDE/>
        <w:autoSpaceDN/>
        <w:jc w:val="both"/>
        <w:rPr>
          <w:rFonts w:ascii="Arial" w:hAnsi="Arial" w:cs="Arial"/>
          <w:sz w:val="24"/>
          <w:szCs w:val="24"/>
        </w:rPr>
      </w:pPr>
      <w:r w:rsidRPr="00DE3BC8">
        <w:rPr>
          <w:rFonts w:ascii="Arial" w:hAnsi="Arial" w:cs="Arial"/>
          <w:sz w:val="24"/>
          <w:szCs w:val="24"/>
        </w:rPr>
        <w:t xml:space="preserve">wydano </w:t>
      </w:r>
      <w:r w:rsidR="00C14E27">
        <w:rPr>
          <w:rFonts w:ascii="Arial" w:hAnsi="Arial" w:cs="Arial"/>
          <w:bCs/>
          <w:sz w:val="24"/>
          <w:szCs w:val="24"/>
        </w:rPr>
        <w:t>jedną</w:t>
      </w:r>
      <w:r w:rsidRPr="00DE3BC8">
        <w:rPr>
          <w:rFonts w:ascii="Arial" w:hAnsi="Arial" w:cs="Arial"/>
          <w:sz w:val="24"/>
          <w:szCs w:val="24"/>
        </w:rPr>
        <w:t xml:space="preserve"> decyzję odmowną o pozwoleniu na rozbiórkę</w:t>
      </w:r>
      <w:r w:rsidR="00C14E27">
        <w:rPr>
          <w:rFonts w:ascii="Arial" w:hAnsi="Arial" w:cs="Arial"/>
          <w:sz w:val="24"/>
          <w:szCs w:val="24"/>
        </w:rPr>
        <w:t>;</w:t>
      </w:r>
    </w:p>
    <w:p w:rsidR="00E34ECB" w:rsidRPr="00DE3BC8" w:rsidRDefault="00E34ECB" w:rsidP="00C14E27">
      <w:pPr>
        <w:numPr>
          <w:ilvl w:val="0"/>
          <w:numId w:val="84"/>
        </w:numPr>
        <w:tabs>
          <w:tab w:val="left" w:pos="345"/>
          <w:tab w:val="left" w:pos="7905"/>
        </w:tabs>
        <w:suppressAutoHyphens/>
        <w:autoSpaceDE/>
        <w:autoSpaceDN/>
        <w:jc w:val="both"/>
        <w:rPr>
          <w:rFonts w:ascii="Arial" w:hAnsi="Arial" w:cs="Arial"/>
          <w:sz w:val="24"/>
          <w:szCs w:val="24"/>
        </w:rPr>
      </w:pPr>
      <w:r w:rsidRPr="00DE3BC8">
        <w:rPr>
          <w:rFonts w:ascii="Arial" w:hAnsi="Arial" w:cs="Arial"/>
          <w:sz w:val="24"/>
          <w:szCs w:val="24"/>
        </w:rPr>
        <w:t>wydano 99 postanowień o usunięciu nieprawidłowości w przedłożonych do zatwierdzenia projektach budowlanych</w:t>
      </w:r>
      <w:r w:rsidR="00C14E27">
        <w:rPr>
          <w:rFonts w:ascii="Arial" w:hAnsi="Arial" w:cs="Arial"/>
          <w:sz w:val="24"/>
          <w:szCs w:val="24"/>
        </w:rPr>
        <w:t>;</w:t>
      </w:r>
      <w:r w:rsidRPr="00DE3BC8">
        <w:rPr>
          <w:rFonts w:ascii="Arial" w:hAnsi="Arial" w:cs="Arial"/>
          <w:sz w:val="24"/>
          <w:szCs w:val="24"/>
        </w:rPr>
        <w:t xml:space="preserve"> </w:t>
      </w:r>
    </w:p>
    <w:p w:rsidR="00E34ECB" w:rsidRPr="00DE3BC8" w:rsidRDefault="00E34ECB" w:rsidP="00C14E27">
      <w:pPr>
        <w:numPr>
          <w:ilvl w:val="0"/>
          <w:numId w:val="84"/>
        </w:numPr>
        <w:tabs>
          <w:tab w:val="left" w:pos="-851"/>
          <w:tab w:val="left" w:pos="7905"/>
        </w:tabs>
        <w:suppressAutoHyphens/>
        <w:autoSpaceDE/>
        <w:autoSpaceDN/>
        <w:ind w:hanging="436"/>
        <w:jc w:val="both"/>
        <w:rPr>
          <w:rFonts w:ascii="Arial" w:hAnsi="Arial" w:cs="Arial"/>
          <w:sz w:val="24"/>
          <w:szCs w:val="24"/>
        </w:rPr>
      </w:pPr>
      <w:r w:rsidRPr="00DE3BC8">
        <w:rPr>
          <w:rFonts w:ascii="Arial" w:hAnsi="Arial" w:cs="Arial"/>
          <w:sz w:val="24"/>
          <w:szCs w:val="24"/>
        </w:rPr>
        <w:t xml:space="preserve">wydano </w:t>
      </w:r>
      <w:r w:rsidRPr="00DE3BC8">
        <w:rPr>
          <w:rFonts w:ascii="Arial" w:hAnsi="Arial" w:cs="Arial"/>
          <w:bCs/>
          <w:sz w:val="24"/>
          <w:szCs w:val="24"/>
        </w:rPr>
        <w:t>21</w:t>
      </w:r>
      <w:r w:rsidRPr="00DE3BC8">
        <w:rPr>
          <w:rFonts w:ascii="Arial" w:hAnsi="Arial" w:cs="Arial"/>
          <w:sz w:val="24"/>
          <w:szCs w:val="24"/>
        </w:rPr>
        <w:t xml:space="preserve"> postanowień o przedłużeniu terminu usunięcia nieprawidłowości           w przedłożonych do zatwierdzenia projektach budowlanych</w:t>
      </w:r>
      <w:r w:rsidR="00C14E27">
        <w:rPr>
          <w:rFonts w:ascii="Arial" w:hAnsi="Arial" w:cs="Arial"/>
          <w:sz w:val="24"/>
          <w:szCs w:val="24"/>
        </w:rPr>
        <w:t>;</w:t>
      </w:r>
    </w:p>
    <w:p w:rsidR="00E34ECB" w:rsidRPr="00DE3BC8" w:rsidRDefault="00E34ECB" w:rsidP="00C14E27">
      <w:pPr>
        <w:numPr>
          <w:ilvl w:val="0"/>
          <w:numId w:val="84"/>
        </w:numPr>
        <w:tabs>
          <w:tab w:val="left" w:pos="-1276"/>
          <w:tab w:val="left" w:pos="7905"/>
        </w:tabs>
        <w:suppressAutoHyphens/>
        <w:autoSpaceDE/>
        <w:autoSpaceDN/>
        <w:ind w:hanging="436"/>
        <w:jc w:val="both"/>
        <w:rPr>
          <w:rFonts w:ascii="Arial" w:hAnsi="Arial" w:cs="Arial"/>
          <w:sz w:val="24"/>
          <w:szCs w:val="24"/>
        </w:rPr>
      </w:pPr>
      <w:r w:rsidRPr="00DE3BC8">
        <w:rPr>
          <w:rFonts w:ascii="Arial" w:hAnsi="Arial" w:cs="Arial"/>
          <w:sz w:val="24"/>
          <w:szCs w:val="24"/>
        </w:rPr>
        <w:t xml:space="preserve">zarejestrowano 26 decyzji, postanowień oraz zawiadomień o wszczęciu postępowania, przekazywanych Staroście Pyrzyckiemu przez Powiatowego Inspektora Nadzoru Budowlanego w Pyrzycach oraz </w:t>
      </w:r>
      <w:r w:rsidRPr="00DE3BC8">
        <w:rPr>
          <w:rFonts w:ascii="Arial" w:hAnsi="Arial" w:cs="Arial"/>
          <w:bCs/>
          <w:sz w:val="24"/>
          <w:szCs w:val="24"/>
        </w:rPr>
        <w:t>39</w:t>
      </w:r>
      <w:r w:rsidRPr="00DE3BC8">
        <w:rPr>
          <w:rFonts w:ascii="Arial" w:hAnsi="Arial" w:cs="Arial"/>
          <w:sz w:val="24"/>
          <w:szCs w:val="24"/>
        </w:rPr>
        <w:t xml:space="preserve"> pism innych organów</w:t>
      </w:r>
      <w:r w:rsidR="00C14E27">
        <w:rPr>
          <w:rFonts w:ascii="Arial" w:hAnsi="Arial" w:cs="Arial"/>
          <w:sz w:val="24"/>
          <w:szCs w:val="24"/>
        </w:rPr>
        <w:t>;</w:t>
      </w:r>
    </w:p>
    <w:p w:rsidR="00E34ECB" w:rsidRPr="00DE3BC8" w:rsidRDefault="00E34ECB" w:rsidP="00C14E27">
      <w:pPr>
        <w:numPr>
          <w:ilvl w:val="0"/>
          <w:numId w:val="84"/>
        </w:numPr>
        <w:tabs>
          <w:tab w:val="left" w:pos="-567"/>
          <w:tab w:val="left" w:pos="7905"/>
        </w:tabs>
        <w:suppressAutoHyphens/>
        <w:autoSpaceDE/>
        <w:autoSpaceDN/>
        <w:ind w:hanging="436"/>
        <w:jc w:val="both"/>
        <w:rPr>
          <w:rFonts w:ascii="Arial" w:hAnsi="Arial" w:cs="Arial"/>
          <w:sz w:val="24"/>
          <w:szCs w:val="24"/>
        </w:rPr>
      </w:pPr>
      <w:r w:rsidRPr="00DE3BC8">
        <w:rPr>
          <w:rFonts w:ascii="Arial" w:hAnsi="Arial" w:cs="Arial"/>
          <w:sz w:val="24"/>
          <w:szCs w:val="24"/>
        </w:rPr>
        <w:t>wydano 19 pism dotyczących opinii i interpretacji,  aktów prawnych, dotyczących współdziałania Powiatu  z innymi  jednostkami organizacyjnymi</w:t>
      </w:r>
    </w:p>
    <w:p w:rsidR="00E34ECB" w:rsidRPr="00DE3BC8" w:rsidRDefault="00E34ECB" w:rsidP="006A1F22">
      <w:pPr>
        <w:numPr>
          <w:ilvl w:val="0"/>
          <w:numId w:val="84"/>
        </w:numPr>
        <w:tabs>
          <w:tab w:val="left" w:pos="7905"/>
        </w:tabs>
        <w:suppressAutoHyphens/>
        <w:autoSpaceDE/>
        <w:autoSpaceDN/>
        <w:ind w:hanging="436"/>
        <w:jc w:val="both"/>
        <w:rPr>
          <w:rFonts w:ascii="Arial" w:hAnsi="Arial" w:cs="Arial"/>
          <w:sz w:val="24"/>
          <w:szCs w:val="24"/>
        </w:rPr>
      </w:pPr>
      <w:r w:rsidRPr="00DE3BC8">
        <w:rPr>
          <w:rFonts w:ascii="Arial" w:hAnsi="Arial" w:cs="Arial"/>
          <w:sz w:val="24"/>
          <w:szCs w:val="24"/>
        </w:rPr>
        <w:t>przyjęto 149 wniosków o wydanie zaświadczenia  o samodzielności lokali i wydano 145 zaświadczeń  o samodzielności lokali</w:t>
      </w:r>
      <w:r w:rsidR="00C14E27">
        <w:rPr>
          <w:rFonts w:ascii="Arial" w:hAnsi="Arial" w:cs="Arial"/>
          <w:sz w:val="24"/>
          <w:szCs w:val="24"/>
        </w:rPr>
        <w:t>;</w:t>
      </w:r>
      <w:r w:rsidRPr="00DE3BC8">
        <w:rPr>
          <w:rFonts w:ascii="Arial" w:hAnsi="Arial" w:cs="Arial"/>
          <w:sz w:val="24"/>
          <w:szCs w:val="24"/>
        </w:rPr>
        <w:t xml:space="preserve"> </w:t>
      </w:r>
    </w:p>
    <w:p w:rsidR="00E34ECB" w:rsidRDefault="00E34ECB" w:rsidP="006A1F22">
      <w:pPr>
        <w:numPr>
          <w:ilvl w:val="0"/>
          <w:numId w:val="84"/>
        </w:numPr>
        <w:tabs>
          <w:tab w:val="left" w:pos="-284"/>
          <w:tab w:val="left" w:pos="7905"/>
        </w:tabs>
        <w:suppressAutoHyphens/>
        <w:autoSpaceDE/>
        <w:autoSpaceDN/>
        <w:ind w:hanging="436"/>
        <w:jc w:val="both"/>
        <w:rPr>
          <w:rFonts w:ascii="Arial" w:hAnsi="Arial" w:cs="Arial"/>
          <w:sz w:val="24"/>
          <w:szCs w:val="24"/>
        </w:rPr>
      </w:pPr>
      <w:r w:rsidRPr="00DE3BC8">
        <w:rPr>
          <w:rFonts w:ascii="Arial" w:hAnsi="Arial" w:cs="Arial"/>
          <w:sz w:val="24"/>
          <w:szCs w:val="24"/>
        </w:rPr>
        <w:t xml:space="preserve">wydano 42 postanowienia nakładające obowiązek uzupełnienia wniosku               </w:t>
      </w:r>
      <w:r w:rsidRPr="00DE3BC8">
        <w:rPr>
          <w:rFonts w:ascii="Arial" w:hAnsi="Arial" w:cs="Arial"/>
          <w:sz w:val="24"/>
          <w:szCs w:val="24"/>
        </w:rPr>
        <w:lastRenderedPageBreak/>
        <w:t>o wydanie zaświadczenia o samodzielności lokalu</w:t>
      </w:r>
      <w:r w:rsidR="00C14E27">
        <w:rPr>
          <w:rFonts w:ascii="Arial" w:hAnsi="Arial" w:cs="Arial"/>
          <w:sz w:val="24"/>
          <w:szCs w:val="24"/>
        </w:rPr>
        <w:t>;</w:t>
      </w:r>
    </w:p>
    <w:p w:rsidR="00E34ECB" w:rsidRDefault="00E34ECB" w:rsidP="006A1F22">
      <w:pPr>
        <w:numPr>
          <w:ilvl w:val="0"/>
          <w:numId w:val="84"/>
        </w:numPr>
        <w:tabs>
          <w:tab w:val="left" w:pos="-284"/>
          <w:tab w:val="left" w:pos="7905"/>
        </w:tabs>
        <w:suppressAutoHyphens/>
        <w:autoSpaceDE/>
        <w:autoSpaceDN/>
        <w:ind w:hanging="436"/>
        <w:jc w:val="both"/>
        <w:rPr>
          <w:rFonts w:ascii="Arial" w:hAnsi="Arial" w:cs="Arial"/>
          <w:sz w:val="24"/>
          <w:szCs w:val="24"/>
        </w:rPr>
      </w:pPr>
      <w:r w:rsidRPr="00C14E27">
        <w:rPr>
          <w:rFonts w:ascii="Arial" w:hAnsi="Arial" w:cs="Arial"/>
          <w:sz w:val="24"/>
          <w:szCs w:val="24"/>
        </w:rPr>
        <w:t xml:space="preserve">wycofano </w:t>
      </w:r>
      <w:r w:rsidRPr="00C14E27">
        <w:rPr>
          <w:rFonts w:ascii="Arial" w:hAnsi="Arial" w:cs="Arial"/>
          <w:bCs/>
          <w:sz w:val="24"/>
          <w:szCs w:val="24"/>
        </w:rPr>
        <w:t>4</w:t>
      </w:r>
      <w:r w:rsidRPr="00C14E27">
        <w:rPr>
          <w:rFonts w:ascii="Arial" w:hAnsi="Arial" w:cs="Arial"/>
          <w:sz w:val="24"/>
          <w:szCs w:val="24"/>
        </w:rPr>
        <w:t xml:space="preserve"> wnioski o wydanie zaświadczenia o samodzielności lokali</w:t>
      </w:r>
      <w:r w:rsidR="00C14E27">
        <w:rPr>
          <w:rFonts w:ascii="Arial" w:hAnsi="Arial" w:cs="Arial"/>
          <w:sz w:val="24"/>
          <w:szCs w:val="24"/>
        </w:rPr>
        <w:t>;</w:t>
      </w:r>
    </w:p>
    <w:p w:rsidR="00E34ECB" w:rsidRDefault="00E34ECB" w:rsidP="006A1F22">
      <w:pPr>
        <w:numPr>
          <w:ilvl w:val="0"/>
          <w:numId w:val="84"/>
        </w:numPr>
        <w:tabs>
          <w:tab w:val="left" w:pos="-284"/>
          <w:tab w:val="left" w:pos="7905"/>
        </w:tabs>
        <w:suppressAutoHyphens/>
        <w:autoSpaceDE/>
        <w:autoSpaceDN/>
        <w:ind w:hanging="436"/>
        <w:jc w:val="both"/>
        <w:rPr>
          <w:rFonts w:ascii="Arial" w:hAnsi="Arial" w:cs="Arial"/>
          <w:sz w:val="24"/>
          <w:szCs w:val="24"/>
        </w:rPr>
      </w:pPr>
      <w:r w:rsidRPr="00C14E27">
        <w:rPr>
          <w:rFonts w:ascii="Arial" w:hAnsi="Arial" w:cs="Arial"/>
          <w:sz w:val="24"/>
          <w:szCs w:val="24"/>
        </w:rPr>
        <w:t xml:space="preserve">wydano </w:t>
      </w:r>
      <w:r w:rsidRPr="00C14E27">
        <w:rPr>
          <w:rFonts w:ascii="Arial" w:hAnsi="Arial" w:cs="Arial"/>
          <w:bCs/>
          <w:sz w:val="24"/>
          <w:szCs w:val="24"/>
        </w:rPr>
        <w:t>2</w:t>
      </w:r>
      <w:r w:rsidRPr="00C14E27">
        <w:rPr>
          <w:rFonts w:ascii="Arial" w:hAnsi="Arial" w:cs="Arial"/>
          <w:sz w:val="24"/>
          <w:szCs w:val="24"/>
        </w:rPr>
        <w:t xml:space="preserve"> postanowienia o odmowie wydania zaświadczenia o samodzielności lokali</w:t>
      </w:r>
      <w:r w:rsidR="00C14E27" w:rsidRPr="00C14E27">
        <w:rPr>
          <w:rFonts w:ascii="Arial" w:hAnsi="Arial" w:cs="Arial"/>
          <w:sz w:val="24"/>
          <w:szCs w:val="24"/>
        </w:rPr>
        <w:t>;</w:t>
      </w:r>
    </w:p>
    <w:p w:rsidR="00E34ECB" w:rsidRDefault="00E34ECB" w:rsidP="006A1F22">
      <w:pPr>
        <w:numPr>
          <w:ilvl w:val="0"/>
          <w:numId w:val="84"/>
        </w:numPr>
        <w:tabs>
          <w:tab w:val="left" w:pos="-284"/>
          <w:tab w:val="left" w:pos="7905"/>
        </w:tabs>
        <w:suppressAutoHyphens/>
        <w:autoSpaceDE/>
        <w:autoSpaceDN/>
        <w:ind w:hanging="436"/>
        <w:jc w:val="both"/>
        <w:rPr>
          <w:rFonts w:ascii="Arial" w:hAnsi="Arial" w:cs="Arial"/>
          <w:sz w:val="24"/>
          <w:szCs w:val="24"/>
        </w:rPr>
      </w:pPr>
      <w:r w:rsidRPr="00C14E27">
        <w:rPr>
          <w:rFonts w:ascii="Arial" w:hAnsi="Arial" w:cs="Arial"/>
          <w:sz w:val="24"/>
          <w:szCs w:val="24"/>
        </w:rPr>
        <w:t>zarejestrowano i wydano 285 dzienników budowy</w:t>
      </w:r>
      <w:r w:rsidR="00C14E27" w:rsidRPr="00C14E27">
        <w:rPr>
          <w:rFonts w:ascii="Arial" w:hAnsi="Arial" w:cs="Arial"/>
          <w:sz w:val="24"/>
          <w:szCs w:val="24"/>
        </w:rPr>
        <w:t>;</w:t>
      </w:r>
    </w:p>
    <w:p w:rsidR="00E34ECB" w:rsidRPr="00C14E27" w:rsidRDefault="00E34ECB" w:rsidP="006A1F22">
      <w:pPr>
        <w:numPr>
          <w:ilvl w:val="0"/>
          <w:numId w:val="84"/>
        </w:numPr>
        <w:tabs>
          <w:tab w:val="left" w:pos="-284"/>
          <w:tab w:val="left" w:pos="7905"/>
        </w:tabs>
        <w:suppressAutoHyphens/>
        <w:autoSpaceDE/>
        <w:autoSpaceDN/>
        <w:ind w:hanging="436"/>
        <w:jc w:val="both"/>
        <w:rPr>
          <w:rFonts w:ascii="Arial" w:hAnsi="Arial" w:cs="Arial"/>
          <w:sz w:val="24"/>
          <w:szCs w:val="24"/>
        </w:rPr>
      </w:pPr>
      <w:r w:rsidRPr="00C14E27">
        <w:rPr>
          <w:rFonts w:ascii="Arial" w:hAnsi="Arial" w:cs="Arial"/>
          <w:sz w:val="24"/>
          <w:szCs w:val="24"/>
        </w:rPr>
        <w:t>udzielono 5 odpowiedzi na wnioski w zakresie informacji publicznej</w:t>
      </w:r>
      <w:r w:rsidR="00C14E27" w:rsidRPr="00C14E27">
        <w:rPr>
          <w:rFonts w:ascii="Arial" w:hAnsi="Arial" w:cs="Arial"/>
          <w:sz w:val="24"/>
          <w:szCs w:val="24"/>
        </w:rPr>
        <w:t>.</w:t>
      </w:r>
    </w:p>
    <w:p w:rsidR="00E34ECB" w:rsidRPr="00C14E27" w:rsidRDefault="00C14E27" w:rsidP="00E34ECB">
      <w:pPr>
        <w:tabs>
          <w:tab w:val="left" w:pos="0"/>
          <w:tab w:val="left" w:pos="7905"/>
        </w:tabs>
        <w:jc w:val="both"/>
        <w:rPr>
          <w:rFonts w:ascii="Arial" w:hAnsi="Arial" w:cs="Arial"/>
          <w:sz w:val="24"/>
          <w:szCs w:val="24"/>
        </w:rPr>
      </w:pPr>
      <w:r w:rsidRPr="00C14E27">
        <w:rPr>
          <w:rFonts w:ascii="Arial" w:hAnsi="Arial" w:cs="Arial"/>
          <w:sz w:val="24"/>
          <w:szCs w:val="24"/>
        </w:rPr>
        <w:t>Do wydanych w</w:t>
      </w:r>
      <w:r w:rsidR="00E34ECB" w:rsidRPr="00C14E27">
        <w:rPr>
          <w:rFonts w:ascii="Arial" w:hAnsi="Arial" w:cs="Arial"/>
          <w:sz w:val="24"/>
          <w:szCs w:val="24"/>
        </w:rPr>
        <w:t>w</w:t>
      </w:r>
      <w:r w:rsidRPr="00C14E27">
        <w:rPr>
          <w:rFonts w:ascii="Arial" w:hAnsi="Arial" w:cs="Arial"/>
          <w:sz w:val="24"/>
          <w:szCs w:val="24"/>
        </w:rPr>
        <w:t>.</w:t>
      </w:r>
      <w:r w:rsidR="00E34ECB" w:rsidRPr="00C14E27">
        <w:rPr>
          <w:rFonts w:ascii="Arial" w:hAnsi="Arial" w:cs="Arial"/>
          <w:sz w:val="24"/>
          <w:szCs w:val="24"/>
        </w:rPr>
        <w:t xml:space="preserve"> decyzji w 2022</w:t>
      </w:r>
      <w:r w:rsidR="007D4875" w:rsidRPr="00C14E27">
        <w:rPr>
          <w:rFonts w:ascii="Arial" w:hAnsi="Arial" w:cs="Arial"/>
          <w:sz w:val="24"/>
          <w:szCs w:val="24"/>
        </w:rPr>
        <w:t xml:space="preserve"> </w:t>
      </w:r>
      <w:r w:rsidR="00E34ECB" w:rsidRPr="00C14E27">
        <w:rPr>
          <w:rFonts w:ascii="Arial" w:hAnsi="Arial" w:cs="Arial"/>
          <w:sz w:val="24"/>
          <w:szCs w:val="24"/>
        </w:rPr>
        <w:t>r. nie wpłynęły odwołania do organu II instancji.</w:t>
      </w:r>
    </w:p>
    <w:p w:rsidR="00E34ECB" w:rsidRPr="00C14E27" w:rsidRDefault="00C14E27" w:rsidP="00C14E27">
      <w:pPr>
        <w:tabs>
          <w:tab w:val="left" w:pos="-709"/>
        </w:tabs>
        <w:jc w:val="both"/>
        <w:rPr>
          <w:rFonts w:ascii="Arial" w:hAnsi="Arial" w:cs="Arial"/>
          <w:sz w:val="24"/>
          <w:szCs w:val="24"/>
        </w:rPr>
      </w:pPr>
      <w:r w:rsidRPr="00C14E27">
        <w:rPr>
          <w:rFonts w:ascii="Arial" w:hAnsi="Arial" w:cs="Arial"/>
          <w:sz w:val="24"/>
          <w:szCs w:val="24"/>
        </w:rPr>
        <w:tab/>
      </w:r>
      <w:r w:rsidR="00E34ECB" w:rsidRPr="00C14E27">
        <w:rPr>
          <w:rFonts w:ascii="Arial" w:hAnsi="Arial" w:cs="Arial"/>
          <w:sz w:val="24"/>
          <w:szCs w:val="24"/>
        </w:rPr>
        <w:t>W zakresie zgłoszeń robót budowlanych nie wy</w:t>
      </w:r>
      <w:r w:rsidRPr="00C14E27">
        <w:rPr>
          <w:rFonts w:ascii="Arial" w:hAnsi="Arial" w:cs="Arial"/>
          <w:sz w:val="24"/>
          <w:szCs w:val="24"/>
        </w:rPr>
        <w:t>magających pozwolenia na budowę zarejestrowano</w:t>
      </w:r>
      <w:r w:rsidR="00E34ECB" w:rsidRPr="00C14E27">
        <w:rPr>
          <w:rFonts w:ascii="Arial" w:hAnsi="Arial" w:cs="Arial"/>
          <w:sz w:val="24"/>
          <w:szCs w:val="24"/>
        </w:rPr>
        <w:t xml:space="preserve"> </w:t>
      </w:r>
      <w:r w:rsidR="00E34ECB" w:rsidRPr="00C14E27">
        <w:rPr>
          <w:rFonts w:ascii="Arial" w:hAnsi="Arial" w:cs="Arial"/>
          <w:bCs/>
          <w:sz w:val="24"/>
          <w:szCs w:val="24"/>
        </w:rPr>
        <w:t>524</w:t>
      </w:r>
      <w:r w:rsidRPr="00C14E27">
        <w:rPr>
          <w:rFonts w:ascii="Arial" w:hAnsi="Arial" w:cs="Arial"/>
          <w:sz w:val="24"/>
          <w:szCs w:val="24"/>
        </w:rPr>
        <w:t xml:space="preserve"> zgłoszenia. </w:t>
      </w:r>
      <w:r w:rsidR="00FE4497" w:rsidRPr="00C14E27">
        <w:rPr>
          <w:rFonts w:ascii="Arial" w:hAnsi="Arial" w:cs="Arial"/>
          <w:sz w:val="24"/>
          <w:szCs w:val="24"/>
        </w:rPr>
        <w:t xml:space="preserve">Do </w:t>
      </w:r>
      <w:r w:rsidRPr="00C14E27">
        <w:rPr>
          <w:rFonts w:ascii="Arial" w:hAnsi="Arial" w:cs="Arial"/>
          <w:sz w:val="24"/>
          <w:szCs w:val="24"/>
        </w:rPr>
        <w:t>tych</w:t>
      </w:r>
      <w:r w:rsidR="00E34ECB" w:rsidRPr="00C14E27">
        <w:rPr>
          <w:rFonts w:ascii="Arial" w:hAnsi="Arial" w:cs="Arial"/>
          <w:sz w:val="24"/>
          <w:szCs w:val="24"/>
        </w:rPr>
        <w:t xml:space="preserve"> zgłoszeń wydano:</w:t>
      </w:r>
    </w:p>
    <w:p w:rsidR="00E34ECB" w:rsidRPr="00C14E27" w:rsidRDefault="00E34ECB" w:rsidP="00C14E27">
      <w:pPr>
        <w:pStyle w:val="Akapitzlist"/>
        <w:numPr>
          <w:ilvl w:val="0"/>
          <w:numId w:val="86"/>
        </w:numPr>
        <w:tabs>
          <w:tab w:val="left" w:pos="0"/>
          <w:tab w:val="left" w:pos="7905"/>
        </w:tabs>
        <w:ind w:left="993"/>
        <w:jc w:val="both"/>
        <w:rPr>
          <w:rFonts w:ascii="Arial" w:hAnsi="Arial" w:cs="Arial"/>
          <w:sz w:val="24"/>
          <w:szCs w:val="24"/>
        </w:rPr>
      </w:pPr>
      <w:r w:rsidRPr="00C14E27">
        <w:rPr>
          <w:rFonts w:ascii="Arial" w:hAnsi="Arial" w:cs="Arial"/>
          <w:sz w:val="24"/>
          <w:szCs w:val="24"/>
        </w:rPr>
        <w:t xml:space="preserve">416 zaświadczeń o nie wnoszeniu sprzeciwu do zgłoszenia przez organ, </w:t>
      </w:r>
    </w:p>
    <w:p w:rsidR="00C14E27" w:rsidRDefault="00E34ECB" w:rsidP="00C14E27">
      <w:pPr>
        <w:pStyle w:val="Akapitzlist"/>
        <w:numPr>
          <w:ilvl w:val="0"/>
          <w:numId w:val="86"/>
        </w:numPr>
        <w:tabs>
          <w:tab w:val="left" w:pos="0"/>
          <w:tab w:val="left" w:pos="7905"/>
        </w:tabs>
        <w:ind w:left="993"/>
        <w:rPr>
          <w:rFonts w:ascii="Arial" w:hAnsi="Arial" w:cs="Arial"/>
          <w:sz w:val="24"/>
          <w:szCs w:val="24"/>
        </w:rPr>
      </w:pPr>
      <w:r w:rsidRPr="00C14E27">
        <w:rPr>
          <w:rFonts w:ascii="Arial" w:hAnsi="Arial" w:cs="Arial"/>
          <w:sz w:val="24"/>
          <w:szCs w:val="24"/>
        </w:rPr>
        <w:t xml:space="preserve">239 postanowień w sprawie uzupełnienia zgłoszenia, </w:t>
      </w:r>
    </w:p>
    <w:p w:rsidR="00E34ECB" w:rsidRPr="00C14E27" w:rsidRDefault="00E34ECB" w:rsidP="00C14E27">
      <w:pPr>
        <w:pStyle w:val="Akapitzlist"/>
        <w:numPr>
          <w:ilvl w:val="0"/>
          <w:numId w:val="86"/>
        </w:numPr>
        <w:tabs>
          <w:tab w:val="left" w:pos="0"/>
          <w:tab w:val="left" w:pos="7905"/>
        </w:tabs>
        <w:ind w:left="993"/>
        <w:rPr>
          <w:rFonts w:ascii="Arial" w:hAnsi="Arial" w:cs="Arial"/>
          <w:sz w:val="24"/>
          <w:szCs w:val="24"/>
        </w:rPr>
      </w:pPr>
      <w:r w:rsidRPr="00C14E27">
        <w:rPr>
          <w:rFonts w:ascii="Arial" w:hAnsi="Arial" w:cs="Arial"/>
          <w:sz w:val="24"/>
          <w:szCs w:val="24"/>
        </w:rPr>
        <w:t xml:space="preserve">50 decyzji sprzeciwu, </w:t>
      </w:r>
    </w:p>
    <w:p w:rsidR="00E34ECB" w:rsidRPr="00C14E27" w:rsidRDefault="00E34ECB" w:rsidP="00C14E27">
      <w:pPr>
        <w:pStyle w:val="Akapitzlist"/>
        <w:numPr>
          <w:ilvl w:val="0"/>
          <w:numId w:val="86"/>
        </w:numPr>
        <w:tabs>
          <w:tab w:val="left" w:pos="0"/>
          <w:tab w:val="left" w:pos="7905"/>
        </w:tabs>
        <w:ind w:left="993"/>
        <w:jc w:val="both"/>
        <w:rPr>
          <w:rFonts w:ascii="Arial" w:hAnsi="Arial" w:cs="Arial"/>
          <w:sz w:val="24"/>
          <w:szCs w:val="24"/>
        </w:rPr>
      </w:pPr>
      <w:r w:rsidRPr="00C14E27">
        <w:rPr>
          <w:rFonts w:ascii="Arial" w:hAnsi="Arial" w:cs="Arial"/>
          <w:sz w:val="24"/>
          <w:szCs w:val="24"/>
        </w:rPr>
        <w:t>42 pisma informacyjne,</w:t>
      </w:r>
    </w:p>
    <w:p w:rsidR="00E34ECB" w:rsidRPr="00C14E27" w:rsidRDefault="00E34ECB" w:rsidP="00C14E27">
      <w:pPr>
        <w:pStyle w:val="Akapitzlist"/>
        <w:numPr>
          <w:ilvl w:val="0"/>
          <w:numId w:val="86"/>
        </w:numPr>
        <w:tabs>
          <w:tab w:val="left" w:pos="0"/>
          <w:tab w:val="left" w:pos="7905"/>
        </w:tabs>
        <w:ind w:left="993"/>
        <w:jc w:val="both"/>
        <w:rPr>
          <w:rFonts w:ascii="Arial" w:hAnsi="Arial" w:cs="Arial"/>
          <w:sz w:val="24"/>
          <w:szCs w:val="24"/>
        </w:rPr>
      </w:pPr>
      <w:r w:rsidRPr="00C14E27">
        <w:rPr>
          <w:rFonts w:ascii="Arial" w:hAnsi="Arial" w:cs="Arial"/>
          <w:sz w:val="24"/>
          <w:szCs w:val="24"/>
        </w:rPr>
        <w:t xml:space="preserve">8 wniosków zgłoszeń przekazano innym organom według właściwości, </w:t>
      </w:r>
    </w:p>
    <w:p w:rsidR="00E34ECB" w:rsidRPr="00C14E27" w:rsidRDefault="00C14E27" w:rsidP="00C14E27">
      <w:pPr>
        <w:pStyle w:val="Akapitzlist"/>
        <w:numPr>
          <w:ilvl w:val="0"/>
          <w:numId w:val="86"/>
        </w:numPr>
        <w:tabs>
          <w:tab w:val="left" w:pos="0"/>
          <w:tab w:val="left" w:pos="7905"/>
        </w:tabs>
        <w:ind w:left="993"/>
        <w:jc w:val="both"/>
        <w:rPr>
          <w:rFonts w:ascii="Arial" w:hAnsi="Arial" w:cs="Arial"/>
          <w:sz w:val="24"/>
          <w:szCs w:val="24"/>
        </w:rPr>
      </w:pPr>
      <w:r w:rsidRPr="00C14E27">
        <w:rPr>
          <w:rFonts w:ascii="Arial" w:hAnsi="Arial" w:cs="Arial"/>
          <w:sz w:val="24"/>
          <w:szCs w:val="24"/>
        </w:rPr>
        <w:t>8 wniosków wycofano.</w:t>
      </w:r>
    </w:p>
    <w:p w:rsidR="00E34ECB" w:rsidRPr="00C14E27" w:rsidRDefault="00C14E27" w:rsidP="00C14E27">
      <w:pPr>
        <w:tabs>
          <w:tab w:val="left" w:pos="-426"/>
          <w:tab w:val="left" w:pos="0"/>
        </w:tabs>
        <w:jc w:val="both"/>
        <w:rPr>
          <w:rFonts w:ascii="Arial" w:hAnsi="Arial" w:cs="Arial"/>
          <w:sz w:val="24"/>
          <w:szCs w:val="24"/>
        </w:rPr>
      </w:pPr>
      <w:r w:rsidRPr="00C14E27">
        <w:rPr>
          <w:rFonts w:ascii="Arial" w:hAnsi="Arial" w:cs="Arial"/>
          <w:sz w:val="24"/>
          <w:szCs w:val="24"/>
        </w:rPr>
        <w:tab/>
      </w:r>
      <w:r w:rsidR="00E34ECB" w:rsidRPr="00C14E27">
        <w:rPr>
          <w:rFonts w:ascii="Arial" w:hAnsi="Arial" w:cs="Arial"/>
          <w:bCs/>
          <w:sz w:val="24"/>
          <w:szCs w:val="24"/>
        </w:rPr>
        <w:t>W zakresie wydanych decyzji sprzeciwu do zgłoszeń budowy lub wykonywania innych robót budowlanych nie wymagających pozwolenia na budowę w 2022</w:t>
      </w:r>
      <w:r w:rsidRPr="00C14E27">
        <w:rPr>
          <w:rFonts w:ascii="Arial" w:hAnsi="Arial" w:cs="Arial"/>
          <w:bCs/>
          <w:sz w:val="24"/>
          <w:szCs w:val="24"/>
        </w:rPr>
        <w:t xml:space="preserve"> </w:t>
      </w:r>
      <w:r w:rsidR="00E34ECB" w:rsidRPr="00C14E27">
        <w:rPr>
          <w:rFonts w:ascii="Arial" w:hAnsi="Arial" w:cs="Arial"/>
          <w:bCs/>
          <w:sz w:val="24"/>
          <w:szCs w:val="24"/>
        </w:rPr>
        <w:t>r.</w:t>
      </w:r>
      <w:r w:rsidR="00E34ECB" w:rsidRPr="00C14E27">
        <w:rPr>
          <w:rFonts w:ascii="Arial" w:hAnsi="Arial" w:cs="Arial"/>
          <w:sz w:val="24"/>
          <w:szCs w:val="24"/>
        </w:rPr>
        <w:t xml:space="preserve">  wpłynęły dwa odwołania do organu II instancji. Organ II instancji (Wojewoda Zachodniopomorski) jedną decyzję utrzymał w mocy natomiast drugą decyzję uchylił i umorzył postępowanie.</w:t>
      </w:r>
    </w:p>
    <w:p w:rsidR="00E34ECB" w:rsidRPr="00C14E27" w:rsidRDefault="00C14E27" w:rsidP="00C14E27">
      <w:pPr>
        <w:tabs>
          <w:tab w:val="left" w:pos="-709"/>
          <w:tab w:val="left" w:pos="-567"/>
        </w:tabs>
        <w:jc w:val="both"/>
        <w:rPr>
          <w:rFonts w:ascii="Arial" w:hAnsi="Arial" w:cs="Arial"/>
          <w:sz w:val="24"/>
          <w:szCs w:val="24"/>
        </w:rPr>
      </w:pPr>
      <w:r>
        <w:rPr>
          <w:rFonts w:ascii="Arial" w:hAnsi="Arial" w:cs="Arial"/>
          <w:b/>
          <w:bCs/>
          <w:color w:val="FF0000"/>
          <w:sz w:val="24"/>
          <w:szCs w:val="24"/>
        </w:rPr>
        <w:tab/>
      </w:r>
      <w:r w:rsidR="00E34ECB" w:rsidRPr="00C14E27">
        <w:rPr>
          <w:rFonts w:ascii="Arial" w:hAnsi="Arial" w:cs="Arial"/>
          <w:sz w:val="24"/>
          <w:szCs w:val="24"/>
        </w:rPr>
        <w:t>Wyszczególnione wyżej zadania związane są z wykonywaniem wielu dodatkow</w:t>
      </w:r>
      <w:r w:rsidR="00FE4497" w:rsidRPr="00C14E27">
        <w:rPr>
          <w:rFonts w:ascii="Arial" w:hAnsi="Arial" w:cs="Arial"/>
          <w:sz w:val="24"/>
          <w:szCs w:val="24"/>
        </w:rPr>
        <w:t>ych czynności administracyjno-</w:t>
      </w:r>
      <w:r w:rsidR="00E34ECB" w:rsidRPr="00C14E27">
        <w:rPr>
          <w:rFonts w:ascii="Arial" w:hAnsi="Arial" w:cs="Arial"/>
          <w:sz w:val="24"/>
          <w:szCs w:val="24"/>
        </w:rPr>
        <w:t>biurowych, takich jak:</w:t>
      </w:r>
    </w:p>
    <w:p w:rsidR="00E34ECB" w:rsidRPr="00C14E27" w:rsidRDefault="00E34ECB" w:rsidP="00C14E27">
      <w:pPr>
        <w:numPr>
          <w:ilvl w:val="0"/>
          <w:numId w:val="87"/>
        </w:numPr>
        <w:tabs>
          <w:tab w:val="left" w:pos="420"/>
          <w:tab w:val="left" w:pos="7905"/>
        </w:tabs>
        <w:suppressAutoHyphens/>
        <w:autoSpaceDE/>
        <w:autoSpaceDN/>
        <w:jc w:val="both"/>
        <w:rPr>
          <w:rFonts w:ascii="Arial" w:hAnsi="Arial" w:cs="Arial"/>
          <w:sz w:val="24"/>
          <w:szCs w:val="24"/>
        </w:rPr>
      </w:pPr>
      <w:r w:rsidRPr="00C14E27">
        <w:rPr>
          <w:rFonts w:ascii="Arial" w:hAnsi="Arial" w:cs="Arial"/>
          <w:sz w:val="24"/>
          <w:szCs w:val="24"/>
        </w:rPr>
        <w:t xml:space="preserve">sprawdzanie zgodności przedłożonych dokumentów z obowiązującymi   </w:t>
      </w:r>
    </w:p>
    <w:p w:rsidR="00E34ECB" w:rsidRPr="00C14E27" w:rsidRDefault="00E34ECB" w:rsidP="00C14E27">
      <w:pPr>
        <w:pStyle w:val="Akapitzlist"/>
        <w:numPr>
          <w:ilvl w:val="0"/>
          <w:numId w:val="87"/>
        </w:numPr>
        <w:tabs>
          <w:tab w:val="left" w:pos="420"/>
          <w:tab w:val="left" w:pos="7905"/>
        </w:tabs>
        <w:jc w:val="both"/>
        <w:rPr>
          <w:rFonts w:ascii="Arial" w:hAnsi="Arial" w:cs="Arial"/>
          <w:sz w:val="24"/>
          <w:szCs w:val="24"/>
        </w:rPr>
      </w:pPr>
      <w:r w:rsidRPr="00C14E27">
        <w:rPr>
          <w:rFonts w:ascii="Arial" w:hAnsi="Arial" w:cs="Arial"/>
          <w:sz w:val="24"/>
          <w:szCs w:val="24"/>
        </w:rPr>
        <w:t>przepisami oraz wymaganymi uzgodnieniami, opiniami i sprawdzeniami,</w:t>
      </w:r>
    </w:p>
    <w:p w:rsidR="00E34ECB" w:rsidRPr="00C14E27" w:rsidRDefault="00E34ECB" w:rsidP="00C14E27">
      <w:pPr>
        <w:numPr>
          <w:ilvl w:val="0"/>
          <w:numId w:val="87"/>
        </w:numPr>
        <w:tabs>
          <w:tab w:val="left" w:pos="420"/>
          <w:tab w:val="left" w:pos="7905"/>
        </w:tabs>
        <w:suppressAutoHyphens/>
        <w:autoSpaceDE/>
        <w:autoSpaceDN/>
        <w:jc w:val="both"/>
        <w:rPr>
          <w:rFonts w:ascii="Arial" w:hAnsi="Arial" w:cs="Arial"/>
          <w:sz w:val="24"/>
          <w:szCs w:val="24"/>
        </w:rPr>
      </w:pPr>
      <w:r w:rsidRPr="00C14E27">
        <w:rPr>
          <w:rFonts w:ascii="Arial" w:hAnsi="Arial" w:cs="Arial"/>
          <w:sz w:val="24"/>
          <w:szCs w:val="24"/>
        </w:rPr>
        <w:t xml:space="preserve">stemplowanie   i   opisywanie   projektów   budowlanych,  </w:t>
      </w:r>
    </w:p>
    <w:p w:rsidR="00E34ECB" w:rsidRPr="00C14E27" w:rsidRDefault="00E34ECB" w:rsidP="00C14E27">
      <w:pPr>
        <w:numPr>
          <w:ilvl w:val="0"/>
          <w:numId w:val="87"/>
        </w:numPr>
        <w:tabs>
          <w:tab w:val="left" w:pos="420"/>
          <w:tab w:val="left" w:pos="7905"/>
        </w:tabs>
        <w:suppressAutoHyphens/>
        <w:autoSpaceDE/>
        <w:autoSpaceDN/>
        <w:jc w:val="both"/>
        <w:rPr>
          <w:rFonts w:ascii="Arial" w:hAnsi="Arial" w:cs="Arial"/>
          <w:sz w:val="24"/>
          <w:szCs w:val="24"/>
        </w:rPr>
      </w:pPr>
      <w:r w:rsidRPr="00C14E27">
        <w:rPr>
          <w:rFonts w:ascii="Arial" w:hAnsi="Arial" w:cs="Arial"/>
          <w:sz w:val="24"/>
          <w:szCs w:val="24"/>
        </w:rPr>
        <w:t>stemplowanie i opisywanie   załączników   do  zaświadczeń o odrębności lokali,</w:t>
      </w:r>
    </w:p>
    <w:p w:rsidR="00E34ECB" w:rsidRPr="00C14E27" w:rsidRDefault="00E34ECB" w:rsidP="00C14E27">
      <w:pPr>
        <w:numPr>
          <w:ilvl w:val="0"/>
          <w:numId w:val="87"/>
        </w:numPr>
        <w:tabs>
          <w:tab w:val="left" w:pos="420"/>
          <w:tab w:val="left" w:pos="7905"/>
        </w:tabs>
        <w:suppressAutoHyphens/>
        <w:autoSpaceDE/>
        <w:autoSpaceDN/>
        <w:jc w:val="both"/>
        <w:rPr>
          <w:rFonts w:ascii="Arial" w:hAnsi="Arial" w:cs="Arial"/>
          <w:sz w:val="24"/>
          <w:szCs w:val="24"/>
        </w:rPr>
      </w:pPr>
      <w:r w:rsidRPr="00C14E27">
        <w:rPr>
          <w:rFonts w:ascii="Arial" w:hAnsi="Arial" w:cs="Arial"/>
          <w:sz w:val="24"/>
          <w:szCs w:val="24"/>
        </w:rPr>
        <w:t xml:space="preserve">prowadzenie rejestrów oraz spisów spraw,  </w:t>
      </w:r>
    </w:p>
    <w:p w:rsidR="00E34ECB" w:rsidRPr="00C14E27" w:rsidRDefault="00E34ECB" w:rsidP="00C14E27">
      <w:pPr>
        <w:numPr>
          <w:ilvl w:val="0"/>
          <w:numId w:val="87"/>
        </w:numPr>
        <w:tabs>
          <w:tab w:val="left" w:pos="420"/>
          <w:tab w:val="left" w:pos="7905"/>
        </w:tabs>
        <w:suppressAutoHyphens/>
        <w:autoSpaceDE/>
        <w:autoSpaceDN/>
        <w:jc w:val="both"/>
        <w:rPr>
          <w:rFonts w:ascii="Arial" w:hAnsi="Arial" w:cs="Arial"/>
          <w:sz w:val="24"/>
          <w:szCs w:val="24"/>
        </w:rPr>
      </w:pPr>
      <w:r w:rsidRPr="00C14E27">
        <w:rPr>
          <w:rFonts w:ascii="Arial" w:hAnsi="Arial" w:cs="Arial"/>
          <w:sz w:val="24"/>
          <w:szCs w:val="24"/>
        </w:rPr>
        <w:t>prowadzenie metryk spraw dla postępowań kończących się decyzją administracyjną,</w:t>
      </w:r>
    </w:p>
    <w:p w:rsidR="00E34ECB" w:rsidRPr="00C14E27" w:rsidRDefault="00E34ECB" w:rsidP="00C14E27">
      <w:pPr>
        <w:numPr>
          <w:ilvl w:val="0"/>
          <w:numId w:val="87"/>
        </w:numPr>
        <w:tabs>
          <w:tab w:val="left" w:pos="420"/>
          <w:tab w:val="left" w:pos="7905"/>
        </w:tabs>
        <w:suppressAutoHyphens/>
        <w:autoSpaceDE/>
        <w:autoSpaceDN/>
        <w:jc w:val="both"/>
        <w:rPr>
          <w:rFonts w:ascii="Arial" w:hAnsi="Arial" w:cs="Arial"/>
          <w:sz w:val="24"/>
          <w:szCs w:val="24"/>
        </w:rPr>
      </w:pPr>
      <w:r w:rsidRPr="00C14E27">
        <w:rPr>
          <w:rFonts w:ascii="Arial" w:hAnsi="Arial" w:cs="Arial"/>
          <w:sz w:val="24"/>
          <w:szCs w:val="24"/>
        </w:rPr>
        <w:t>prowadzenie elektronicznego rejestru wniosków o pozwolenie na budowę, decyzji o pozwoleniu na budowę, zgłoszeń budowy wolno stojących budynków mieszkalnych jednorodzinnych, stacji transformatorowych  i sieci,</w:t>
      </w:r>
    </w:p>
    <w:p w:rsidR="00E34ECB" w:rsidRPr="00C14E27" w:rsidRDefault="00E34ECB" w:rsidP="00C14E27">
      <w:pPr>
        <w:numPr>
          <w:ilvl w:val="0"/>
          <w:numId w:val="87"/>
        </w:numPr>
        <w:tabs>
          <w:tab w:val="left" w:pos="420"/>
          <w:tab w:val="left" w:pos="7905"/>
        </w:tabs>
        <w:suppressAutoHyphens/>
        <w:autoSpaceDE/>
        <w:autoSpaceDN/>
        <w:jc w:val="both"/>
        <w:rPr>
          <w:rFonts w:ascii="Arial" w:hAnsi="Arial" w:cs="Arial"/>
          <w:sz w:val="24"/>
          <w:szCs w:val="24"/>
        </w:rPr>
      </w:pPr>
      <w:r w:rsidRPr="00C14E27">
        <w:rPr>
          <w:rFonts w:ascii="Arial" w:hAnsi="Arial" w:cs="Arial"/>
          <w:sz w:val="24"/>
          <w:szCs w:val="24"/>
        </w:rPr>
        <w:t xml:space="preserve">zamieszczanie w Biuletynie Informacji Publicznej Starostwa, w terminie trzech dni od dnia doręczenia do organu zgłoszeń budowy: budynków mieszkalnych jednorodzinnych wolno stojących, stacji transformatorowych, sieci oraz instalacji gazowych, zgodnie  z art. 30a ustawy - Prawo budowlane, </w:t>
      </w:r>
    </w:p>
    <w:p w:rsidR="00E34ECB" w:rsidRPr="00C14E27" w:rsidRDefault="00E34ECB" w:rsidP="00C14E27">
      <w:pPr>
        <w:numPr>
          <w:ilvl w:val="0"/>
          <w:numId w:val="87"/>
        </w:numPr>
        <w:tabs>
          <w:tab w:val="left" w:pos="420"/>
          <w:tab w:val="left" w:pos="7905"/>
        </w:tabs>
        <w:suppressAutoHyphens/>
        <w:autoSpaceDE/>
        <w:autoSpaceDN/>
        <w:jc w:val="both"/>
        <w:rPr>
          <w:rFonts w:ascii="Arial" w:hAnsi="Arial" w:cs="Arial"/>
          <w:sz w:val="24"/>
          <w:szCs w:val="24"/>
        </w:rPr>
      </w:pPr>
      <w:r w:rsidRPr="00C14E27">
        <w:rPr>
          <w:rFonts w:ascii="Arial" w:hAnsi="Arial" w:cs="Arial"/>
          <w:sz w:val="24"/>
          <w:szCs w:val="24"/>
        </w:rPr>
        <w:t xml:space="preserve">przesyłanie stronom postępowania przed wydaniem decyzji administracyjnej, zawiadomień o wszczęciu postępowania zgodnie z art. 61 § 4 Kpa, zawiadomień  o możliwości wypowiedzenia się co do zebranych dowodów i materiałów oraz zgłoszonych żądań zgodnie z art. 10 § 1 Kpa, </w:t>
      </w:r>
    </w:p>
    <w:p w:rsidR="00E34ECB" w:rsidRPr="00C14E27" w:rsidRDefault="00E34ECB" w:rsidP="006A1F22">
      <w:pPr>
        <w:numPr>
          <w:ilvl w:val="0"/>
          <w:numId w:val="87"/>
        </w:numPr>
        <w:tabs>
          <w:tab w:val="left" w:pos="-284"/>
          <w:tab w:val="left" w:pos="7905"/>
        </w:tabs>
        <w:suppressAutoHyphens/>
        <w:autoSpaceDE/>
        <w:autoSpaceDN/>
        <w:ind w:hanging="436"/>
        <w:jc w:val="both"/>
        <w:rPr>
          <w:rFonts w:ascii="Arial" w:hAnsi="Arial" w:cs="Arial"/>
          <w:sz w:val="24"/>
          <w:szCs w:val="24"/>
        </w:rPr>
      </w:pPr>
      <w:r w:rsidRPr="00C14E27">
        <w:rPr>
          <w:rFonts w:ascii="Arial" w:hAnsi="Arial" w:cs="Arial"/>
          <w:sz w:val="24"/>
          <w:szCs w:val="24"/>
        </w:rPr>
        <w:t>przesyłanie stronom postępowania decyzji administracyjnych.</w:t>
      </w:r>
    </w:p>
    <w:p w:rsidR="00E34ECB" w:rsidRPr="00E34ECB" w:rsidRDefault="00440765" w:rsidP="00440765">
      <w:pPr>
        <w:tabs>
          <w:tab w:val="left" w:pos="-1276"/>
          <w:tab w:val="left" w:pos="-709"/>
        </w:tabs>
        <w:jc w:val="both"/>
        <w:rPr>
          <w:rFonts w:ascii="Arial" w:hAnsi="Arial" w:cs="Arial"/>
          <w:sz w:val="24"/>
          <w:szCs w:val="24"/>
        </w:rPr>
      </w:pPr>
      <w:r>
        <w:rPr>
          <w:rFonts w:ascii="Arial" w:hAnsi="Arial" w:cs="Arial"/>
          <w:sz w:val="24"/>
          <w:szCs w:val="24"/>
        </w:rPr>
        <w:tab/>
      </w:r>
      <w:r w:rsidR="00FE4497">
        <w:rPr>
          <w:rFonts w:ascii="Arial" w:hAnsi="Arial" w:cs="Arial"/>
          <w:sz w:val="24"/>
          <w:szCs w:val="24"/>
        </w:rPr>
        <w:t>Porównanie ruchu budowlanego</w:t>
      </w:r>
      <w:r w:rsidR="00E34ECB" w:rsidRPr="00E34ECB">
        <w:rPr>
          <w:rFonts w:ascii="Arial" w:hAnsi="Arial" w:cs="Arial"/>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4"/>
        <w:gridCol w:w="1366"/>
        <w:gridCol w:w="1262"/>
      </w:tblGrid>
      <w:tr w:rsidR="00E34ECB" w:rsidRPr="00E34ECB" w:rsidTr="00FE4497">
        <w:tc>
          <w:tcPr>
            <w:tcW w:w="6664" w:type="dxa"/>
          </w:tcPr>
          <w:p w:rsidR="00E34ECB" w:rsidRPr="00FE4497" w:rsidRDefault="00E34ECB" w:rsidP="00E34ECB">
            <w:pPr>
              <w:tabs>
                <w:tab w:val="left" w:pos="420"/>
                <w:tab w:val="left" w:pos="7905"/>
              </w:tabs>
              <w:jc w:val="both"/>
              <w:rPr>
                <w:rFonts w:ascii="Arial" w:hAnsi="Arial" w:cs="Arial"/>
                <w:sz w:val="24"/>
                <w:szCs w:val="24"/>
              </w:rPr>
            </w:pPr>
          </w:p>
        </w:tc>
        <w:tc>
          <w:tcPr>
            <w:tcW w:w="1366"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2021</w:t>
            </w:r>
          </w:p>
        </w:tc>
        <w:tc>
          <w:tcPr>
            <w:tcW w:w="1262"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2022</w:t>
            </w:r>
          </w:p>
        </w:tc>
      </w:tr>
      <w:tr w:rsidR="00E34ECB" w:rsidRPr="00E34ECB" w:rsidTr="00FE4497">
        <w:tc>
          <w:tcPr>
            <w:tcW w:w="6664" w:type="dxa"/>
          </w:tcPr>
          <w:p w:rsidR="00E34ECB" w:rsidRPr="00FE4497" w:rsidRDefault="00E34ECB" w:rsidP="00E34ECB">
            <w:pPr>
              <w:tabs>
                <w:tab w:val="left" w:pos="420"/>
                <w:tab w:val="left" w:pos="7905"/>
              </w:tabs>
              <w:jc w:val="both"/>
              <w:rPr>
                <w:rFonts w:ascii="Arial" w:hAnsi="Arial" w:cs="Arial"/>
                <w:sz w:val="24"/>
                <w:szCs w:val="24"/>
              </w:rPr>
            </w:pPr>
            <w:r w:rsidRPr="00FE4497">
              <w:rPr>
                <w:rFonts w:ascii="Arial" w:hAnsi="Arial" w:cs="Arial"/>
                <w:sz w:val="24"/>
                <w:szCs w:val="24"/>
              </w:rPr>
              <w:t>Wydane</w:t>
            </w:r>
            <w:r w:rsidR="00FE4497">
              <w:rPr>
                <w:rFonts w:ascii="Arial" w:hAnsi="Arial" w:cs="Arial"/>
                <w:sz w:val="24"/>
                <w:szCs w:val="24"/>
              </w:rPr>
              <w:t xml:space="preserve"> decyzje o pozwoleniu na budowę</w:t>
            </w:r>
          </w:p>
        </w:tc>
        <w:tc>
          <w:tcPr>
            <w:tcW w:w="1366"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287</w:t>
            </w:r>
          </w:p>
        </w:tc>
        <w:tc>
          <w:tcPr>
            <w:tcW w:w="1262"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199</w:t>
            </w:r>
          </w:p>
        </w:tc>
      </w:tr>
      <w:tr w:rsidR="00E34ECB" w:rsidRPr="00E34ECB" w:rsidTr="00FE4497">
        <w:tc>
          <w:tcPr>
            <w:tcW w:w="6664" w:type="dxa"/>
          </w:tcPr>
          <w:p w:rsidR="00E34ECB" w:rsidRPr="00FE4497" w:rsidRDefault="00E34ECB" w:rsidP="00FE4497">
            <w:pPr>
              <w:tabs>
                <w:tab w:val="left" w:pos="420"/>
                <w:tab w:val="left" w:pos="7905"/>
              </w:tabs>
              <w:rPr>
                <w:rFonts w:ascii="Arial" w:hAnsi="Arial" w:cs="Arial"/>
                <w:sz w:val="24"/>
                <w:szCs w:val="24"/>
              </w:rPr>
            </w:pPr>
            <w:r w:rsidRPr="00FE4497">
              <w:rPr>
                <w:rFonts w:ascii="Arial" w:hAnsi="Arial" w:cs="Arial"/>
                <w:sz w:val="24"/>
                <w:szCs w:val="24"/>
              </w:rPr>
              <w:t>Zgłoszenia robót budowlanych</w:t>
            </w:r>
            <w:r w:rsidR="00FE4497">
              <w:rPr>
                <w:rFonts w:ascii="Arial" w:hAnsi="Arial" w:cs="Arial"/>
                <w:sz w:val="24"/>
                <w:szCs w:val="24"/>
              </w:rPr>
              <w:t xml:space="preserve"> </w:t>
            </w:r>
            <w:r w:rsidRPr="00FE4497">
              <w:rPr>
                <w:rFonts w:ascii="Arial" w:hAnsi="Arial" w:cs="Arial"/>
                <w:sz w:val="24"/>
                <w:szCs w:val="24"/>
              </w:rPr>
              <w:t>nie wymagających pozwolenia na</w:t>
            </w:r>
            <w:r w:rsidR="00FE4497">
              <w:rPr>
                <w:rFonts w:ascii="Arial" w:hAnsi="Arial" w:cs="Arial"/>
                <w:sz w:val="24"/>
                <w:szCs w:val="24"/>
              </w:rPr>
              <w:t xml:space="preserve"> budowę / rozbiórkę</w:t>
            </w:r>
          </w:p>
        </w:tc>
        <w:tc>
          <w:tcPr>
            <w:tcW w:w="1366"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478</w:t>
            </w:r>
          </w:p>
        </w:tc>
        <w:tc>
          <w:tcPr>
            <w:tcW w:w="1262"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524</w:t>
            </w:r>
          </w:p>
        </w:tc>
      </w:tr>
      <w:tr w:rsidR="00E34ECB" w:rsidRPr="00E34ECB" w:rsidTr="00FE4497">
        <w:tc>
          <w:tcPr>
            <w:tcW w:w="6664" w:type="dxa"/>
          </w:tcPr>
          <w:p w:rsidR="00FE4497" w:rsidRDefault="00E34ECB" w:rsidP="00FE4497">
            <w:pPr>
              <w:tabs>
                <w:tab w:val="left" w:pos="420"/>
                <w:tab w:val="left" w:pos="7905"/>
              </w:tabs>
              <w:jc w:val="both"/>
              <w:rPr>
                <w:rFonts w:ascii="Arial" w:hAnsi="Arial" w:cs="Arial"/>
                <w:sz w:val="24"/>
                <w:szCs w:val="24"/>
              </w:rPr>
            </w:pPr>
            <w:r w:rsidRPr="00FE4497">
              <w:rPr>
                <w:rFonts w:ascii="Arial" w:hAnsi="Arial" w:cs="Arial"/>
                <w:sz w:val="24"/>
                <w:szCs w:val="24"/>
              </w:rPr>
              <w:t>Zarejestrowane wnioski o wydanie decyzji</w:t>
            </w:r>
            <w:r w:rsidR="00FE4497">
              <w:rPr>
                <w:rFonts w:ascii="Arial" w:hAnsi="Arial" w:cs="Arial"/>
                <w:sz w:val="24"/>
                <w:szCs w:val="24"/>
              </w:rPr>
              <w:t xml:space="preserve"> o pozwoleniu </w:t>
            </w:r>
          </w:p>
          <w:p w:rsidR="00E34ECB" w:rsidRPr="00FE4497" w:rsidRDefault="00FE4497" w:rsidP="00FE4497">
            <w:pPr>
              <w:tabs>
                <w:tab w:val="left" w:pos="420"/>
                <w:tab w:val="left" w:pos="7905"/>
              </w:tabs>
              <w:jc w:val="both"/>
              <w:rPr>
                <w:rFonts w:ascii="Arial" w:hAnsi="Arial" w:cs="Arial"/>
                <w:sz w:val="24"/>
                <w:szCs w:val="24"/>
              </w:rPr>
            </w:pPr>
            <w:r>
              <w:rPr>
                <w:rFonts w:ascii="Arial" w:hAnsi="Arial" w:cs="Arial"/>
                <w:sz w:val="24"/>
                <w:szCs w:val="24"/>
              </w:rPr>
              <w:t>na budowę</w:t>
            </w:r>
          </w:p>
        </w:tc>
        <w:tc>
          <w:tcPr>
            <w:tcW w:w="1366"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351</w:t>
            </w:r>
          </w:p>
        </w:tc>
        <w:tc>
          <w:tcPr>
            <w:tcW w:w="1262"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212</w:t>
            </w:r>
          </w:p>
        </w:tc>
      </w:tr>
      <w:tr w:rsidR="00E34ECB" w:rsidRPr="00E34ECB" w:rsidTr="00FE4497">
        <w:tc>
          <w:tcPr>
            <w:tcW w:w="6664" w:type="dxa"/>
          </w:tcPr>
          <w:p w:rsidR="00E34ECB" w:rsidRPr="00FE4497" w:rsidRDefault="00E34ECB" w:rsidP="00E34ECB">
            <w:pPr>
              <w:tabs>
                <w:tab w:val="left" w:pos="420"/>
                <w:tab w:val="left" w:pos="7905"/>
              </w:tabs>
              <w:jc w:val="both"/>
              <w:rPr>
                <w:rFonts w:ascii="Arial" w:hAnsi="Arial" w:cs="Arial"/>
                <w:sz w:val="24"/>
                <w:szCs w:val="24"/>
              </w:rPr>
            </w:pPr>
            <w:r w:rsidRPr="00FE4497">
              <w:rPr>
                <w:rFonts w:ascii="Arial" w:hAnsi="Arial" w:cs="Arial"/>
                <w:sz w:val="24"/>
                <w:szCs w:val="24"/>
              </w:rPr>
              <w:t>Wydane decyzje o pozwoleni</w:t>
            </w:r>
            <w:r w:rsidR="00FE4497">
              <w:rPr>
                <w:rFonts w:ascii="Arial" w:hAnsi="Arial" w:cs="Arial"/>
                <w:sz w:val="24"/>
                <w:szCs w:val="24"/>
              </w:rPr>
              <w:t xml:space="preserve">u na rozbiórkę </w:t>
            </w:r>
          </w:p>
        </w:tc>
        <w:tc>
          <w:tcPr>
            <w:tcW w:w="1366" w:type="dxa"/>
            <w:vAlign w:val="center"/>
          </w:tcPr>
          <w:p w:rsidR="00E34ECB" w:rsidRPr="00FE4497" w:rsidRDefault="00FE4497" w:rsidP="00FE4497">
            <w:pPr>
              <w:tabs>
                <w:tab w:val="left" w:pos="420"/>
                <w:tab w:val="left" w:pos="7905"/>
              </w:tabs>
              <w:jc w:val="center"/>
              <w:rPr>
                <w:rFonts w:ascii="Arial" w:hAnsi="Arial" w:cs="Arial"/>
                <w:sz w:val="24"/>
                <w:szCs w:val="24"/>
              </w:rPr>
            </w:pPr>
            <w:r>
              <w:rPr>
                <w:rFonts w:ascii="Arial" w:hAnsi="Arial" w:cs="Arial"/>
                <w:sz w:val="24"/>
                <w:szCs w:val="24"/>
              </w:rPr>
              <w:t>20</w:t>
            </w:r>
          </w:p>
        </w:tc>
        <w:tc>
          <w:tcPr>
            <w:tcW w:w="1262" w:type="dxa"/>
            <w:vAlign w:val="center"/>
          </w:tcPr>
          <w:p w:rsidR="00E34ECB" w:rsidRPr="00FE4497" w:rsidRDefault="00FE4497" w:rsidP="00FE4497">
            <w:pPr>
              <w:tabs>
                <w:tab w:val="left" w:pos="420"/>
                <w:tab w:val="left" w:pos="7905"/>
              </w:tabs>
              <w:jc w:val="center"/>
              <w:rPr>
                <w:rFonts w:ascii="Arial" w:hAnsi="Arial" w:cs="Arial"/>
                <w:sz w:val="24"/>
                <w:szCs w:val="24"/>
              </w:rPr>
            </w:pPr>
            <w:r>
              <w:rPr>
                <w:rFonts w:ascii="Arial" w:hAnsi="Arial" w:cs="Arial"/>
                <w:sz w:val="24"/>
                <w:szCs w:val="24"/>
              </w:rPr>
              <w:t>19</w:t>
            </w:r>
          </w:p>
        </w:tc>
      </w:tr>
      <w:tr w:rsidR="00E34ECB" w:rsidRPr="00E34ECB" w:rsidTr="00FE4497">
        <w:tc>
          <w:tcPr>
            <w:tcW w:w="6664" w:type="dxa"/>
          </w:tcPr>
          <w:p w:rsidR="00FE4497" w:rsidRDefault="00E34ECB" w:rsidP="00FE4497">
            <w:pPr>
              <w:tabs>
                <w:tab w:val="left" w:pos="420"/>
                <w:tab w:val="left" w:pos="7905"/>
              </w:tabs>
              <w:rPr>
                <w:rFonts w:ascii="Arial" w:hAnsi="Arial" w:cs="Arial"/>
                <w:sz w:val="24"/>
                <w:szCs w:val="24"/>
              </w:rPr>
            </w:pPr>
            <w:r w:rsidRPr="00FE4497">
              <w:rPr>
                <w:rFonts w:ascii="Arial" w:hAnsi="Arial" w:cs="Arial"/>
                <w:sz w:val="24"/>
                <w:szCs w:val="24"/>
              </w:rPr>
              <w:lastRenderedPageBreak/>
              <w:t>Wydane postanowienia o usunięciu</w:t>
            </w:r>
            <w:r w:rsidR="00FE4497">
              <w:rPr>
                <w:rFonts w:ascii="Arial" w:hAnsi="Arial" w:cs="Arial"/>
                <w:sz w:val="24"/>
                <w:szCs w:val="24"/>
              </w:rPr>
              <w:t xml:space="preserve"> </w:t>
            </w:r>
            <w:r w:rsidRPr="00FE4497">
              <w:rPr>
                <w:rFonts w:ascii="Arial" w:hAnsi="Arial" w:cs="Arial"/>
                <w:sz w:val="24"/>
                <w:szCs w:val="24"/>
              </w:rPr>
              <w:t xml:space="preserve">nieprawidłowości </w:t>
            </w:r>
          </w:p>
          <w:p w:rsidR="00E34ECB" w:rsidRPr="00FE4497" w:rsidRDefault="00E34ECB" w:rsidP="00FE4497">
            <w:pPr>
              <w:tabs>
                <w:tab w:val="left" w:pos="420"/>
                <w:tab w:val="left" w:pos="7905"/>
              </w:tabs>
              <w:rPr>
                <w:rFonts w:ascii="Arial" w:hAnsi="Arial" w:cs="Arial"/>
                <w:sz w:val="24"/>
                <w:szCs w:val="24"/>
              </w:rPr>
            </w:pPr>
            <w:r w:rsidRPr="00FE4497">
              <w:rPr>
                <w:rFonts w:ascii="Arial" w:hAnsi="Arial" w:cs="Arial"/>
                <w:sz w:val="24"/>
                <w:szCs w:val="24"/>
              </w:rPr>
              <w:t>w przedłożonych do</w:t>
            </w:r>
            <w:r w:rsidR="00FE4497">
              <w:rPr>
                <w:rFonts w:ascii="Arial" w:hAnsi="Arial" w:cs="Arial"/>
                <w:sz w:val="24"/>
                <w:szCs w:val="24"/>
              </w:rPr>
              <w:t xml:space="preserve"> </w:t>
            </w:r>
            <w:r w:rsidRPr="00FE4497">
              <w:rPr>
                <w:rFonts w:ascii="Arial" w:hAnsi="Arial" w:cs="Arial"/>
                <w:sz w:val="24"/>
                <w:szCs w:val="24"/>
              </w:rPr>
              <w:t>zatwi</w:t>
            </w:r>
            <w:r w:rsidR="00FE4497">
              <w:rPr>
                <w:rFonts w:ascii="Arial" w:hAnsi="Arial" w:cs="Arial"/>
                <w:sz w:val="24"/>
                <w:szCs w:val="24"/>
              </w:rPr>
              <w:t>erdzenia projektach budowlanych</w:t>
            </w:r>
          </w:p>
        </w:tc>
        <w:tc>
          <w:tcPr>
            <w:tcW w:w="1366"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143</w:t>
            </w:r>
          </w:p>
        </w:tc>
        <w:tc>
          <w:tcPr>
            <w:tcW w:w="1262"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99</w:t>
            </w:r>
          </w:p>
        </w:tc>
      </w:tr>
      <w:tr w:rsidR="00E34ECB" w:rsidRPr="00E34ECB" w:rsidTr="00FE4497">
        <w:tc>
          <w:tcPr>
            <w:tcW w:w="6664" w:type="dxa"/>
          </w:tcPr>
          <w:p w:rsidR="00E34ECB" w:rsidRPr="00FE4497" w:rsidRDefault="00E34ECB" w:rsidP="00E34ECB">
            <w:pPr>
              <w:tabs>
                <w:tab w:val="left" w:pos="420"/>
                <w:tab w:val="left" w:pos="7905"/>
              </w:tabs>
              <w:jc w:val="both"/>
              <w:rPr>
                <w:rFonts w:ascii="Arial" w:hAnsi="Arial" w:cs="Arial"/>
                <w:sz w:val="24"/>
                <w:szCs w:val="24"/>
              </w:rPr>
            </w:pPr>
            <w:r w:rsidRPr="00FE4497">
              <w:rPr>
                <w:rFonts w:ascii="Arial" w:hAnsi="Arial" w:cs="Arial"/>
                <w:sz w:val="24"/>
                <w:szCs w:val="24"/>
              </w:rPr>
              <w:t>Wydane postanow</w:t>
            </w:r>
            <w:r w:rsidR="00FE4497">
              <w:rPr>
                <w:rFonts w:ascii="Arial" w:hAnsi="Arial" w:cs="Arial"/>
                <w:sz w:val="24"/>
                <w:szCs w:val="24"/>
              </w:rPr>
              <w:t>ienia o uzupełnieniu zgłoszenia</w:t>
            </w:r>
          </w:p>
        </w:tc>
        <w:tc>
          <w:tcPr>
            <w:tcW w:w="1366"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254</w:t>
            </w:r>
          </w:p>
        </w:tc>
        <w:tc>
          <w:tcPr>
            <w:tcW w:w="1262" w:type="dxa"/>
            <w:vAlign w:val="center"/>
          </w:tcPr>
          <w:p w:rsidR="00E34ECB" w:rsidRPr="00FE4497" w:rsidRDefault="00FE4497" w:rsidP="00FE4497">
            <w:pPr>
              <w:tabs>
                <w:tab w:val="left" w:pos="420"/>
                <w:tab w:val="left" w:pos="7905"/>
              </w:tabs>
              <w:jc w:val="center"/>
              <w:rPr>
                <w:rFonts w:ascii="Arial" w:hAnsi="Arial" w:cs="Arial"/>
                <w:sz w:val="24"/>
                <w:szCs w:val="24"/>
              </w:rPr>
            </w:pPr>
            <w:r>
              <w:rPr>
                <w:rFonts w:ascii="Arial" w:hAnsi="Arial" w:cs="Arial"/>
                <w:sz w:val="24"/>
                <w:szCs w:val="24"/>
              </w:rPr>
              <w:t>239</w:t>
            </w:r>
          </w:p>
        </w:tc>
      </w:tr>
      <w:tr w:rsidR="00E34ECB" w:rsidRPr="00E34ECB" w:rsidTr="00FE4497">
        <w:tc>
          <w:tcPr>
            <w:tcW w:w="6664" w:type="dxa"/>
          </w:tcPr>
          <w:p w:rsidR="00E34ECB" w:rsidRPr="00FE4497" w:rsidRDefault="00E34ECB" w:rsidP="00E34ECB">
            <w:pPr>
              <w:tabs>
                <w:tab w:val="left" w:pos="420"/>
                <w:tab w:val="left" w:pos="7905"/>
              </w:tabs>
              <w:jc w:val="both"/>
              <w:rPr>
                <w:rFonts w:ascii="Arial" w:hAnsi="Arial" w:cs="Arial"/>
                <w:sz w:val="24"/>
                <w:szCs w:val="24"/>
              </w:rPr>
            </w:pPr>
            <w:r w:rsidRPr="00FE4497">
              <w:rPr>
                <w:rFonts w:ascii="Arial" w:hAnsi="Arial" w:cs="Arial"/>
                <w:sz w:val="24"/>
                <w:szCs w:val="24"/>
              </w:rPr>
              <w:t xml:space="preserve">Wydane i </w:t>
            </w:r>
            <w:r w:rsidR="00FE4497">
              <w:rPr>
                <w:rFonts w:ascii="Arial" w:hAnsi="Arial" w:cs="Arial"/>
                <w:sz w:val="24"/>
                <w:szCs w:val="24"/>
              </w:rPr>
              <w:t>zarejestrowane dzienniki budowy</w:t>
            </w:r>
          </w:p>
        </w:tc>
        <w:tc>
          <w:tcPr>
            <w:tcW w:w="1366" w:type="dxa"/>
            <w:vAlign w:val="center"/>
          </w:tcPr>
          <w:p w:rsidR="00E34ECB" w:rsidRPr="00FE4497" w:rsidRDefault="00FE4497" w:rsidP="00FE4497">
            <w:pPr>
              <w:tabs>
                <w:tab w:val="left" w:pos="420"/>
                <w:tab w:val="left" w:pos="7905"/>
              </w:tabs>
              <w:jc w:val="center"/>
              <w:rPr>
                <w:rFonts w:ascii="Arial" w:hAnsi="Arial" w:cs="Arial"/>
                <w:sz w:val="24"/>
                <w:szCs w:val="24"/>
              </w:rPr>
            </w:pPr>
            <w:r>
              <w:rPr>
                <w:rFonts w:ascii="Arial" w:hAnsi="Arial" w:cs="Arial"/>
                <w:sz w:val="24"/>
                <w:szCs w:val="24"/>
              </w:rPr>
              <w:t>363</w:t>
            </w:r>
          </w:p>
        </w:tc>
        <w:tc>
          <w:tcPr>
            <w:tcW w:w="1262"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285</w:t>
            </w:r>
          </w:p>
        </w:tc>
      </w:tr>
      <w:tr w:rsidR="00E34ECB" w:rsidRPr="00E34ECB" w:rsidTr="00FE4497">
        <w:tc>
          <w:tcPr>
            <w:tcW w:w="6664" w:type="dxa"/>
          </w:tcPr>
          <w:p w:rsidR="00E34ECB" w:rsidRPr="00FE4497" w:rsidRDefault="00E34ECB" w:rsidP="00E34ECB">
            <w:pPr>
              <w:tabs>
                <w:tab w:val="left" w:pos="420"/>
                <w:tab w:val="left" w:pos="7905"/>
              </w:tabs>
              <w:jc w:val="both"/>
              <w:rPr>
                <w:rFonts w:ascii="Arial" w:hAnsi="Arial" w:cs="Arial"/>
                <w:sz w:val="24"/>
                <w:szCs w:val="24"/>
              </w:rPr>
            </w:pPr>
            <w:r w:rsidRPr="00FE4497">
              <w:rPr>
                <w:rFonts w:ascii="Arial" w:hAnsi="Arial" w:cs="Arial"/>
                <w:sz w:val="24"/>
                <w:szCs w:val="24"/>
              </w:rPr>
              <w:t>Wydane zaświa</w:t>
            </w:r>
            <w:r w:rsidR="00FE4497">
              <w:rPr>
                <w:rFonts w:ascii="Arial" w:hAnsi="Arial" w:cs="Arial"/>
                <w:sz w:val="24"/>
                <w:szCs w:val="24"/>
              </w:rPr>
              <w:t>dczenia o samodzielności lokalu</w:t>
            </w:r>
          </w:p>
        </w:tc>
        <w:tc>
          <w:tcPr>
            <w:tcW w:w="1366" w:type="dxa"/>
            <w:vAlign w:val="center"/>
          </w:tcPr>
          <w:p w:rsidR="00E34ECB" w:rsidRPr="00FE4497" w:rsidRDefault="00FE4497" w:rsidP="00FE4497">
            <w:pPr>
              <w:tabs>
                <w:tab w:val="left" w:pos="420"/>
                <w:tab w:val="left" w:pos="7905"/>
              </w:tabs>
              <w:jc w:val="center"/>
              <w:rPr>
                <w:rFonts w:ascii="Arial" w:hAnsi="Arial" w:cs="Arial"/>
                <w:sz w:val="24"/>
                <w:szCs w:val="24"/>
              </w:rPr>
            </w:pPr>
            <w:r>
              <w:rPr>
                <w:rFonts w:ascii="Arial" w:hAnsi="Arial" w:cs="Arial"/>
                <w:sz w:val="24"/>
                <w:szCs w:val="24"/>
              </w:rPr>
              <w:t>44</w:t>
            </w:r>
          </w:p>
        </w:tc>
        <w:tc>
          <w:tcPr>
            <w:tcW w:w="1262" w:type="dxa"/>
            <w:vAlign w:val="center"/>
          </w:tcPr>
          <w:p w:rsidR="00E34ECB" w:rsidRPr="00FE4497" w:rsidRDefault="00E34ECB" w:rsidP="00FE4497">
            <w:pPr>
              <w:tabs>
                <w:tab w:val="left" w:pos="420"/>
                <w:tab w:val="left" w:pos="7905"/>
              </w:tabs>
              <w:jc w:val="center"/>
              <w:rPr>
                <w:rFonts w:ascii="Arial" w:hAnsi="Arial" w:cs="Arial"/>
                <w:sz w:val="24"/>
                <w:szCs w:val="24"/>
              </w:rPr>
            </w:pPr>
            <w:r w:rsidRPr="00FE4497">
              <w:rPr>
                <w:rFonts w:ascii="Arial" w:hAnsi="Arial" w:cs="Arial"/>
                <w:sz w:val="24"/>
                <w:szCs w:val="24"/>
              </w:rPr>
              <w:t>145</w:t>
            </w:r>
          </w:p>
        </w:tc>
      </w:tr>
    </w:tbl>
    <w:p w:rsidR="00A05A95" w:rsidRPr="00E34ECB" w:rsidRDefault="00A05A95" w:rsidP="00FE4497">
      <w:pPr>
        <w:widowControl/>
        <w:autoSpaceDE/>
        <w:autoSpaceDN/>
        <w:rPr>
          <w:rFonts w:ascii="Arial" w:hAnsi="Arial" w:cs="Arial"/>
          <w:color w:val="FF0000"/>
          <w:sz w:val="24"/>
          <w:szCs w:val="24"/>
        </w:rPr>
      </w:pPr>
    </w:p>
    <w:p w:rsidR="008A06A2" w:rsidRPr="00E34ECB" w:rsidRDefault="008A06A2" w:rsidP="008A06A2">
      <w:pPr>
        <w:tabs>
          <w:tab w:val="left" w:pos="330"/>
        </w:tabs>
        <w:jc w:val="center"/>
        <w:rPr>
          <w:rFonts w:ascii="Arial" w:hAnsi="Arial" w:cs="Arial"/>
          <w:sz w:val="24"/>
          <w:szCs w:val="24"/>
        </w:rPr>
      </w:pPr>
      <w:r w:rsidRPr="00E34ECB">
        <w:rPr>
          <w:rFonts w:ascii="Arial" w:hAnsi="Arial" w:cs="Arial"/>
          <w:sz w:val="24"/>
          <w:szCs w:val="24"/>
        </w:rPr>
        <w:t>Pełnomocnik Starosty ds. Zdrowia i Pomocy Społecznej</w:t>
      </w:r>
    </w:p>
    <w:p w:rsidR="008A06A2" w:rsidRPr="00E34ECB" w:rsidRDefault="008A06A2" w:rsidP="00E71A5D">
      <w:pPr>
        <w:widowControl/>
        <w:rPr>
          <w:rFonts w:ascii="Arial" w:hAnsi="Arial" w:cs="Arial"/>
          <w:b/>
          <w:sz w:val="24"/>
          <w:szCs w:val="24"/>
        </w:rPr>
      </w:pPr>
    </w:p>
    <w:p w:rsidR="00E71A5D" w:rsidRPr="00E34ECB" w:rsidRDefault="00E71A5D" w:rsidP="00B95033">
      <w:pPr>
        <w:widowControl/>
        <w:autoSpaceDE/>
        <w:autoSpaceDN/>
        <w:ind w:firstLine="708"/>
        <w:jc w:val="both"/>
        <w:rPr>
          <w:rFonts w:ascii="Arial" w:hAnsi="Arial" w:cs="Arial"/>
          <w:sz w:val="24"/>
          <w:szCs w:val="24"/>
        </w:rPr>
      </w:pPr>
      <w:r w:rsidRPr="00E34ECB">
        <w:rPr>
          <w:rFonts w:ascii="Arial" w:hAnsi="Arial" w:cs="Arial"/>
          <w:sz w:val="24"/>
          <w:szCs w:val="24"/>
        </w:rPr>
        <w:t>Liczba zatrudnionych pracowników – 2 osoby (</w:t>
      </w:r>
      <w:r w:rsidR="00E728F7" w:rsidRPr="00E34ECB">
        <w:rPr>
          <w:rFonts w:ascii="Arial" w:hAnsi="Arial" w:cs="Arial"/>
          <w:sz w:val="24"/>
          <w:szCs w:val="24"/>
        </w:rPr>
        <w:t>jedna</w:t>
      </w:r>
      <w:r w:rsidRPr="00E34ECB">
        <w:rPr>
          <w:rFonts w:ascii="Arial" w:hAnsi="Arial" w:cs="Arial"/>
          <w:sz w:val="24"/>
          <w:szCs w:val="24"/>
        </w:rPr>
        <w:t xml:space="preserve"> osoba </w:t>
      </w:r>
      <w:r w:rsidR="00E728F7" w:rsidRPr="00E34ECB">
        <w:rPr>
          <w:rFonts w:ascii="Arial" w:hAnsi="Arial" w:cs="Arial"/>
          <w:sz w:val="24"/>
          <w:szCs w:val="24"/>
        </w:rPr>
        <w:t>zatrudniona w niepełnym etacie,</w:t>
      </w:r>
      <w:r w:rsidRPr="00E34ECB">
        <w:rPr>
          <w:rFonts w:ascii="Arial" w:hAnsi="Arial" w:cs="Arial"/>
          <w:sz w:val="24"/>
          <w:szCs w:val="24"/>
        </w:rPr>
        <w:t xml:space="preserve"> </w:t>
      </w:r>
      <w:r w:rsidR="00E728F7" w:rsidRPr="00E34ECB">
        <w:rPr>
          <w:rFonts w:ascii="Arial" w:hAnsi="Arial" w:cs="Arial"/>
          <w:sz w:val="24"/>
          <w:szCs w:val="24"/>
        </w:rPr>
        <w:t>jedna</w:t>
      </w:r>
      <w:r w:rsidRPr="00E34ECB">
        <w:rPr>
          <w:rFonts w:ascii="Arial" w:hAnsi="Arial" w:cs="Arial"/>
          <w:sz w:val="24"/>
          <w:szCs w:val="24"/>
        </w:rPr>
        <w:t xml:space="preserve"> osoba zatrudniona jako Pełnomocnik Starosty ds. ZK, OC z poszerzonym zakresem obowiązków).</w:t>
      </w:r>
    </w:p>
    <w:p w:rsidR="00E71A5D" w:rsidRPr="00E34ECB" w:rsidRDefault="00E71A5D" w:rsidP="00B95033">
      <w:pPr>
        <w:widowControl/>
        <w:autoSpaceDE/>
        <w:autoSpaceDN/>
        <w:jc w:val="both"/>
        <w:rPr>
          <w:rFonts w:ascii="Arial" w:hAnsi="Arial" w:cs="Arial"/>
          <w:sz w:val="24"/>
          <w:szCs w:val="24"/>
        </w:rPr>
      </w:pPr>
      <w:r w:rsidRPr="00E34ECB">
        <w:rPr>
          <w:rFonts w:ascii="Arial" w:hAnsi="Arial" w:cs="Arial"/>
          <w:sz w:val="24"/>
          <w:szCs w:val="24"/>
        </w:rPr>
        <w:t xml:space="preserve">Wykaz realizowanych </w:t>
      </w:r>
      <w:r w:rsidR="00B95033" w:rsidRPr="00E34ECB">
        <w:rPr>
          <w:rFonts w:ascii="Arial" w:hAnsi="Arial" w:cs="Arial"/>
          <w:sz w:val="24"/>
          <w:szCs w:val="24"/>
        </w:rPr>
        <w:t>zadań</w:t>
      </w:r>
      <w:r w:rsidRPr="00E34ECB">
        <w:rPr>
          <w:rFonts w:ascii="Arial" w:hAnsi="Arial" w:cs="Arial"/>
          <w:sz w:val="24"/>
          <w:szCs w:val="24"/>
        </w:rPr>
        <w:t>:</w:t>
      </w:r>
    </w:p>
    <w:p w:rsidR="00E71A5D" w:rsidRPr="00E34ECB" w:rsidRDefault="00E71A5D" w:rsidP="007F42FE">
      <w:pPr>
        <w:pStyle w:val="Akapitzlist"/>
        <w:numPr>
          <w:ilvl w:val="0"/>
          <w:numId w:val="38"/>
        </w:numPr>
        <w:ind w:left="567"/>
        <w:jc w:val="both"/>
        <w:rPr>
          <w:rFonts w:ascii="Arial" w:hAnsi="Arial" w:cs="Arial"/>
          <w:sz w:val="24"/>
          <w:szCs w:val="24"/>
        </w:rPr>
      </w:pPr>
      <w:r w:rsidRPr="00E34ECB">
        <w:rPr>
          <w:rFonts w:ascii="Arial" w:hAnsi="Arial" w:cs="Arial"/>
          <w:sz w:val="24"/>
          <w:szCs w:val="24"/>
        </w:rPr>
        <w:t xml:space="preserve">wszystkie </w:t>
      </w:r>
      <w:r w:rsidRPr="00E34ECB">
        <w:rPr>
          <w:rFonts w:ascii="Arial" w:hAnsi="Arial" w:cs="Arial"/>
          <w:sz w:val="24"/>
          <w:szCs w:val="24"/>
          <w:shd w:val="clear" w:color="auto" w:fill="FFFFFF"/>
        </w:rPr>
        <w:t>zadania Powiatu wobec Szpitala Powiatowego, dla którego Powiat jest podmiotem tworzącym, w tym dokonywanie kontroli i oceny działalności</w:t>
      </w:r>
      <w:r w:rsidR="00B95033" w:rsidRPr="00E34ECB">
        <w:rPr>
          <w:rFonts w:ascii="Arial" w:hAnsi="Arial" w:cs="Arial"/>
          <w:sz w:val="24"/>
          <w:szCs w:val="24"/>
          <w:shd w:val="clear" w:color="auto" w:fill="FFFFFF"/>
        </w:rPr>
        <w:t>;</w:t>
      </w:r>
    </w:p>
    <w:p w:rsidR="00E71A5D" w:rsidRPr="006D13CA" w:rsidRDefault="00E71A5D" w:rsidP="007F42FE">
      <w:pPr>
        <w:pStyle w:val="Akapitzlist"/>
        <w:numPr>
          <w:ilvl w:val="0"/>
          <w:numId w:val="38"/>
        </w:numPr>
        <w:ind w:left="567"/>
        <w:jc w:val="both"/>
        <w:rPr>
          <w:rFonts w:ascii="Arial" w:hAnsi="Arial" w:cs="Arial"/>
          <w:sz w:val="24"/>
          <w:szCs w:val="24"/>
          <w:shd w:val="clear" w:color="auto" w:fill="FFFFFF"/>
        </w:rPr>
      </w:pPr>
      <w:r w:rsidRPr="00E34ECB">
        <w:rPr>
          <w:rFonts w:ascii="Arial" w:hAnsi="Arial" w:cs="Arial"/>
          <w:sz w:val="24"/>
          <w:szCs w:val="24"/>
          <w:shd w:val="clear" w:color="auto" w:fill="FFFFFF"/>
        </w:rPr>
        <w:t>nadzorowanie i współpraca ze Szpitalem Powiatowym w Pyrzycach, Powiatowym Centrum Pomocy Rodzinie w Pyrzycach, a także za pośrednictwem dyrektora tej jednostki z Centrum Placówek Opiekuńczo-</w:t>
      </w:r>
      <w:r w:rsidRPr="006D13CA">
        <w:rPr>
          <w:rFonts w:ascii="Arial" w:hAnsi="Arial" w:cs="Arial"/>
          <w:sz w:val="24"/>
          <w:szCs w:val="24"/>
          <w:shd w:val="clear" w:color="auto" w:fill="FFFFFF"/>
        </w:rPr>
        <w:t>Wychowawczych w Pyrzycach i Domem Pomocy Społecznej w Pyrzycach z siedzibą w Żabowie oraz współpraca z Powiatowym Zespołem ds.</w:t>
      </w:r>
      <w:r w:rsidR="00B95033" w:rsidRPr="006D13CA">
        <w:rPr>
          <w:rFonts w:ascii="Arial" w:hAnsi="Arial" w:cs="Arial"/>
          <w:sz w:val="24"/>
          <w:szCs w:val="24"/>
          <w:shd w:val="clear" w:color="auto" w:fill="FFFFFF"/>
        </w:rPr>
        <w:t xml:space="preserve"> Orzekania o Niepełnosprawności;</w:t>
      </w:r>
    </w:p>
    <w:p w:rsidR="00E71A5D" w:rsidRPr="006D13CA" w:rsidRDefault="00E71A5D" w:rsidP="007F42FE">
      <w:pPr>
        <w:pStyle w:val="Akapitzlist"/>
        <w:numPr>
          <w:ilvl w:val="0"/>
          <w:numId w:val="38"/>
        </w:numPr>
        <w:ind w:left="567"/>
        <w:jc w:val="both"/>
        <w:rPr>
          <w:rFonts w:ascii="Arial" w:hAnsi="Arial" w:cs="Arial"/>
          <w:sz w:val="24"/>
          <w:szCs w:val="24"/>
          <w:shd w:val="clear" w:color="auto" w:fill="FFFFFF"/>
        </w:rPr>
      </w:pPr>
      <w:r w:rsidRPr="006D13CA">
        <w:rPr>
          <w:rFonts w:ascii="Arial" w:hAnsi="Arial" w:cs="Arial"/>
          <w:sz w:val="24"/>
          <w:szCs w:val="24"/>
          <w:shd w:val="clear" w:color="auto" w:fill="FFFFFF"/>
        </w:rPr>
        <w:t>współpraca z Powiatowym Inspektorem Sanitarnym w zakresie stanu sanitarno-epidemiologicznego powiatu;</w:t>
      </w:r>
    </w:p>
    <w:p w:rsidR="00E71A5D" w:rsidRPr="006D13CA" w:rsidRDefault="00E71A5D" w:rsidP="007F42FE">
      <w:pPr>
        <w:pStyle w:val="Akapitzlist"/>
        <w:numPr>
          <w:ilvl w:val="0"/>
          <w:numId w:val="38"/>
        </w:numPr>
        <w:ind w:left="567"/>
        <w:jc w:val="both"/>
        <w:rPr>
          <w:rFonts w:ascii="Arial" w:hAnsi="Arial" w:cs="Arial"/>
          <w:sz w:val="24"/>
          <w:szCs w:val="24"/>
          <w:shd w:val="clear" w:color="auto" w:fill="FFFFFF"/>
        </w:rPr>
      </w:pPr>
      <w:r w:rsidRPr="006D13CA">
        <w:rPr>
          <w:rFonts w:ascii="Arial" w:hAnsi="Arial" w:cs="Arial"/>
          <w:sz w:val="24"/>
          <w:szCs w:val="24"/>
          <w:shd w:val="clear" w:color="auto" w:fill="FFFFFF"/>
        </w:rPr>
        <w:t>przygotowywanie decyzji na przewóz zwłok i szczątków ludzkich z zagranicy celem pochówku na terenie powiatu;</w:t>
      </w:r>
    </w:p>
    <w:p w:rsidR="00E71A5D" w:rsidRPr="006D13CA" w:rsidRDefault="00E71A5D" w:rsidP="007F42FE">
      <w:pPr>
        <w:pStyle w:val="Akapitzlist"/>
        <w:numPr>
          <w:ilvl w:val="0"/>
          <w:numId w:val="38"/>
        </w:numPr>
        <w:ind w:left="567"/>
        <w:jc w:val="both"/>
        <w:rPr>
          <w:rFonts w:ascii="Arial" w:hAnsi="Arial" w:cs="Arial"/>
          <w:sz w:val="24"/>
          <w:szCs w:val="24"/>
          <w:shd w:val="clear" w:color="auto" w:fill="FFFFFF"/>
        </w:rPr>
      </w:pPr>
      <w:r w:rsidRPr="006D13CA">
        <w:rPr>
          <w:rFonts w:ascii="Arial" w:hAnsi="Arial" w:cs="Arial"/>
          <w:sz w:val="24"/>
          <w:szCs w:val="24"/>
          <w:shd w:val="clear" w:color="auto" w:fill="FFFFFF"/>
        </w:rPr>
        <w:t>prowadzenie spraw związanych z ustalaniem rozkładu godzin pracy aptek ogól</w:t>
      </w:r>
      <w:r w:rsidR="00B95033" w:rsidRPr="006D13CA">
        <w:rPr>
          <w:rFonts w:ascii="Arial" w:hAnsi="Arial" w:cs="Arial"/>
          <w:sz w:val="24"/>
          <w:szCs w:val="24"/>
          <w:shd w:val="clear" w:color="auto" w:fill="FFFFFF"/>
        </w:rPr>
        <w:t>nodostępnych na terenie powiatu;</w:t>
      </w:r>
    </w:p>
    <w:p w:rsidR="00E71A5D" w:rsidRPr="006D13CA" w:rsidRDefault="00E71A5D" w:rsidP="007F42FE">
      <w:pPr>
        <w:pStyle w:val="Akapitzlist"/>
        <w:numPr>
          <w:ilvl w:val="0"/>
          <w:numId w:val="38"/>
        </w:numPr>
        <w:ind w:left="567"/>
        <w:jc w:val="both"/>
        <w:rPr>
          <w:rFonts w:ascii="Arial" w:hAnsi="Arial" w:cs="Arial"/>
          <w:sz w:val="24"/>
          <w:szCs w:val="24"/>
          <w:shd w:val="clear" w:color="auto" w:fill="FFFFFF"/>
        </w:rPr>
      </w:pPr>
      <w:r w:rsidRPr="006D13CA">
        <w:rPr>
          <w:rFonts w:ascii="Arial" w:hAnsi="Arial" w:cs="Arial"/>
          <w:sz w:val="24"/>
          <w:szCs w:val="24"/>
          <w:shd w:val="clear" w:color="auto" w:fill="FFFFFF"/>
        </w:rPr>
        <w:t>powoływania Rady Społecznej działającej w Szpitalu Powiatowym i zatwierdzania regulaminu jej działalności;</w:t>
      </w:r>
    </w:p>
    <w:p w:rsidR="00E71A5D" w:rsidRPr="006D13CA" w:rsidRDefault="00E71A5D" w:rsidP="007F42FE">
      <w:pPr>
        <w:pStyle w:val="Akapitzlist"/>
        <w:numPr>
          <w:ilvl w:val="0"/>
          <w:numId w:val="38"/>
        </w:numPr>
        <w:ind w:left="567"/>
        <w:jc w:val="both"/>
        <w:rPr>
          <w:rFonts w:ascii="Arial" w:hAnsi="Arial" w:cs="Arial"/>
          <w:sz w:val="24"/>
          <w:szCs w:val="24"/>
          <w:shd w:val="clear" w:color="auto" w:fill="FFFFFF"/>
        </w:rPr>
      </w:pPr>
      <w:r w:rsidRPr="006D13CA">
        <w:rPr>
          <w:rFonts w:ascii="Arial" w:hAnsi="Arial" w:cs="Arial"/>
          <w:sz w:val="24"/>
          <w:szCs w:val="24"/>
          <w:shd w:val="clear" w:color="auto" w:fill="FFFFFF"/>
        </w:rPr>
        <w:t>współdziałanie z jednostkami realizującymi zadania społeczne w zakresie pomocy obywatelom Ukrainy w</w:t>
      </w:r>
      <w:r w:rsidR="00B95033" w:rsidRPr="006D13CA">
        <w:rPr>
          <w:rFonts w:ascii="Arial" w:hAnsi="Arial" w:cs="Arial"/>
          <w:sz w:val="24"/>
          <w:szCs w:val="24"/>
          <w:shd w:val="clear" w:color="auto" w:fill="FFFFFF"/>
        </w:rPr>
        <w:t xml:space="preserve"> związku z konfliktem zbrojnym;</w:t>
      </w:r>
    </w:p>
    <w:p w:rsidR="00E71A5D" w:rsidRPr="006D13CA" w:rsidRDefault="00E71A5D" w:rsidP="007F42FE">
      <w:pPr>
        <w:pStyle w:val="Akapitzlist"/>
        <w:numPr>
          <w:ilvl w:val="0"/>
          <w:numId w:val="38"/>
        </w:numPr>
        <w:ind w:left="567"/>
        <w:jc w:val="both"/>
        <w:rPr>
          <w:rFonts w:ascii="Arial" w:hAnsi="Arial" w:cs="Arial"/>
          <w:sz w:val="24"/>
          <w:szCs w:val="24"/>
          <w:shd w:val="clear" w:color="auto" w:fill="FFFFFF"/>
        </w:rPr>
      </w:pPr>
      <w:r w:rsidRPr="006D13CA">
        <w:rPr>
          <w:rFonts w:ascii="Arial" w:hAnsi="Arial" w:cs="Arial"/>
          <w:sz w:val="24"/>
          <w:szCs w:val="24"/>
          <w:shd w:val="clear" w:color="auto" w:fill="FFFFFF"/>
        </w:rPr>
        <w:t>nadzór nad zapewnieniem wsparcia organizacyjnego, technicznego z funkcjonowaniem Punktu Szczepień Powszechny</w:t>
      </w:r>
      <w:r w:rsidR="00E42F59" w:rsidRPr="006D13CA">
        <w:rPr>
          <w:rFonts w:ascii="Arial" w:hAnsi="Arial" w:cs="Arial"/>
          <w:sz w:val="24"/>
          <w:szCs w:val="24"/>
          <w:shd w:val="clear" w:color="auto" w:fill="FFFFFF"/>
        </w:rPr>
        <w:t>ch</w:t>
      </w:r>
      <w:r w:rsidRPr="006D13CA">
        <w:rPr>
          <w:rFonts w:ascii="Arial" w:hAnsi="Arial" w:cs="Arial"/>
          <w:sz w:val="24"/>
          <w:szCs w:val="24"/>
          <w:shd w:val="clear" w:color="auto" w:fill="FFFFFF"/>
        </w:rPr>
        <w:t xml:space="preserve"> w </w:t>
      </w:r>
      <w:r w:rsidR="00B95033" w:rsidRPr="006D13CA">
        <w:rPr>
          <w:rFonts w:ascii="Arial" w:hAnsi="Arial" w:cs="Arial"/>
          <w:sz w:val="24"/>
          <w:szCs w:val="24"/>
          <w:shd w:val="clear" w:color="auto" w:fill="FFFFFF"/>
        </w:rPr>
        <w:t>S</w:t>
      </w:r>
      <w:r w:rsidRPr="006D13CA">
        <w:rPr>
          <w:rFonts w:ascii="Arial" w:hAnsi="Arial" w:cs="Arial"/>
          <w:sz w:val="24"/>
          <w:szCs w:val="24"/>
          <w:shd w:val="clear" w:color="auto" w:fill="FFFFFF"/>
        </w:rPr>
        <w:t>zpitalu Powiatowym w Pyrzycach.</w:t>
      </w:r>
    </w:p>
    <w:p w:rsidR="00E71A5D" w:rsidRPr="006D13CA" w:rsidRDefault="00E71A5D" w:rsidP="00B95033">
      <w:pPr>
        <w:widowControl/>
        <w:autoSpaceDE/>
        <w:autoSpaceDN/>
        <w:jc w:val="both"/>
        <w:rPr>
          <w:rFonts w:ascii="Arial" w:hAnsi="Arial" w:cs="Arial"/>
          <w:sz w:val="24"/>
          <w:szCs w:val="24"/>
        </w:rPr>
      </w:pPr>
      <w:r w:rsidRPr="006D13CA">
        <w:rPr>
          <w:rFonts w:ascii="Arial" w:hAnsi="Arial" w:cs="Arial"/>
          <w:sz w:val="24"/>
          <w:szCs w:val="24"/>
        </w:rPr>
        <w:t xml:space="preserve">Dane obrazujące zakres zadań zrealizowanych w 2022 r. </w:t>
      </w:r>
    </w:p>
    <w:p w:rsidR="00511473" w:rsidRPr="006D13CA" w:rsidRDefault="00E71A5D" w:rsidP="00511473">
      <w:pPr>
        <w:ind w:firstLine="708"/>
        <w:jc w:val="both"/>
        <w:rPr>
          <w:rFonts w:ascii="Arial" w:hAnsi="Arial" w:cs="Arial"/>
          <w:sz w:val="24"/>
          <w:szCs w:val="24"/>
        </w:rPr>
      </w:pPr>
      <w:r w:rsidRPr="006D13CA">
        <w:rPr>
          <w:rFonts w:ascii="Arial" w:hAnsi="Arial" w:cs="Arial"/>
          <w:sz w:val="24"/>
          <w:szCs w:val="24"/>
        </w:rPr>
        <w:t xml:space="preserve">W roku </w:t>
      </w:r>
      <w:r w:rsidRPr="006D13CA">
        <w:rPr>
          <w:rFonts w:ascii="Arial" w:hAnsi="Arial" w:cs="Arial"/>
          <w:bCs/>
          <w:sz w:val="24"/>
          <w:szCs w:val="24"/>
        </w:rPr>
        <w:t xml:space="preserve">2022 </w:t>
      </w:r>
      <w:r w:rsidRPr="006D13CA">
        <w:rPr>
          <w:rFonts w:ascii="Arial" w:hAnsi="Arial" w:cs="Arial"/>
          <w:sz w:val="24"/>
          <w:szCs w:val="24"/>
        </w:rPr>
        <w:t xml:space="preserve"> wydano </w:t>
      </w:r>
      <w:r w:rsidRPr="006D13CA">
        <w:rPr>
          <w:rFonts w:ascii="Arial" w:hAnsi="Arial" w:cs="Arial"/>
          <w:bCs/>
          <w:sz w:val="24"/>
          <w:szCs w:val="24"/>
        </w:rPr>
        <w:t>9</w:t>
      </w:r>
      <w:r w:rsidRPr="006D13CA">
        <w:rPr>
          <w:rFonts w:ascii="Arial" w:hAnsi="Arial" w:cs="Arial"/>
          <w:sz w:val="24"/>
          <w:szCs w:val="24"/>
        </w:rPr>
        <w:t xml:space="preserve"> zezwoleń na sprowadzenie zwłok/szczątków                     ludzkich z zagranicy, wystawiono </w:t>
      </w:r>
      <w:r w:rsidRPr="006D13CA">
        <w:rPr>
          <w:rFonts w:ascii="Arial" w:hAnsi="Arial" w:cs="Arial"/>
          <w:bCs/>
          <w:sz w:val="24"/>
          <w:szCs w:val="24"/>
        </w:rPr>
        <w:t>14</w:t>
      </w:r>
      <w:r w:rsidRPr="006D13CA">
        <w:rPr>
          <w:rFonts w:ascii="Arial" w:hAnsi="Arial" w:cs="Arial"/>
          <w:sz w:val="24"/>
          <w:szCs w:val="24"/>
        </w:rPr>
        <w:t xml:space="preserve"> świadectw pracy dla byłych pracowników Szpitala w Pyrzycach i 16 zaśw</w:t>
      </w:r>
      <w:r w:rsidR="00B95033" w:rsidRPr="006D13CA">
        <w:rPr>
          <w:rFonts w:ascii="Arial" w:hAnsi="Arial" w:cs="Arial"/>
          <w:sz w:val="24"/>
          <w:szCs w:val="24"/>
        </w:rPr>
        <w:t xml:space="preserve">iadczeń Rp-7 o wynagrodzeniu </w:t>
      </w:r>
      <w:r w:rsidRPr="006D13CA">
        <w:rPr>
          <w:rFonts w:ascii="Arial" w:hAnsi="Arial" w:cs="Arial"/>
          <w:sz w:val="24"/>
          <w:szCs w:val="24"/>
        </w:rPr>
        <w:t xml:space="preserve">za pracę w SP ZOZ w Pyrzycach, </w:t>
      </w:r>
      <w:r w:rsidR="00511473" w:rsidRPr="006D13CA">
        <w:rPr>
          <w:rFonts w:ascii="Arial" w:hAnsi="Arial" w:cs="Arial"/>
          <w:sz w:val="24"/>
          <w:szCs w:val="24"/>
        </w:rPr>
        <w:t xml:space="preserve">przygotowano projekty uchwał: 1 projekt uchwały Zarządu Powiatu  Pyrzyckiego w sprawie wyboru biegłego rewidenta do badania sprawozdania finansowego Szpitala Powiatowego w Pyrzycach oraz </w:t>
      </w:r>
      <w:r w:rsidR="00511473" w:rsidRPr="006D13CA">
        <w:rPr>
          <w:rFonts w:ascii="Arial" w:hAnsi="Arial" w:cs="Arial"/>
          <w:bCs/>
          <w:sz w:val="24"/>
          <w:szCs w:val="24"/>
        </w:rPr>
        <w:t>2</w:t>
      </w:r>
      <w:r w:rsidR="00511473" w:rsidRPr="006D13CA">
        <w:rPr>
          <w:rFonts w:ascii="Arial" w:hAnsi="Arial" w:cs="Arial"/>
          <w:sz w:val="24"/>
          <w:szCs w:val="24"/>
        </w:rPr>
        <w:t xml:space="preserve"> projekty uchwał Rady Powiatu Pyrzyckiego w sprawie określenia rozkładu godzin aptek ogólnodostępnych na terenie powiatu pyrzyckiego w 2022 r., skierowano </w:t>
      </w:r>
      <w:r w:rsidR="00511473" w:rsidRPr="006D13CA">
        <w:rPr>
          <w:rFonts w:ascii="Arial" w:hAnsi="Arial" w:cs="Arial"/>
          <w:bCs/>
          <w:sz w:val="24"/>
          <w:szCs w:val="24"/>
        </w:rPr>
        <w:t>4</w:t>
      </w:r>
      <w:r w:rsidR="00511473" w:rsidRPr="006D13CA">
        <w:rPr>
          <w:rFonts w:ascii="Arial" w:hAnsi="Arial" w:cs="Arial"/>
          <w:sz w:val="24"/>
          <w:szCs w:val="24"/>
        </w:rPr>
        <w:t xml:space="preserve"> wnioski  do Zarządu Powiatu dotyczące dokonania pozytywnej oceny sprawozdań z wykonania planu finansowego Szpitala Powiatowego oraz przyznanie dodatkowego wynagrodzenia dla p.o. dyrektora Szpitala Powiatowego w Pyrzycach i 1 wniosek o zwołanie sesji nadzwyczajnej Rady Powiatu Pyrzyckiego. </w:t>
      </w:r>
    </w:p>
    <w:p w:rsidR="00AB1DF2" w:rsidRPr="006D13CA" w:rsidRDefault="00511473" w:rsidP="00511473">
      <w:pPr>
        <w:pStyle w:val="Akapitzlist"/>
        <w:ind w:left="0" w:firstLine="708"/>
        <w:jc w:val="both"/>
        <w:rPr>
          <w:rFonts w:ascii="Arial" w:hAnsi="Arial" w:cs="Arial"/>
          <w:sz w:val="24"/>
          <w:szCs w:val="24"/>
        </w:rPr>
      </w:pPr>
      <w:r w:rsidRPr="006D13CA">
        <w:rPr>
          <w:rFonts w:ascii="Arial" w:hAnsi="Arial" w:cs="Arial"/>
          <w:sz w:val="24"/>
          <w:szCs w:val="24"/>
        </w:rPr>
        <w:t xml:space="preserve">Przygotowano umowy z wszystkimi wójtami i burmistrzami gmin wchodzących w skład powiatu związane z dofinansowaniem kosztów utrzymania i funkcjonowania Warsztatów Terapii Zajęciowej w Nowielinie, przedłożono wszystkim gminom roczne rozliczenie dotacji, przygotowano informację do Urzędu Marszałkowskiego dotyczącą </w:t>
      </w:r>
      <w:r w:rsidRPr="006D13CA">
        <w:rPr>
          <w:rFonts w:ascii="Arial" w:hAnsi="Arial" w:cs="Arial"/>
          <w:iCs/>
          <w:sz w:val="24"/>
          <w:szCs w:val="24"/>
        </w:rPr>
        <w:lastRenderedPageBreak/>
        <w:t>„Regionalnego Programu  Ochrony Zdrowia Psychicznego na lata 2023-2027</w:t>
      </w:r>
      <w:r w:rsidRPr="006D13CA">
        <w:rPr>
          <w:rFonts w:ascii="Arial" w:hAnsi="Arial" w:cs="Arial"/>
          <w:sz w:val="24"/>
          <w:szCs w:val="24"/>
        </w:rPr>
        <w:t>”.</w:t>
      </w:r>
    </w:p>
    <w:p w:rsidR="00511473" w:rsidRPr="006D13CA" w:rsidRDefault="00511473" w:rsidP="00511473">
      <w:pPr>
        <w:pStyle w:val="Akapitzlist"/>
        <w:ind w:left="0" w:firstLine="708"/>
        <w:jc w:val="both"/>
        <w:rPr>
          <w:rFonts w:ascii="Arial" w:hAnsi="Arial" w:cs="Arial"/>
          <w:sz w:val="24"/>
          <w:szCs w:val="24"/>
        </w:rPr>
      </w:pPr>
    </w:p>
    <w:p w:rsidR="008D4C20" w:rsidRPr="006D13CA" w:rsidRDefault="001378AB" w:rsidP="003A5260">
      <w:pPr>
        <w:widowControl/>
        <w:autoSpaceDE/>
        <w:autoSpaceDN/>
        <w:jc w:val="center"/>
        <w:rPr>
          <w:rFonts w:ascii="Arial" w:hAnsi="Arial" w:cs="Arial"/>
          <w:sz w:val="24"/>
          <w:szCs w:val="24"/>
        </w:rPr>
      </w:pPr>
      <w:r w:rsidRPr="006D13CA">
        <w:rPr>
          <w:rFonts w:ascii="Arial" w:hAnsi="Arial" w:cs="Arial"/>
          <w:sz w:val="24"/>
          <w:szCs w:val="24"/>
        </w:rPr>
        <w:t>Biuro Rady</w:t>
      </w:r>
    </w:p>
    <w:p w:rsidR="003A5089" w:rsidRPr="006D13CA" w:rsidRDefault="003A5089" w:rsidP="003A5260">
      <w:pPr>
        <w:widowControl/>
        <w:autoSpaceDE/>
        <w:autoSpaceDN/>
        <w:jc w:val="both"/>
        <w:rPr>
          <w:rFonts w:ascii="Arial" w:hAnsi="Arial" w:cs="Arial"/>
          <w:sz w:val="24"/>
          <w:szCs w:val="24"/>
        </w:rPr>
      </w:pPr>
    </w:p>
    <w:p w:rsidR="003A5089" w:rsidRPr="006D13CA" w:rsidRDefault="003A5089" w:rsidP="00E728F7">
      <w:pPr>
        <w:widowControl/>
        <w:autoSpaceDE/>
        <w:autoSpaceDN/>
        <w:jc w:val="both"/>
        <w:rPr>
          <w:rFonts w:ascii="Arial" w:hAnsi="Arial" w:cs="Arial"/>
          <w:sz w:val="24"/>
          <w:szCs w:val="24"/>
        </w:rPr>
      </w:pPr>
      <w:r w:rsidRPr="006D13CA">
        <w:rPr>
          <w:rFonts w:ascii="Arial" w:hAnsi="Arial" w:cs="Arial"/>
          <w:sz w:val="24"/>
          <w:szCs w:val="24"/>
        </w:rPr>
        <w:t>Liczba zatrudnionych pracowników – 2 osoby.</w:t>
      </w:r>
    </w:p>
    <w:p w:rsidR="003A5089" w:rsidRPr="006D13CA" w:rsidRDefault="00282337" w:rsidP="003A5260">
      <w:pPr>
        <w:ind w:firstLine="708"/>
        <w:jc w:val="both"/>
        <w:rPr>
          <w:rFonts w:ascii="Arial" w:hAnsi="Arial" w:cs="Arial"/>
          <w:sz w:val="24"/>
          <w:szCs w:val="24"/>
        </w:rPr>
      </w:pPr>
      <w:r w:rsidRPr="006D13CA">
        <w:rPr>
          <w:rFonts w:ascii="Arial" w:hAnsi="Arial" w:cs="Arial"/>
          <w:sz w:val="24"/>
          <w:szCs w:val="24"/>
        </w:rPr>
        <w:t>Główne</w:t>
      </w:r>
      <w:r w:rsidR="003A5089" w:rsidRPr="006D13CA">
        <w:rPr>
          <w:rFonts w:ascii="Arial" w:hAnsi="Arial" w:cs="Arial"/>
          <w:sz w:val="24"/>
          <w:szCs w:val="24"/>
        </w:rPr>
        <w:t xml:space="preserve"> zadania Biura Rady</w:t>
      </w:r>
      <w:r w:rsidR="00A86B76" w:rsidRPr="006D13CA">
        <w:rPr>
          <w:rFonts w:ascii="Arial" w:hAnsi="Arial" w:cs="Arial"/>
          <w:sz w:val="24"/>
          <w:szCs w:val="24"/>
        </w:rPr>
        <w:t xml:space="preserve"> to</w:t>
      </w:r>
      <w:r w:rsidR="003A5089" w:rsidRPr="006D13CA">
        <w:rPr>
          <w:rFonts w:ascii="Arial" w:hAnsi="Arial" w:cs="Arial"/>
          <w:sz w:val="24"/>
          <w:szCs w:val="24"/>
        </w:rPr>
        <w:t xml:space="preserve"> zapewnienie merytorycznej i techniczno-organizacyjnej obsługi Rady Powiatu</w:t>
      </w:r>
      <w:r w:rsidR="00001AC4" w:rsidRPr="006D13CA">
        <w:rPr>
          <w:rFonts w:ascii="Arial" w:hAnsi="Arial" w:cs="Arial"/>
          <w:sz w:val="24"/>
          <w:szCs w:val="24"/>
        </w:rPr>
        <w:t xml:space="preserve"> P</w:t>
      </w:r>
      <w:r w:rsidR="00A86B76" w:rsidRPr="006D13CA">
        <w:rPr>
          <w:rFonts w:ascii="Arial" w:hAnsi="Arial" w:cs="Arial"/>
          <w:sz w:val="24"/>
          <w:szCs w:val="24"/>
        </w:rPr>
        <w:t>y</w:t>
      </w:r>
      <w:r w:rsidR="00001AC4" w:rsidRPr="006D13CA">
        <w:rPr>
          <w:rFonts w:ascii="Arial" w:hAnsi="Arial" w:cs="Arial"/>
          <w:sz w:val="24"/>
          <w:szCs w:val="24"/>
        </w:rPr>
        <w:t>r</w:t>
      </w:r>
      <w:r w:rsidR="00A86B76" w:rsidRPr="006D13CA">
        <w:rPr>
          <w:rFonts w:ascii="Arial" w:hAnsi="Arial" w:cs="Arial"/>
          <w:sz w:val="24"/>
          <w:szCs w:val="24"/>
        </w:rPr>
        <w:t>z</w:t>
      </w:r>
      <w:r w:rsidR="00001AC4" w:rsidRPr="006D13CA">
        <w:rPr>
          <w:rFonts w:ascii="Arial" w:hAnsi="Arial" w:cs="Arial"/>
          <w:sz w:val="24"/>
          <w:szCs w:val="24"/>
        </w:rPr>
        <w:t>y</w:t>
      </w:r>
      <w:r w:rsidR="00A86B76" w:rsidRPr="006D13CA">
        <w:rPr>
          <w:rFonts w:ascii="Arial" w:hAnsi="Arial" w:cs="Arial"/>
          <w:sz w:val="24"/>
          <w:szCs w:val="24"/>
        </w:rPr>
        <w:t>ckiego</w:t>
      </w:r>
      <w:r w:rsidR="003A5089" w:rsidRPr="006D13CA">
        <w:rPr>
          <w:rFonts w:ascii="Arial" w:hAnsi="Arial" w:cs="Arial"/>
          <w:sz w:val="24"/>
          <w:szCs w:val="24"/>
        </w:rPr>
        <w:t>, przygotowywanie projektów</w:t>
      </w:r>
      <w:r w:rsidRPr="006D13CA">
        <w:rPr>
          <w:rFonts w:ascii="Arial" w:hAnsi="Arial" w:cs="Arial"/>
          <w:sz w:val="24"/>
          <w:szCs w:val="24"/>
        </w:rPr>
        <w:t xml:space="preserve"> uchwał, </w:t>
      </w:r>
      <w:r w:rsidR="003A5089" w:rsidRPr="006D13CA">
        <w:rPr>
          <w:rFonts w:ascii="Arial" w:hAnsi="Arial" w:cs="Arial"/>
          <w:sz w:val="24"/>
          <w:szCs w:val="24"/>
        </w:rPr>
        <w:t>gromadzenie i przekazywani</w:t>
      </w:r>
      <w:r w:rsidRPr="006D13CA">
        <w:rPr>
          <w:rFonts w:ascii="Arial" w:hAnsi="Arial" w:cs="Arial"/>
          <w:sz w:val="24"/>
          <w:szCs w:val="24"/>
        </w:rPr>
        <w:t xml:space="preserve">e materiałów radnym, </w:t>
      </w:r>
      <w:r w:rsidR="003A5089" w:rsidRPr="006D13CA">
        <w:rPr>
          <w:rFonts w:ascii="Arial" w:hAnsi="Arial" w:cs="Arial"/>
          <w:sz w:val="24"/>
          <w:szCs w:val="24"/>
        </w:rPr>
        <w:t>zapewnienie dopracowania ostatecznego kształtu u</w:t>
      </w:r>
      <w:r w:rsidRPr="006D13CA">
        <w:rPr>
          <w:rFonts w:ascii="Arial" w:hAnsi="Arial" w:cs="Arial"/>
          <w:sz w:val="24"/>
          <w:szCs w:val="24"/>
        </w:rPr>
        <w:t xml:space="preserve">chwał i dokumentów posesyjnych, </w:t>
      </w:r>
      <w:r w:rsidR="003A5089" w:rsidRPr="006D13CA">
        <w:rPr>
          <w:rFonts w:ascii="Arial" w:hAnsi="Arial" w:cs="Arial"/>
          <w:sz w:val="24"/>
          <w:szCs w:val="24"/>
        </w:rPr>
        <w:t>przekazywanie uchwał, wniosków, postanowień, opinii i innych dokumentów do wi</w:t>
      </w:r>
      <w:r w:rsidRPr="006D13CA">
        <w:rPr>
          <w:rFonts w:ascii="Arial" w:hAnsi="Arial" w:cs="Arial"/>
          <w:sz w:val="24"/>
          <w:szCs w:val="24"/>
        </w:rPr>
        <w:t>adomości i realizacji zarządowi powiatu, prowadzenie</w:t>
      </w:r>
      <w:r w:rsidR="003A5089" w:rsidRPr="006D13CA">
        <w:rPr>
          <w:rFonts w:ascii="Arial" w:hAnsi="Arial" w:cs="Arial"/>
          <w:sz w:val="24"/>
          <w:szCs w:val="24"/>
        </w:rPr>
        <w:t xml:space="preserve"> rejestru uchwał, rejestru wniosków radnych oraz reje</w:t>
      </w:r>
      <w:r w:rsidRPr="006D13CA">
        <w:rPr>
          <w:rFonts w:ascii="Arial" w:hAnsi="Arial" w:cs="Arial"/>
          <w:sz w:val="24"/>
          <w:szCs w:val="24"/>
        </w:rPr>
        <w:t xml:space="preserve">stru wniosków i opinii komisji, </w:t>
      </w:r>
      <w:r w:rsidR="003A5089" w:rsidRPr="006D13CA">
        <w:rPr>
          <w:rFonts w:ascii="Arial" w:hAnsi="Arial" w:cs="Arial"/>
          <w:sz w:val="24"/>
          <w:szCs w:val="24"/>
        </w:rPr>
        <w:t>przygotowywanie projektów pism, odpowiedzi i wyjaśnień oraz przedkładanie ich d</w:t>
      </w:r>
      <w:r w:rsidRPr="006D13CA">
        <w:rPr>
          <w:rFonts w:ascii="Arial" w:hAnsi="Arial" w:cs="Arial"/>
          <w:sz w:val="24"/>
          <w:szCs w:val="24"/>
        </w:rPr>
        <w:t xml:space="preserve">o podpisu przewodniczącemu Rady, </w:t>
      </w:r>
      <w:r w:rsidR="003A5089" w:rsidRPr="006D13CA">
        <w:rPr>
          <w:rFonts w:ascii="Arial" w:hAnsi="Arial" w:cs="Arial"/>
          <w:sz w:val="24"/>
          <w:szCs w:val="24"/>
        </w:rPr>
        <w:t xml:space="preserve">zapewnienie pomocy radnym w sprawach związanych </w:t>
      </w:r>
      <w:r w:rsidR="00C402C1" w:rsidRPr="006D13CA">
        <w:rPr>
          <w:rFonts w:ascii="Arial" w:hAnsi="Arial" w:cs="Arial"/>
          <w:sz w:val="24"/>
          <w:szCs w:val="24"/>
        </w:rPr>
        <w:br/>
      </w:r>
      <w:r w:rsidR="003A5089" w:rsidRPr="006D13CA">
        <w:rPr>
          <w:rFonts w:ascii="Arial" w:hAnsi="Arial" w:cs="Arial"/>
          <w:sz w:val="24"/>
          <w:szCs w:val="24"/>
        </w:rPr>
        <w:t>z wyko</w:t>
      </w:r>
      <w:r w:rsidRPr="006D13CA">
        <w:rPr>
          <w:rFonts w:ascii="Arial" w:hAnsi="Arial" w:cs="Arial"/>
          <w:sz w:val="24"/>
          <w:szCs w:val="24"/>
        </w:rPr>
        <w:t>nywaniem mandatu.</w:t>
      </w:r>
    </w:p>
    <w:p w:rsidR="003A5089" w:rsidRPr="006D13CA" w:rsidRDefault="003A5089" w:rsidP="003A5260">
      <w:pPr>
        <w:widowControl/>
        <w:autoSpaceDE/>
        <w:autoSpaceDN/>
        <w:jc w:val="both"/>
        <w:rPr>
          <w:rFonts w:ascii="Arial" w:hAnsi="Arial" w:cs="Arial"/>
          <w:color w:val="FF0000"/>
          <w:sz w:val="24"/>
          <w:szCs w:val="24"/>
        </w:rPr>
      </w:pPr>
    </w:p>
    <w:p w:rsidR="00CD6861" w:rsidRPr="006D13CA" w:rsidRDefault="008D4C20" w:rsidP="004932B7">
      <w:pPr>
        <w:widowControl/>
        <w:autoSpaceDE/>
        <w:autoSpaceDN/>
        <w:jc w:val="center"/>
        <w:rPr>
          <w:rFonts w:ascii="Arial" w:hAnsi="Arial" w:cs="Arial"/>
          <w:sz w:val="24"/>
          <w:szCs w:val="24"/>
        </w:rPr>
      </w:pPr>
      <w:r w:rsidRPr="006D13CA">
        <w:rPr>
          <w:rFonts w:ascii="Arial" w:hAnsi="Arial" w:cs="Arial"/>
          <w:sz w:val="24"/>
          <w:szCs w:val="24"/>
        </w:rPr>
        <w:t>Pełnomocnik Starosty ds. Obrony Cywilnej i Zarządzania Kryzysowego,</w:t>
      </w:r>
    </w:p>
    <w:p w:rsidR="008D4C20" w:rsidRPr="006D13CA" w:rsidRDefault="008D4C20" w:rsidP="004932B7">
      <w:pPr>
        <w:widowControl/>
        <w:autoSpaceDE/>
        <w:autoSpaceDN/>
        <w:jc w:val="center"/>
        <w:rPr>
          <w:rFonts w:ascii="Arial" w:hAnsi="Arial" w:cs="Arial"/>
          <w:sz w:val="24"/>
          <w:szCs w:val="24"/>
        </w:rPr>
      </w:pPr>
      <w:r w:rsidRPr="006D13CA">
        <w:rPr>
          <w:rFonts w:ascii="Arial" w:hAnsi="Arial" w:cs="Arial"/>
          <w:sz w:val="24"/>
          <w:szCs w:val="24"/>
        </w:rPr>
        <w:t>Spraw Obronnych oraz Współpracy ze Służbami i Stra</w:t>
      </w:r>
      <w:r w:rsidR="00FC012B" w:rsidRPr="006D13CA">
        <w:rPr>
          <w:rFonts w:ascii="Arial" w:hAnsi="Arial" w:cs="Arial"/>
          <w:sz w:val="24"/>
          <w:szCs w:val="24"/>
        </w:rPr>
        <w:t>żami Powiatowymi</w:t>
      </w:r>
    </w:p>
    <w:p w:rsidR="009C2DCF" w:rsidRPr="006D13CA" w:rsidRDefault="009C2DCF" w:rsidP="004932B7">
      <w:pPr>
        <w:widowControl/>
        <w:autoSpaceDE/>
        <w:autoSpaceDN/>
        <w:jc w:val="both"/>
        <w:rPr>
          <w:rFonts w:ascii="Arial" w:hAnsi="Arial" w:cs="Arial"/>
          <w:b/>
          <w:sz w:val="24"/>
          <w:szCs w:val="24"/>
        </w:rPr>
      </w:pPr>
    </w:p>
    <w:p w:rsidR="004932B7" w:rsidRPr="006D13CA" w:rsidRDefault="004932B7" w:rsidP="004932B7">
      <w:pPr>
        <w:widowControl/>
        <w:autoSpaceDE/>
        <w:autoSpaceDN/>
        <w:jc w:val="both"/>
        <w:rPr>
          <w:rFonts w:ascii="Arial" w:hAnsi="Arial" w:cs="Arial"/>
          <w:sz w:val="24"/>
          <w:szCs w:val="24"/>
        </w:rPr>
      </w:pPr>
      <w:r w:rsidRPr="006D13CA">
        <w:rPr>
          <w:rFonts w:ascii="Arial" w:hAnsi="Arial" w:cs="Arial"/>
          <w:sz w:val="24"/>
          <w:szCs w:val="24"/>
        </w:rPr>
        <w:t>Liczba zatrudnionych pracowników – 3 osoby.</w:t>
      </w:r>
    </w:p>
    <w:p w:rsidR="004932B7" w:rsidRPr="006D13CA" w:rsidRDefault="004932B7" w:rsidP="00D67689">
      <w:pPr>
        <w:widowControl/>
        <w:autoSpaceDE/>
        <w:autoSpaceDN/>
        <w:ind w:firstLine="708"/>
        <w:jc w:val="both"/>
        <w:rPr>
          <w:rFonts w:ascii="Arial" w:hAnsi="Arial" w:cs="Arial"/>
          <w:sz w:val="24"/>
          <w:szCs w:val="24"/>
        </w:rPr>
      </w:pPr>
      <w:r w:rsidRPr="006D13CA">
        <w:rPr>
          <w:rFonts w:ascii="Arial" w:hAnsi="Arial" w:cs="Arial"/>
          <w:sz w:val="24"/>
          <w:szCs w:val="24"/>
        </w:rPr>
        <w:t>Jednostka prowadzi wszystkie sprawy związane z zarządzaniem kryzysowym                     na terenie powiatu, obroną cywilną, sprawami obronnymi, w tym kwalifikacją wojskową), kancelarią informacji niejawnych, Powiatowym Centrum Zarządzania Kryzysowego, oraz współpracą z powiatowymi służbami i strażami w zakresie bezpieczeństwa.</w:t>
      </w:r>
    </w:p>
    <w:p w:rsidR="004932B7" w:rsidRPr="006D13CA" w:rsidRDefault="004932B7" w:rsidP="004932B7">
      <w:pPr>
        <w:widowControl/>
        <w:autoSpaceDE/>
        <w:autoSpaceDN/>
        <w:jc w:val="both"/>
        <w:rPr>
          <w:rFonts w:ascii="Arial" w:hAnsi="Arial" w:cs="Arial"/>
          <w:sz w:val="24"/>
          <w:szCs w:val="24"/>
        </w:rPr>
      </w:pPr>
      <w:r w:rsidRPr="006D13CA">
        <w:rPr>
          <w:rFonts w:ascii="Arial" w:hAnsi="Arial" w:cs="Arial"/>
          <w:sz w:val="24"/>
          <w:szCs w:val="24"/>
        </w:rPr>
        <w:t xml:space="preserve">Dane obrazujące zakres zadań zrealizowanych w 2022 r. </w:t>
      </w:r>
    </w:p>
    <w:p w:rsidR="004932B7" w:rsidRPr="006D13CA" w:rsidRDefault="004932B7" w:rsidP="00D67689">
      <w:pPr>
        <w:widowControl/>
        <w:autoSpaceDE/>
        <w:autoSpaceDN/>
        <w:ind w:firstLine="708"/>
        <w:jc w:val="both"/>
        <w:rPr>
          <w:rFonts w:ascii="Arial" w:hAnsi="Arial" w:cs="Arial"/>
          <w:sz w:val="24"/>
          <w:szCs w:val="24"/>
        </w:rPr>
      </w:pPr>
      <w:r w:rsidRPr="006D13CA">
        <w:rPr>
          <w:rFonts w:ascii="Arial" w:hAnsi="Arial" w:cs="Arial"/>
          <w:sz w:val="24"/>
          <w:szCs w:val="24"/>
        </w:rPr>
        <w:t xml:space="preserve">Przeprowadzono i zorganizowano Kwalifikację Wojskową 2022, w której uczestniczyło 149 osób. Komisja Bezpieczeństwa i Porządku Publicznego, zgodnie z „Planem pracy </w:t>
      </w:r>
      <w:proofErr w:type="spellStart"/>
      <w:r w:rsidRPr="006D13CA">
        <w:rPr>
          <w:rFonts w:ascii="Arial" w:hAnsi="Arial" w:cs="Arial"/>
          <w:sz w:val="24"/>
          <w:szCs w:val="24"/>
        </w:rPr>
        <w:t>KBiPP</w:t>
      </w:r>
      <w:proofErr w:type="spellEnd"/>
      <w:r w:rsidRPr="006D13CA">
        <w:rPr>
          <w:rFonts w:ascii="Arial" w:hAnsi="Arial" w:cs="Arial"/>
          <w:sz w:val="24"/>
          <w:szCs w:val="24"/>
        </w:rPr>
        <w:t xml:space="preserve"> Powiatu Pyrzyckiego na rok 2022” odbyła 4 posiedzenia, podczas których podejmowano tematy związane z bezpieczeństwem powiatu (15 tematów). Powiatowy Zespół Zarządzania Kryzysowego pracował zgodnie z „Planem pracy Powiatowego Zespołu Zarządzania Kryzysowego na 2022 rok” który zakładał  4 posiedzenia, jednakże z uwagi na bieżącą sytuację międzynarodową oraz wynikające z niej zagrożenia, zespół obradował również w trybie nadzwyczajnym. W 2022 roku  odbyło się łącznie 5 posiedzeń PZZK, na których omówiono 19 tematów.</w:t>
      </w:r>
    </w:p>
    <w:p w:rsidR="004932B7" w:rsidRPr="006D13CA" w:rsidRDefault="004932B7" w:rsidP="004932B7">
      <w:pPr>
        <w:widowControl/>
        <w:autoSpaceDE/>
        <w:autoSpaceDN/>
        <w:jc w:val="both"/>
        <w:rPr>
          <w:rFonts w:ascii="Arial" w:hAnsi="Arial" w:cs="Arial"/>
          <w:sz w:val="24"/>
          <w:szCs w:val="24"/>
        </w:rPr>
      </w:pPr>
      <w:r w:rsidRPr="006D13CA">
        <w:rPr>
          <w:rFonts w:ascii="Arial" w:hAnsi="Arial" w:cs="Arial"/>
          <w:sz w:val="24"/>
          <w:szCs w:val="24"/>
        </w:rPr>
        <w:t>Wykaz realizowanych zadań w 2022 roku:</w:t>
      </w:r>
    </w:p>
    <w:p w:rsidR="004932B7" w:rsidRPr="006D13CA" w:rsidRDefault="004932B7" w:rsidP="007F42FE">
      <w:pPr>
        <w:pStyle w:val="Akapitzlist"/>
        <w:widowControl/>
        <w:numPr>
          <w:ilvl w:val="0"/>
          <w:numId w:val="37"/>
        </w:numPr>
        <w:autoSpaceDE/>
        <w:autoSpaceDN/>
        <w:jc w:val="both"/>
        <w:rPr>
          <w:rFonts w:ascii="Arial" w:hAnsi="Arial" w:cs="Arial"/>
          <w:sz w:val="24"/>
          <w:szCs w:val="24"/>
        </w:rPr>
      </w:pPr>
      <w:r w:rsidRPr="006D13CA">
        <w:rPr>
          <w:rFonts w:ascii="Arial" w:hAnsi="Arial" w:cs="Arial"/>
          <w:sz w:val="24"/>
          <w:szCs w:val="24"/>
        </w:rPr>
        <w:t>wykonywanie zadań wynikających z Zarządzenia nr 6/OC/2022 Starosty Pyrzyckiego z dnia 22 lutego 2022 r. w sprawie sposobu realizacji zadań w poszczególnych stopniach alarmowych i stopniach alarmowych w cyberprzestrzeni w ramach przedsięwzięć i procedur systemu zarządzania kryzysowego (w tym m.in. bieżące informowanie o potencjalnych zagrożeniach);</w:t>
      </w:r>
    </w:p>
    <w:p w:rsidR="004932B7" w:rsidRPr="006D13CA" w:rsidRDefault="004932B7" w:rsidP="007F42FE">
      <w:pPr>
        <w:pStyle w:val="Akapitzlist"/>
        <w:widowControl/>
        <w:numPr>
          <w:ilvl w:val="0"/>
          <w:numId w:val="37"/>
        </w:numPr>
        <w:autoSpaceDE/>
        <w:autoSpaceDN/>
        <w:jc w:val="both"/>
        <w:rPr>
          <w:rFonts w:ascii="Arial" w:hAnsi="Arial" w:cs="Arial"/>
          <w:sz w:val="24"/>
          <w:szCs w:val="24"/>
        </w:rPr>
      </w:pPr>
      <w:r w:rsidRPr="006D13CA">
        <w:rPr>
          <w:rFonts w:ascii="Arial" w:hAnsi="Arial" w:cs="Arial"/>
          <w:sz w:val="24"/>
          <w:szCs w:val="24"/>
        </w:rPr>
        <w:t>szkolenia i ćwiczenia formacji Obrony Cywilnej, w tym 12 treningów Powiatowego Ośrodka Analizy Danych i Alarmowania z zakresu ostrzegania wojsk i ludności cywilnej przed uderzeniami z powietrza;</w:t>
      </w:r>
    </w:p>
    <w:p w:rsidR="004932B7" w:rsidRPr="006D13CA" w:rsidRDefault="004932B7" w:rsidP="007F42FE">
      <w:pPr>
        <w:pStyle w:val="Akapitzlist"/>
        <w:widowControl/>
        <w:numPr>
          <w:ilvl w:val="0"/>
          <w:numId w:val="37"/>
        </w:numPr>
        <w:autoSpaceDE/>
        <w:autoSpaceDN/>
        <w:jc w:val="both"/>
        <w:rPr>
          <w:rFonts w:ascii="Arial" w:hAnsi="Arial" w:cs="Arial"/>
          <w:sz w:val="24"/>
          <w:szCs w:val="24"/>
        </w:rPr>
      </w:pPr>
      <w:r w:rsidRPr="006D13CA">
        <w:rPr>
          <w:rFonts w:ascii="Arial" w:hAnsi="Arial" w:cs="Arial"/>
          <w:sz w:val="24"/>
          <w:szCs w:val="24"/>
        </w:rPr>
        <w:t>monitorowanie bieżącej sytuacji związanej z kryzysem uchodźczym i udzielanie pomocy w zakresie miejsc zakwaterowania uchodźcom z Ukrainy;</w:t>
      </w:r>
    </w:p>
    <w:p w:rsidR="004932B7" w:rsidRPr="006D13CA" w:rsidRDefault="004932B7" w:rsidP="007F42FE">
      <w:pPr>
        <w:pStyle w:val="Akapitzlist"/>
        <w:widowControl/>
        <w:numPr>
          <w:ilvl w:val="0"/>
          <w:numId w:val="37"/>
        </w:numPr>
        <w:autoSpaceDE/>
        <w:autoSpaceDN/>
        <w:jc w:val="both"/>
        <w:rPr>
          <w:rFonts w:ascii="Arial" w:hAnsi="Arial" w:cs="Arial"/>
          <w:sz w:val="24"/>
          <w:szCs w:val="24"/>
        </w:rPr>
      </w:pPr>
      <w:r w:rsidRPr="006D13CA">
        <w:rPr>
          <w:rFonts w:ascii="Arial" w:hAnsi="Arial" w:cs="Arial"/>
          <w:sz w:val="24"/>
          <w:szCs w:val="24"/>
        </w:rPr>
        <w:t>koordynowanie działań związanych z preferencyjnym zakupem paliwa stałego                przez gospodarstwa domowe;</w:t>
      </w:r>
    </w:p>
    <w:p w:rsidR="004932B7" w:rsidRPr="006D13CA" w:rsidRDefault="004932B7" w:rsidP="007F42FE">
      <w:pPr>
        <w:pStyle w:val="Akapitzlist"/>
        <w:widowControl/>
        <w:numPr>
          <w:ilvl w:val="0"/>
          <w:numId w:val="37"/>
        </w:numPr>
        <w:autoSpaceDE/>
        <w:autoSpaceDN/>
        <w:jc w:val="both"/>
        <w:rPr>
          <w:rFonts w:ascii="Arial" w:hAnsi="Arial" w:cs="Arial"/>
          <w:sz w:val="24"/>
          <w:szCs w:val="24"/>
        </w:rPr>
      </w:pPr>
      <w:r w:rsidRPr="006D13CA">
        <w:rPr>
          <w:rFonts w:ascii="Arial" w:hAnsi="Arial" w:cs="Arial"/>
          <w:sz w:val="24"/>
          <w:szCs w:val="24"/>
        </w:rPr>
        <w:lastRenderedPageBreak/>
        <w:t>planowanie oraz przygotowanie i nadzór nad dystrybucją tabletek ze stabilnym jodem na terenie powiatu;</w:t>
      </w:r>
    </w:p>
    <w:p w:rsidR="004932B7" w:rsidRPr="006D13CA" w:rsidRDefault="004932B7" w:rsidP="007F42FE">
      <w:pPr>
        <w:pStyle w:val="Akapitzlist"/>
        <w:widowControl/>
        <w:numPr>
          <w:ilvl w:val="0"/>
          <w:numId w:val="37"/>
        </w:numPr>
        <w:autoSpaceDE/>
        <w:autoSpaceDN/>
        <w:jc w:val="both"/>
        <w:rPr>
          <w:rFonts w:ascii="Arial" w:hAnsi="Arial" w:cs="Arial"/>
          <w:sz w:val="24"/>
          <w:szCs w:val="24"/>
        </w:rPr>
      </w:pPr>
      <w:r w:rsidRPr="006D13CA">
        <w:rPr>
          <w:rFonts w:ascii="Arial" w:hAnsi="Arial" w:cs="Arial"/>
          <w:sz w:val="24"/>
          <w:szCs w:val="24"/>
        </w:rPr>
        <w:t>monitorowanie epizoocji związanej z zachorowaniem na ASF i ptasią grypę na terenie powiatu;</w:t>
      </w:r>
    </w:p>
    <w:p w:rsidR="004932B7" w:rsidRPr="006D13CA" w:rsidRDefault="004932B7" w:rsidP="007F42FE">
      <w:pPr>
        <w:pStyle w:val="Akapitzlist"/>
        <w:widowControl/>
        <w:numPr>
          <w:ilvl w:val="0"/>
          <w:numId w:val="37"/>
        </w:numPr>
        <w:autoSpaceDE/>
        <w:autoSpaceDN/>
        <w:jc w:val="both"/>
        <w:rPr>
          <w:rFonts w:ascii="Arial" w:hAnsi="Arial" w:cs="Arial"/>
          <w:sz w:val="24"/>
          <w:szCs w:val="24"/>
        </w:rPr>
      </w:pPr>
      <w:r w:rsidRPr="006D13CA">
        <w:rPr>
          <w:rFonts w:ascii="Arial" w:hAnsi="Arial" w:cs="Arial"/>
          <w:sz w:val="24"/>
          <w:szCs w:val="24"/>
        </w:rPr>
        <w:t>udział w comiesięcznych treningach prognozowania skażeń za pomocą oprogramowania SI PROMIEŃ, organizowanych przez Centralny Ośrodek Analizy Skażeń w Warszawie;</w:t>
      </w:r>
    </w:p>
    <w:p w:rsidR="004932B7" w:rsidRPr="006D13CA" w:rsidRDefault="004932B7" w:rsidP="007F42FE">
      <w:pPr>
        <w:pStyle w:val="Akapitzlist"/>
        <w:widowControl/>
        <w:numPr>
          <w:ilvl w:val="0"/>
          <w:numId w:val="37"/>
        </w:numPr>
        <w:autoSpaceDE/>
        <w:autoSpaceDN/>
        <w:jc w:val="both"/>
        <w:rPr>
          <w:rFonts w:ascii="Arial" w:hAnsi="Arial" w:cs="Arial"/>
          <w:sz w:val="24"/>
          <w:szCs w:val="24"/>
        </w:rPr>
      </w:pPr>
      <w:r w:rsidRPr="006D13CA">
        <w:rPr>
          <w:rFonts w:ascii="Arial" w:hAnsi="Arial" w:cs="Arial"/>
          <w:sz w:val="24"/>
          <w:szCs w:val="24"/>
        </w:rPr>
        <w:t>ostrzeganie przed zagrożeniami i przesyłanie komunikatów pogodowych                            do właściwych służb o zbliżających się anomaliach oraz umieszczanie ostrzeżeń na stronie internetowej Starostwa Powiatowego w Pyrzycach;</w:t>
      </w:r>
    </w:p>
    <w:p w:rsidR="004932B7" w:rsidRPr="006D13CA" w:rsidRDefault="004932B7" w:rsidP="007F42FE">
      <w:pPr>
        <w:pStyle w:val="Akapitzlist"/>
        <w:widowControl/>
        <w:numPr>
          <w:ilvl w:val="0"/>
          <w:numId w:val="37"/>
        </w:numPr>
        <w:autoSpaceDE/>
        <w:autoSpaceDN/>
        <w:jc w:val="both"/>
        <w:rPr>
          <w:rFonts w:ascii="Arial" w:hAnsi="Arial" w:cs="Arial"/>
          <w:sz w:val="24"/>
          <w:szCs w:val="24"/>
        </w:rPr>
      </w:pPr>
      <w:r w:rsidRPr="006D13CA">
        <w:rPr>
          <w:rFonts w:ascii="Arial" w:hAnsi="Arial" w:cs="Arial"/>
          <w:sz w:val="24"/>
          <w:szCs w:val="24"/>
        </w:rPr>
        <w:t>przeprowadzanie regularnych codziennych treningów łączności radiotelefonicznej z gminami wchodzącymi w skład powiatu pyrzyckiego, w trakcie których gminy zdają raport o stanie bezpieczeństwa poszczególnych gmin i o możliwościach wystąpienia sytuacji kryzysowej;</w:t>
      </w:r>
    </w:p>
    <w:p w:rsidR="004932B7" w:rsidRPr="006D13CA" w:rsidRDefault="004932B7" w:rsidP="007F42FE">
      <w:pPr>
        <w:pStyle w:val="Akapitzlist"/>
        <w:widowControl/>
        <w:numPr>
          <w:ilvl w:val="0"/>
          <w:numId w:val="37"/>
        </w:numPr>
        <w:autoSpaceDE/>
        <w:autoSpaceDN/>
        <w:ind w:hanging="436"/>
        <w:jc w:val="both"/>
        <w:rPr>
          <w:rFonts w:ascii="Arial" w:hAnsi="Arial" w:cs="Arial"/>
          <w:sz w:val="24"/>
          <w:szCs w:val="24"/>
        </w:rPr>
      </w:pPr>
      <w:r w:rsidRPr="006D13CA">
        <w:rPr>
          <w:rFonts w:ascii="Arial" w:hAnsi="Arial" w:cs="Arial"/>
          <w:sz w:val="24"/>
          <w:szCs w:val="24"/>
        </w:rPr>
        <w:t>przeprowadzenie codziennych regularnych treningów łączności radiotelefonicznej z Wojewódzkim Centrum Zarządzania Kryzysowego (WCZK) Wojewody Zachodniopomorskiego;</w:t>
      </w:r>
    </w:p>
    <w:p w:rsidR="004932B7" w:rsidRPr="006D13CA" w:rsidRDefault="004932B7" w:rsidP="007F42FE">
      <w:pPr>
        <w:pStyle w:val="Akapitzlist"/>
        <w:widowControl/>
        <w:numPr>
          <w:ilvl w:val="0"/>
          <w:numId w:val="37"/>
        </w:numPr>
        <w:autoSpaceDE/>
        <w:autoSpaceDN/>
        <w:ind w:hanging="436"/>
        <w:jc w:val="both"/>
        <w:rPr>
          <w:rFonts w:ascii="Arial" w:hAnsi="Arial" w:cs="Arial"/>
          <w:sz w:val="24"/>
          <w:szCs w:val="24"/>
        </w:rPr>
      </w:pPr>
      <w:r w:rsidRPr="006D13CA">
        <w:rPr>
          <w:rFonts w:ascii="Arial" w:hAnsi="Arial" w:cs="Arial"/>
          <w:sz w:val="24"/>
          <w:szCs w:val="24"/>
        </w:rPr>
        <w:t>codzienne raportowanie do WCZK za pomocą Centralnej Aplikacji Raportującej o zaistniałych oraz przewidywanych zdarzeniach kryzysowych;</w:t>
      </w:r>
    </w:p>
    <w:p w:rsidR="004932B7" w:rsidRPr="006D13CA" w:rsidRDefault="004932B7" w:rsidP="007F42FE">
      <w:pPr>
        <w:pStyle w:val="Akapitzlist"/>
        <w:widowControl/>
        <w:numPr>
          <w:ilvl w:val="0"/>
          <w:numId w:val="37"/>
        </w:numPr>
        <w:autoSpaceDE/>
        <w:autoSpaceDN/>
        <w:ind w:hanging="436"/>
        <w:jc w:val="both"/>
        <w:rPr>
          <w:rFonts w:ascii="Arial" w:hAnsi="Arial" w:cs="Arial"/>
          <w:sz w:val="24"/>
          <w:szCs w:val="24"/>
        </w:rPr>
      </w:pPr>
      <w:r w:rsidRPr="006D13CA">
        <w:rPr>
          <w:rFonts w:ascii="Arial" w:hAnsi="Arial" w:cs="Arial"/>
          <w:sz w:val="24"/>
          <w:szCs w:val="24"/>
        </w:rPr>
        <w:t>zbieranie oraz analizowanie informacji na temat skutków anomalii pogodowych m.in. silnego wiatru i burz oraz przekazywanie ich do WCZK;</w:t>
      </w:r>
    </w:p>
    <w:p w:rsidR="004932B7" w:rsidRPr="006D13CA" w:rsidRDefault="004932B7" w:rsidP="007F42FE">
      <w:pPr>
        <w:pStyle w:val="Akapitzlist"/>
        <w:widowControl/>
        <w:numPr>
          <w:ilvl w:val="0"/>
          <w:numId w:val="37"/>
        </w:numPr>
        <w:autoSpaceDE/>
        <w:autoSpaceDN/>
        <w:ind w:hanging="436"/>
        <w:jc w:val="both"/>
        <w:rPr>
          <w:rFonts w:ascii="Arial" w:hAnsi="Arial" w:cs="Arial"/>
          <w:sz w:val="24"/>
          <w:szCs w:val="24"/>
        </w:rPr>
      </w:pPr>
      <w:r w:rsidRPr="006D13CA">
        <w:rPr>
          <w:rFonts w:ascii="Arial" w:hAnsi="Arial" w:cs="Arial"/>
          <w:sz w:val="24"/>
          <w:szCs w:val="24"/>
        </w:rPr>
        <w:t>bieżąca analiza informacji wpływających z WCZK o możliwych zagrożeniach                      i przekazywanie ich do gmin oraz odpowiednich służb i straży;</w:t>
      </w:r>
    </w:p>
    <w:p w:rsidR="004932B7" w:rsidRPr="006D13CA" w:rsidRDefault="004932B7" w:rsidP="007F42FE">
      <w:pPr>
        <w:pStyle w:val="Akapitzlist"/>
        <w:widowControl/>
        <w:numPr>
          <w:ilvl w:val="0"/>
          <w:numId w:val="37"/>
        </w:numPr>
        <w:autoSpaceDE/>
        <w:autoSpaceDN/>
        <w:ind w:hanging="436"/>
        <w:jc w:val="both"/>
        <w:rPr>
          <w:rFonts w:ascii="Arial" w:hAnsi="Arial" w:cs="Arial"/>
          <w:sz w:val="24"/>
          <w:szCs w:val="24"/>
        </w:rPr>
      </w:pPr>
      <w:r w:rsidRPr="006D13CA">
        <w:rPr>
          <w:rFonts w:ascii="Arial" w:hAnsi="Arial" w:cs="Arial"/>
          <w:sz w:val="24"/>
          <w:szCs w:val="24"/>
        </w:rPr>
        <w:t>reagowanie na wszystkie inne mogące wystąpić zagrożenia na terenie powiatu pyrzyckiego;</w:t>
      </w:r>
    </w:p>
    <w:p w:rsidR="004932B7" w:rsidRPr="006D13CA" w:rsidRDefault="004932B7" w:rsidP="007F42FE">
      <w:pPr>
        <w:pStyle w:val="Akapitzlist"/>
        <w:widowControl/>
        <w:numPr>
          <w:ilvl w:val="0"/>
          <w:numId w:val="37"/>
        </w:numPr>
        <w:autoSpaceDE/>
        <w:autoSpaceDN/>
        <w:ind w:hanging="436"/>
        <w:jc w:val="both"/>
        <w:rPr>
          <w:rFonts w:ascii="Arial" w:hAnsi="Arial" w:cs="Arial"/>
          <w:sz w:val="24"/>
          <w:szCs w:val="24"/>
        </w:rPr>
      </w:pPr>
      <w:r w:rsidRPr="006D13CA">
        <w:rPr>
          <w:rFonts w:ascii="Arial" w:hAnsi="Arial" w:cs="Arial"/>
          <w:sz w:val="24"/>
          <w:szCs w:val="24"/>
        </w:rPr>
        <w:t>monitorowanie skażeń wody w wodociągach na terenie powiatu pyrzyckiego, bieżący kontakt w tej sprawie z Państwowym Powiatowym Inspektorem Sanitarnym w Pyrzycach, gminami powiatu pyrzyckiego oraz wydz. Bezpieczeństwa i Zarządzania Kryzysowego ZUW  w Szczecinie;</w:t>
      </w:r>
    </w:p>
    <w:p w:rsidR="004932B7" w:rsidRPr="006D13CA" w:rsidRDefault="004932B7" w:rsidP="007F42FE">
      <w:pPr>
        <w:pStyle w:val="Akapitzlist"/>
        <w:widowControl/>
        <w:numPr>
          <w:ilvl w:val="0"/>
          <w:numId w:val="37"/>
        </w:numPr>
        <w:autoSpaceDE/>
        <w:autoSpaceDN/>
        <w:ind w:hanging="436"/>
        <w:jc w:val="both"/>
        <w:rPr>
          <w:rFonts w:ascii="Arial" w:hAnsi="Arial" w:cs="Arial"/>
          <w:sz w:val="24"/>
          <w:szCs w:val="24"/>
        </w:rPr>
      </w:pPr>
      <w:r w:rsidRPr="006D13CA">
        <w:rPr>
          <w:rFonts w:ascii="Arial" w:hAnsi="Arial" w:cs="Arial"/>
          <w:sz w:val="24"/>
          <w:szCs w:val="24"/>
        </w:rPr>
        <w:t>podnoszenie kwalifikacji pracowników PCZK poprzez uczestnictwo w szkoleniach zewnętrznych, organizowanych przez Wydział Bezpieczeństwa i Zarządzania Kryzysowego Zachodniopomorskiego Urzędu Wojewódzkiego w Szczecinie,  m.in. w ramach projektu „Zarządzanie Kryzysowe w Praktyce”.</w:t>
      </w:r>
    </w:p>
    <w:p w:rsidR="004932B7" w:rsidRPr="006D13CA" w:rsidRDefault="004932B7" w:rsidP="004932B7">
      <w:pPr>
        <w:widowControl/>
        <w:autoSpaceDE/>
        <w:autoSpaceDN/>
        <w:jc w:val="both"/>
        <w:rPr>
          <w:rFonts w:ascii="Arial" w:hAnsi="Arial" w:cs="Arial"/>
          <w:sz w:val="24"/>
          <w:szCs w:val="24"/>
        </w:rPr>
      </w:pPr>
    </w:p>
    <w:p w:rsidR="008D4C20" w:rsidRPr="006D13CA" w:rsidRDefault="008D4C20" w:rsidP="003A5260">
      <w:pPr>
        <w:widowControl/>
        <w:autoSpaceDE/>
        <w:autoSpaceDN/>
        <w:jc w:val="center"/>
        <w:rPr>
          <w:rFonts w:ascii="Arial" w:hAnsi="Arial" w:cs="Arial"/>
          <w:sz w:val="24"/>
          <w:szCs w:val="24"/>
        </w:rPr>
      </w:pPr>
      <w:r w:rsidRPr="006D13CA">
        <w:rPr>
          <w:rFonts w:ascii="Arial" w:hAnsi="Arial" w:cs="Arial"/>
          <w:sz w:val="24"/>
          <w:szCs w:val="24"/>
        </w:rPr>
        <w:t>Pełnomocnik Star</w:t>
      </w:r>
      <w:r w:rsidR="001378AB" w:rsidRPr="006D13CA">
        <w:rPr>
          <w:rFonts w:ascii="Arial" w:hAnsi="Arial" w:cs="Arial"/>
          <w:sz w:val="24"/>
          <w:szCs w:val="24"/>
        </w:rPr>
        <w:t>osty ds. Informacji Niejawnych</w:t>
      </w:r>
    </w:p>
    <w:p w:rsidR="003146CB" w:rsidRPr="006D13CA" w:rsidRDefault="003146CB" w:rsidP="003A5260">
      <w:pPr>
        <w:widowControl/>
        <w:autoSpaceDE/>
        <w:autoSpaceDN/>
        <w:jc w:val="center"/>
        <w:rPr>
          <w:rFonts w:ascii="Arial" w:hAnsi="Arial" w:cs="Arial"/>
          <w:b/>
          <w:sz w:val="24"/>
          <w:szCs w:val="24"/>
        </w:rPr>
      </w:pPr>
    </w:p>
    <w:p w:rsidR="00D04EC7" w:rsidRPr="006D13CA" w:rsidRDefault="00D04EC7" w:rsidP="00D04EC7">
      <w:pPr>
        <w:widowControl/>
        <w:autoSpaceDE/>
        <w:autoSpaceDN/>
        <w:ind w:firstLine="708"/>
        <w:jc w:val="both"/>
        <w:rPr>
          <w:rFonts w:ascii="Arial" w:hAnsi="Arial" w:cs="Arial"/>
          <w:sz w:val="24"/>
          <w:szCs w:val="24"/>
        </w:rPr>
      </w:pPr>
      <w:r w:rsidRPr="006D13CA">
        <w:rPr>
          <w:rFonts w:ascii="Arial" w:hAnsi="Arial" w:cs="Arial"/>
          <w:sz w:val="24"/>
          <w:szCs w:val="24"/>
        </w:rPr>
        <w:t xml:space="preserve">Jest to samodzielne stanowisko przewidziane w strukturze organizacyjnej Starostwa Powiatowego w Pyrzycach. Do głównych zadań pełnomocnika należy zapewnienie ochrony informacji niejawnych w Starostwie Powiatowym w Pyrzycach, w tym stosowanie środków bezpieczeństwa fizycznego, zapewnienie ochrony systemów teleinformatycznych, w których są przetwarzane informacje niejawne, zarządzanie ryzykiem bezpieczeństwa informacji niejawnych, kontrola ochrony informacji niejawnych oraz przestrzegania przepisów o ochronie tych informacji, opracowywanie i aktualizowanie, planu ochrony informacji niejawnych w jednostce organizacyjnej, prowadzenie aktualnego wykazu osób zatrudnionych albo wykonujących czynności zlecone. </w:t>
      </w:r>
    </w:p>
    <w:p w:rsidR="00282F79" w:rsidRPr="006D13CA" w:rsidRDefault="00282F79" w:rsidP="003A5260">
      <w:pPr>
        <w:widowControl/>
        <w:autoSpaceDE/>
        <w:autoSpaceDN/>
        <w:jc w:val="both"/>
        <w:rPr>
          <w:rFonts w:ascii="Arial" w:hAnsi="Arial" w:cs="Arial"/>
          <w:color w:val="FF0000"/>
          <w:sz w:val="24"/>
          <w:szCs w:val="24"/>
        </w:rPr>
      </w:pPr>
    </w:p>
    <w:p w:rsidR="008D4C20" w:rsidRPr="006D13CA" w:rsidRDefault="009C2DCF" w:rsidP="003A5260">
      <w:pPr>
        <w:widowControl/>
        <w:autoSpaceDE/>
        <w:autoSpaceDN/>
        <w:ind w:left="66"/>
        <w:jc w:val="center"/>
        <w:rPr>
          <w:rFonts w:ascii="Arial" w:hAnsi="Arial" w:cs="Arial"/>
          <w:color w:val="FF0000"/>
          <w:sz w:val="24"/>
          <w:szCs w:val="24"/>
        </w:rPr>
      </w:pPr>
      <w:r w:rsidRPr="006D13CA">
        <w:rPr>
          <w:rFonts w:ascii="Arial" w:hAnsi="Arial" w:cs="Arial"/>
          <w:sz w:val="24"/>
          <w:szCs w:val="24"/>
        </w:rPr>
        <w:t>Powiatowy Rzecznik Konsumentów</w:t>
      </w:r>
    </w:p>
    <w:p w:rsidR="00282F79" w:rsidRPr="006D13CA" w:rsidRDefault="00282F79" w:rsidP="003A5260">
      <w:pPr>
        <w:widowControl/>
        <w:autoSpaceDE/>
        <w:autoSpaceDN/>
        <w:jc w:val="both"/>
        <w:rPr>
          <w:rFonts w:ascii="Arial" w:hAnsi="Arial" w:cs="Arial"/>
          <w:color w:val="FF0000"/>
          <w:sz w:val="24"/>
          <w:szCs w:val="24"/>
        </w:rPr>
      </w:pPr>
    </w:p>
    <w:p w:rsidR="005703B9" w:rsidRPr="006D13CA" w:rsidRDefault="005703B9" w:rsidP="00D67689">
      <w:pPr>
        <w:widowControl/>
        <w:autoSpaceDE/>
        <w:autoSpaceDN/>
        <w:ind w:firstLine="708"/>
        <w:jc w:val="both"/>
        <w:rPr>
          <w:rFonts w:ascii="Arial" w:hAnsi="Arial" w:cs="Arial"/>
          <w:color w:val="000000" w:themeColor="text1"/>
          <w:sz w:val="24"/>
          <w:szCs w:val="24"/>
        </w:rPr>
      </w:pPr>
      <w:r w:rsidRPr="006D13CA">
        <w:rPr>
          <w:rFonts w:ascii="Arial" w:hAnsi="Arial" w:cs="Arial"/>
          <w:color w:val="000000" w:themeColor="text1"/>
          <w:sz w:val="24"/>
          <w:szCs w:val="24"/>
        </w:rPr>
        <w:lastRenderedPageBreak/>
        <w:t xml:space="preserve">W Starostwie zatrudniona jest jedna osoba na tym stanowisku. Zapewnia bezpłatne poradnictwo konsumenckie i informację prawną w zakresie ochrony interesów konsumentów. Występuje do przedsiębiorców w sprawach ochrony praw </w:t>
      </w:r>
      <w:r w:rsidRPr="006D13CA">
        <w:rPr>
          <w:rFonts w:ascii="Arial" w:hAnsi="Arial" w:cs="Arial"/>
          <w:color w:val="000000" w:themeColor="text1"/>
          <w:sz w:val="24"/>
          <w:szCs w:val="24"/>
        </w:rPr>
        <w:br/>
        <w:t>i interesów konsumentów, współdziała z właściwymi miejscowo delegaturami UOKiK, organami Inspekcji Handlowej oraz organizacjami konsumenckimi, wytacza powództwa na rzecz konsumentów oraz wstępuje, za ich zgodą, do toczącego się postępowania w sprawach o ochronę interesów konsumentów oraz prowadzi edukację konsumencką</w:t>
      </w:r>
    </w:p>
    <w:p w:rsidR="005703B9" w:rsidRPr="006D13CA" w:rsidRDefault="005703B9" w:rsidP="005703B9">
      <w:pPr>
        <w:ind w:firstLine="708"/>
        <w:jc w:val="both"/>
        <w:rPr>
          <w:rFonts w:ascii="Arial" w:hAnsi="Arial" w:cs="Arial"/>
          <w:color w:val="000000" w:themeColor="text1"/>
          <w:sz w:val="24"/>
          <w:szCs w:val="24"/>
        </w:rPr>
      </w:pPr>
      <w:r w:rsidRPr="006D13CA">
        <w:rPr>
          <w:rFonts w:ascii="Arial" w:hAnsi="Arial" w:cs="Arial"/>
          <w:color w:val="000000" w:themeColor="text1"/>
          <w:sz w:val="24"/>
          <w:szCs w:val="24"/>
        </w:rPr>
        <w:t xml:space="preserve">W 2022 r. odnotowano 858 porad udzielonych telefonicznie, osobiście </w:t>
      </w:r>
      <w:r w:rsidRPr="006D13CA">
        <w:rPr>
          <w:rFonts w:ascii="Arial" w:hAnsi="Arial" w:cs="Arial"/>
          <w:color w:val="000000" w:themeColor="text1"/>
          <w:sz w:val="24"/>
          <w:szCs w:val="24"/>
        </w:rPr>
        <w:br/>
        <w:t>oraz drogą elektroniczną. W poszczególnych kategoriach udzielono następującej ilości porad: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75"/>
      </w:tblGrid>
      <w:tr w:rsidR="005703B9" w:rsidRPr="006D13CA" w:rsidTr="00192573">
        <w:tc>
          <w:tcPr>
            <w:tcW w:w="7797" w:type="dxa"/>
          </w:tcPr>
          <w:p w:rsidR="005703B9" w:rsidRPr="006D13CA" w:rsidRDefault="005703B9" w:rsidP="00D67689">
            <w:pPr>
              <w:jc w:val="center"/>
              <w:rPr>
                <w:rFonts w:ascii="Arial" w:hAnsi="Arial" w:cs="Arial"/>
                <w:b/>
                <w:sz w:val="24"/>
                <w:szCs w:val="24"/>
              </w:rPr>
            </w:pPr>
            <w:r w:rsidRPr="006D13CA">
              <w:rPr>
                <w:rFonts w:ascii="Arial" w:hAnsi="Arial" w:cs="Arial"/>
                <w:b/>
                <w:bCs/>
                <w:sz w:val="24"/>
                <w:szCs w:val="24"/>
              </w:rPr>
              <w:t>sprzedaż</w:t>
            </w:r>
          </w:p>
        </w:tc>
        <w:tc>
          <w:tcPr>
            <w:tcW w:w="1275" w:type="dxa"/>
            <w:vAlign w:val="center"/>
          </w:tcPr>
          <w:p w:rsidR="005703B9" w:rsidRPr="006D13CA" w:rsidRDefault="005703B9" w:rsidP="00D67689">
            <w:pPr>
              <w:jc w:val="center"/>
              <w:rPr>
                <w:rFonts w:ascii="Arial" w:hAnsi="Arial" w:cs="Arial"/>
                <w:b/>
                <w:sz w:val="24"/>
                <w:szCs w:val="24"/>
              </w:rPr>
            </w:pPr>
            <w:r w:rsidRPr="006D13CA">
              <w:rPr>
                <w:rFonts w:ascii="Arial" w:hAnsi="Arial" w:cs="Arial"/>
                <w:b/>
                <w:sz w:val="24"/>
                <w:szCs w:val="24"/>
              </w:rPr>
              <w:t>355</w:t>
            </w:r>
          </w:p>
        </w:tc>
      </w:tr>
      <w:tr w:rsidR="005703B9" w:rsidRPr="006D13CA" w:rsidTr="00192573">
        <w:tc>
          <w:tcPr>
            <w:tcW w:w="7797" w:type="dxa"/>
          </w:tcPr>
          <w:p w:rsidR="005703B9" w:rsidRPr="006D13CA" w:rsidRDefault="005703B9" w:rsidP="00D67689">
            <w:pPr>
              <w:jc w:val="both"/>
              <w:rPr>
                <w:rFonts w:ascii="Arial" w:hAnsi="Arial" w:cs="Arial"/>
                <w:sz w:val="24"/>
                <w:szCs w:val="24"/>
              </w:rPr>
            </w:pPr>
            <w:r w:rsidRPr="006D13CA">
              <w:rPr>
                <w:rFonts w:ascii="Arial" w:hAnsi="Arial" w:cs="Arial"/>
                <w:color w:val="000000"/>
                <w:sz w:val="24"/>
                <w:szCs w:val="24"/>
              </w:rPr>
              <w:t>art. żywnościowe</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3</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odzież i obuwie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50</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meble, artykuły wyposażenia wnętrz, utrzymania domu</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63</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urządzenia gosp. domowego, urządzenia elektroniczne i sprzęt komputerowy</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120</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samochody i środki transportu osobistego, części i akcesoria</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65</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kosmetyki, środki czyszczące i konserwujące</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2</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produkty związane z opieką zdrowotną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5</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art. rekreacyjne, zabawki i art. dla dzieci</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14</w:t>
            </w:r>
          </w:p>
        </w:tc>
      </w:tr>
      <w:tr w:rsidR="005703B9" w:rsidRPr="006D13CA" w:rsidTr="00D67689">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inne</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33</w:t>
            </w:r>
          </w:p>
        </w:tc>
      </w:tr>
      <w:tr w:rsidR="005703B9" w:rsidRPr="006D13CA" w:rsidTr="00D67689">
        <w:tc>
          <w:tcPr>
            <w:tcW w:w="7797" w:type="dxa"/>
            <w:vAlign w:val="center"/>
          </w:tcPr>
          <w:p w:rsidR="005703B9" w:rsidRPr="006D13CA" w:rsidRDefault="005703B9" w:rsidP="00D67689">
            <w:pPr>
              <w:jc w:val="center"/>
              <w:rPr>
                <w:rFonts w:ascii="Arial" w:hAnsi="Arial" w:cs="Arial"/>
                <w:b/>
                <w:bCs/>
                <w:sz w:val="24"/>
                <w:szCs w:val="24"/>
              </w:rPr>
            </w:pPr>
            <w:r w:rsidRPr="006D13CA">
              <w:rPr>
                <w:rFonts w:ascii="Arial" w:hAnsi="Arial" w:cs="Arial"/>
                <w:b/>
                <w:bCs/>
                <w:sz w:val="24"/>
                <w:szCs w:val="24"/>
              </w:rPr>
              <w:t>usługi</w:t>
            </w:r>
          </w:p>
        </w:tc>
        <w:tc>
          <w:tcPr>
            <w:tcW w:w="1275" w:type="dxa"/>
            <w:vAlign w:val="center"/>
          </w:tcPr>
          <w:p w:rsidR="005703B9" w:rsidRPr="006D13CA" w:rsidRDefault="005703B9" w:rsidP="00D67689">
            <w:pPr>
              <w:jc w:val="center"/>
              <w:rPr>
                <w:rFonts w:ascii="Arial" w:hAnsi="Arial" w:cs="Arial"/>
                <w:b/>
                <w:sz w:val="24"/>
                <w:szCs w:val="24"/>
              </w:rPr>
            </w:pPr>
            <w:r w:rsidRPr="006D13CA">
              <w:rPr>
                <w:rFonts w:ascii="Arial" w:hAnsi="Arial" w:cs="Arial"/>
                <w:b/>
                <w:sz w:val="24"/>
                <w:szCs w:val="24"/>
              </w:rPr>
              <w:t>503</w:t>
            </w:r>
          </w:p>
        </w:tc>
      </w:tr>
      <w:tr w:rsidR="005703B9" w:rsidRPr="006D13CA" w:rsidTr="00192573">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 xml:space="preserve">związane z rynkiem nieruchomości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27</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bieżąca konserwacja, utrzymanie domu, drobne naprawy, pielęgnacja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14</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czyszczenie i naprawa odzieży i obuwia</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konserwacja i naprawa pojazdów i innych środków transportu</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28</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finansowe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107</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ubezpieczeniowe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115</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pocztowe i kurierskie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13</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telekomunikacyjne</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61</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transportowe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turystyka i  rekreacja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15</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sektor energetyczny i wodny</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100</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związane z opieką i opieką zdrowotną</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3</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edukacyjne</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5</w:t>
            </w:r>
          </w:p>
        </w:tc>
      </w:tr>
      <w:tr w:rsidR="005703B9" w:rsidRPr="006D13CA" w:rsidTr="00192573">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inne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13</w:t>
            </w:r>
          </w:p>
        </w:tc>
      </w:tr>
    </w:tbl>
    <w:p w:rsidR="00282F79" w:rsidRPr="006D13CA" w:rsidRDefault="00282F79" w:rsidP="003A5260">
      <w:pPr>
        <w:jc w:val="both"/>
        <w:rPr>
          <w:rFonts w:ascii="Arial" w:hAnsi="Arial" w:cs="Arial"/>
          <w:color w:val="FF0000"/>
          <w:sz w:val="24"/>
          <w:szCs w:val="24"/>
        </w:rPr>
      </w:pPr>
    </w:p>
    <w:p w:rsidR="00282F79" w:rsidRPr="006D13CA" w:rsidRDefault="004673CB" w:rsidP="004673CB">
      <w:pPr>
        <w:ind w:firstLine="708"/>
        <w:jc w:val="both"/>
        <w:rPr>
          <w:rFonts w:ascii="Arial" w:hAnsi="Arial" w:cs="Arial"/>
          <w:sz w:val="24"/>
          <w:szCs w:val="24"/>
        </w:rPr>
      </w:pPr>
      <w:r w:rsidRPr="006D13CA">
        <w:rPr>
          <w:rFonts w:ascii="Arial" w:hAnsi="Arial" w:cs="Arial"/>
          <w:sz w:val="24"/>
          <w:szCs w:val="24"/>
        </w:rPr>
        <w:t>W 202</w:t>
      </w:r>
      <w:r w:rsidR="005703B9" w:rsidRPr="006D13CA">
        <w:rPr>
          <w:rFonts w:ascii="Arial" w:hAnsi="Arial" w:cs="Arial"/>
          <w:sz w:val="24"/>
          <w:szCs w:val="24"/>
        </w:rPr>
        <w:t>2</w:t>
      </w:r>
      <w:r w:rsidRPr="006D13CA">
        <w:rPr>
          <w:rFonts w:ascii="Arial" w:hAnsi="Arial" w:cs="Arial"/>
          <w:sz w:val="24"/>
          <w:szCs w:val="24"/>
        </w:rPr>
        <w:t xml:space="preserve"> r. skierowanych zostało łącznie 1</w:t>
      </w:r>
      <w:r w:rsidR="005703B9" w:rsidRPr="006D13CA">
        <w:rPr>
          <w:rFonts w:ascii="Arial" w:hAnsi="Arial" w:cs="Arial"/>
          <w:sz w:val="24"/>
          <w:szCs w:val="24"/>
        </w:rPr>
        <w:t>63</w:t>
      </w:r>
      <w:r w:rsidRPr="006D13CA">
        <w:rPr>
          <w:rFonts w:ascii="Arial" w:hAnsi="Arial" w:cs="Arial"/>
          <w:sz w:val="24"/>
          <w:szCs w:val="24"/>
        </w:rPr>
        <w:t xml:space="preserve"> wystąpie</w:t>
      </w:r>
      <w:r w:rsidR="005703B9" w:rsidRPr="006D13CA">
        <w:rPr>
          <w:rFonts w:ascii="Arial" w:hAnsi="Arial" w:cs="Arial"/>
          <w:sz w:val="24"/>
          <w:szCs w:val="24"/>
        </w:rPr>
        <w:t>nia</w:t>
      </w:r>
      <w:r w:rsidRPr="006D13CA">
        <w:rPr>
          <w:rFonts w:ascii="Arial" w:hAnsi="Arial" w:cs="Arial"/>
          <w:sz w:val="24"/>
          <w:szCs w:val="24"/>
        </w:rPr>
        <w:t xml:space="preserve"> do przedsiębiorców. </w:t>
      </w:r>
      <w:r w:rsidRPr="006D13CA">
        <w:rPr>
          <w:rFonts w:ascii="Arial" w:hAnsi="Arial" w:cs="Arial"/>
          <w:sz w:val="24"/>
          <w:szCs w:val="24"/>
        </w:rPr>
        <w:br/>
        <w:t>W poszczególnych dziedzinach skierowano następującą ilość wystąpień:</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75"/>
      </w:tblGrid>
      <w:tr w:rsidR="005703B9" w:rsidRPr="006D13CA" w:rsidTr="00FE4559">
        <w:tc>
          <w:tcPr>
            <w:tcW w:w="7797" w:type="dxa"/>
          </w:tcPr>
          <w:p w:rsidR="005703B9" w:rsidRPr="006D13CA" w:rsidRDefault="005703B9" w:rsidP="00D67689">
            <w:pPr>
              <w:jc w:val="center"/>
              <w:rPr>
                <w:rFonts w:ascii="Arial" w:hAnsi="Arial" w:cs="Arial"/>
                <w:b/>
                <w:sz w:val="24"/>
                <w:szCs w:val="24"/>
              </w:rPr>
            </w:pPr>
            <w:r w:rsidRPr="006D13CA">
              <w:rPr>
                <w:rFonts w:ascii="Arial" w:hAnsi="Arial" w:cs="Arial"/>
                <w:b/>
                <w:bCs/>
                <w:sz w:val="24"/>
                <w:szCs w:val="24"/>
              </w:rPr>
              <w:t>sprzedaż</w:t>
            </w:r>
          </w:p>
        </w:tc>
        <w:tc>
          <w:tcPr>
            <w:tcW w:w="1275" w:type="dxa"/>
            <w:vAlign w:val="center"/>
          </w:tcPr>
          <w:p w:rsidR="005703B9" w:rsidRPr="006D13CA" w:rsidRDefault="005703B9" w:rsidP="00D67689">
            <w:pPr>
              <w:jc w:val="center"/>
              <w:rPr>
                <w:rFonts w:ascii="Arial" w:hAnsi="Arial" w:cs="Arial"/>
                <w:b/>
                <w:sz w:val="24"/>
                <w:szCs w:val="24"/>
              </w:rPr>
            </w:pPr>
            <w:r w:rsidRPr="006D13CA">
              <w:rPr>
                <w:rFonts w:ascii="Arial" w:hAnsi="Arial" w:cs="Arial"/>
                <w:b/>
                <w:sz w:val="24"/>
                <w:szCs w:val="24"/>
              </w:rPr>
              <w:t>85</w:t>
            </w:r>
          </w:p>
        </w:tc>
      </w:tr>
      <w:tr w:rsidR="005703B9" w:rsidRPr="006D13CA" w:rsidTr="00FE4559">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odzież i obuwie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20</w:t>
            </w:r>
          </w:p>
        </w:tc>
      </w:tr>
      <w:tr w:rsidR="005703B9" w:rsidRPr="006D13CA" w:rsidTr="00FE4559">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meble, artykuły wyposażenia wnętrz, utrzymania domu</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13</w:t>
            </w:r>
          </w:p>
        </w:tc>
      </w:tr>
      <w:tr w:rsidR="005703B9" w:rsidRPr="006D13CA" w:rsidTr="00FE4559">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urządzenia gosp. domowego, urządzenia elektroniczne i sprzęt komputerowy</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35</w:t>
            </w:r>
          </w:p>
        </w:tc>
      </w:tr>
      <w:tr w:rsidR="005703B9" w:rsidRPr="006D13CA" w:rsidTr="00FE4559">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 xml:space="preserve">samochody i środki transportu osobistego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8</w:t>
            </w:r>
          </w:p>
        </w:tc>
      </w:tr>
      <w:tr w:rsidR="005703B9" w:rsidRPr="006D13CA" w:rsidTr="00FE4559">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color w:val="000000"/>
                <w:sz w:val="24"/>
                <w:szCs w:val="24"/>
              </w:rPr>
              <w:t>produkty związane z opieką zdrowotną</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w:t>
            </w:r>
          </w:p>
        </w:tc>
      </w:tr>
      <w:tr w:rsidR="005703B9" w:rsidRPr="006D13CA" w:rsidTr="00FE4559">
        <w:tc>
          <w:tcPr>
            <w:tcW w:w="7797" w:type="dxa"/>
            <w:vAlign w:val="bottom"/>
          </w:tcPr>
          <w:p w:rsidR="005703B9" w:rsidRPr="006D13CA" w:rsidRDefault="005703B9" w:rsidP="00D67689">
            <w:pPr>
              <w:rPr>
                <w:rFonts w:ascii="Arial" w:hAnsi="Arial" w:cs="Arial"/>
                <w:color w:val="000000"/>
                <w:sz w:val="24"/>
                <w:szCs w:val="24"/>
              </w:rPr>
            </w:pPr>
            <w:r w:rsidRPr="006D13CA">
              <w:rPr>
                <w:rFonts w:ascii="Arial" w:hAnsi="Arial" w:cs="Arial"/>
                <w:sz w:val="24"/>
                <w:szCs w:val="24"/>
              </w:rPr>
              <w:t>art. rekreacyjne, zabawki i art. dla dzieci</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2</w:t>
            </w:r>
          </w:p>
        </w:tc>
      </w:tr>
      <w:tr w:rsidR="005703B9" w:rsidRPr="006D13CA" w:rsidTr="00D67689">
        <w:tc>
          <w:tcPr>
            <w:tcW w:w="7797" w:type="dxa"/>
            <w:vAlign w:val="center"/>
          </w:tcPr>
          <w:p w:rsidR="005703B9" w:rsidRPr="006D13CA" w:rsidRDefault="005703B9" w:rsidP="00D67689">
            <w:pPr>
              <w:jc w:val="center"/>
              <w:rPr>
                <w:rFonts w:ascii="Arial" w:hAnsi="Arial" w:cs="Arial"/>
                <w:b/>
                <w:bCs/>
                <w:sz w:val="24"/>
                <w:szCs w:val="24"/>
              </w:rPr>
            </w:pPr>
            <w:r w:rsidRPr="006D13CA">
              <w:rPr>
                <w:rFonts w:ascii="Arial" w:hAnsi="Arial" w:cs="Arial"/>
                <w:b/>
                <w:bCs/>
                <w:sz w:val="24"/>
                <w:szCs w:val="24"/>
              </w:rPr>
              <w:t>usługi</w:t>
            </w:r>
          </w:p>
        </w:tc>
        <w:tc>
          <w:tcPr>
            <w:tcW w:w="1275" w:type="dxa"/>
            <w:vAlign w:val="center"/>
          </w:tcPr>
          <w:p w:rsidR="005703B9" w:rsidRPr="006D13CA" w:rsidRDefault="005703B9" w:rsidP="00D67689">
            <w:pPr>
              <w:jc w:val="center"/>
              <w:rPr>
                <w:rFonts w:ascii="Arial" w:hAnsi="Arial" w:cs="Arial"/>
                <w:b/>
                <w:sz w:val="24"/>
                <w:szCs w:val="24"/>
              </w:rPr>
            </w:pPr>
            <w:r w:rsidRPr="006D13CA">
              <w:rPr>
                <w:rFonts w:ascii="Arial" w:hAnsi="Arial" w:cs="Arial"/>
                <w:b/>
                <w:sz w:val="24"/>
                <w:szCs w:val="24"/>
              </w:rPr>
              <w:t>78</w:t>
            </w:r>
          </w:p>
        </w:tc>
      </w:tr>
      <w:tr w:rsidR="005703B9" w:rsidRPr="006D13CA" w:rsidTr="00D6768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lastRenderedPageBreak/>
              <w:t xml:space="preserve">bieżąca konserwacja, utrzymanie domu, drobne naprawy, pielęgnacja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3</w:t>
            </w:r>
          </w:p>
        </w:tc>
      </w:tr>
      <w:tr w:rsidR="005703B9" w:rsidRPr="006D13CA" w:rsidTr="00FE455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konserwacja i naprawa pojazdów i innych środków transportu</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7</w:t>
            </w:r>
          </w:p>
        </w:tc>
      </w:tr>
      <w:tr w:rsidR="005703B9" w:rsidRPr="006D13CA" w:rsidTr="00FE455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 xml:space="preserve">finansowe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9</w:t>
            </w:r>
          </w:p>
        </w:tc>
      </w:tr>
      <w:tr w:rsidR="005703B9" w:rsidRPr="006D13CA" w:rsidTr="00FE455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 xml:space="preserve">ubezpieczeniowe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21</w:t>
            </w:r>
          </w:p>
        </w:tc>
      </w:tr>
      <w:tr w:rsidR="005703B9" w:rsidRPr="006D13CA" w:rsidTr="00FE455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pocztowe i kurierskie</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3</w:t>
            </w:r>
          </w:p>
        </w:tc>
      </w:tr>
      <w:tr w:rsidR="005703B9" w:rsidRPr="006D13CA" w:rsidTr="00FE455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telekomunikacyjne</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18</w:t>
            </w:r>
          </w:p>
        </w:tc>
      </w:tr>
      <w:tr w:rsidR="005703B9" w:rsidRPr="006D13CA" w:rsidTr="00FE455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 xml:space="preserve">transportowe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w:t>
            </w:r>
          </w:p>
        </w:tc>
      </w:tr>
      <w:tr w:rsidR="005703B9" w:rsidRPr="006D13CA" w:rsidTr="00FE455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 xml:space="preserve">turystyka i  rekreacja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w:t>
            </w:r>
          </w:p>
        </w:tc>
      </w:tr>
      <w:tr w:rsidR="005703B9" w:rsidRPr="006D13CA" w:rsidTr="00FE455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sektor energetyczny i wodny</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12</w:t>
            </w:r>
          </w:p>
        </w:tc>
      </w:tr>
      <w:tr w:rsidR="005703B9" w:rsidRPr="006D13CA" w:rsidTr="00FE4559">
        <w:tc>
          <w:tcPr>
            <w:tcW w:w="7797" w:type="dxa"/>
            <w:vAlign w:val="bottom"/>
          </w:tcPr>
          <w:p w:rsidR="005703B9" w:rsidRPr="006D13CA" w:rsidRDefault="005703B9" w:rsidP="00D67689">
            <w:pPr>
              <w:rPr>
                <w:rFonts w:ascii="Arial" w:hAnsi="Arial" w:cs="Arial"/>
                <w:sz w:val="24"/>
                <w:szCs w:val="24"/>
              </w:rPr>
            </w:pPr>
            <w:r w:rsidRPr="006D13CA">
              <w:rPr>
                <w:rFonts w:ascii="Arial" w:hAnsi="Arial" w:cs="Arial"/>
                <w:sz w:val="24"/>
                <w:szCs w:val="24"/>
              </w:rPr>
              <w:t xml:space="preserve">inne </w:t>
            </w:r>
          </w:p>
        </w:tc>
        <w:tc>
          <w:tcPr>
            <w:tcW w:w="1275" w:type="dxa"/>
            <w:vAlign w:val="center"/>
          </w:tcPr>
          <w:p w:rsidR="005703B9" w:rsidRPr="006D13CA" w:rsidRDefault="005703B9" w:rsidP="00D67689">
            <w:pPr>
              <w:jc w:val="center"/>
              <w:rPr>
                <w:rFonts w:ascii="Arial" w:hAnsi="Arial" w:cs="Arial"/>
                <w:sz w:val="24"/>
                <w:szCs w:val="24"/>
              </w:rPr>
            </w:pPr>
            <w:r w:rsidRPr="006D13CA">
              <w:rPr>
                <w:rFonts w:ascii="Arial" w:hAnsi="Arial" w:cs="Arial"/>
                <w:sz w:val="24"/>
                <w:szCs w:val="24"/>
              </w:rPr>
              <w:t>3</w:t>
            </w:r>
          </w:p>
        </w:tc>
      </w:tr>
    </w:tbl>
    <w:p w:rsidR="005703B9" w:rsidRPr="006D13CA" w:rsidRDefault="005703B9" w:rsidP="005703B9">
      <w:pPr>
        <w:ind w:firstLine="635"/>
        <w:jc w:val="both"/>
        <w:rPr>
          <w:rFonts w:ascii="Arial" w:hAnsi="Arial" w:cs="Arial"/>
          <w:color w:val="000000" w:themeColor="text1"/>
          <w:sz w:val="24"/>
          <w:szCs w:val="24"/>
        </w:rPr>
      </w:pPr>
    </w:p>
    <w:p w:rsidR="005703B9" w:rsidRPr="006D13CA" w:rsidRDefault="005703B9" w:rsidP="005703B9">
      <w:pPr>
        <w:ind w:firstLine="635"/>
        <w:jc w:val="both"/>
        <w:rPr>
          <w:rFonts w:ascii="Arial" w:hAnsi="Arial" w:cs="Arial"/>
          <w:color w:val="000000" w:themeColor="text1"/>
          <w:sz w:val="24"/>
          <w:szCs w:val="24"/>
        </w:rPr>
      </w:pPr>
      <w:r w:rsidRPr="006D13CA">
        <w:rPr>
          <w:rFonts w:ascii="Arial" w:hAnsi="Arial" w:cs="Arial"/>
          <w:color w:val="000000" w:themeColor="text1"/>
          <w:sz w:val="24"/>
          <w:szCs w:val="24"/>
        </w:rPr>
        <w:t>Rzecznik współdziałał z Urzędem Ochrony Konkurencji i Konsumentów. Współpraca dotyczyła głównie przekazywania informacji w zakresie zachowań przedsiębiorców naruszających interesy konsumentów.</w:t>
      </w:r>
      <w:r w:rsidRPr="006D13CA">
        <w:rPr>
          <w:rFonts w:ascii="Arial" w:hAnsi="Arial" w:cs="Arial"/>
          <w:color w:val="000000" w:themeColor="text1"/>
          <w:sz w:val="24"/>
          <w:szCs w:val="24"/>
        </w:rPr>
        <w:tab/>
      </w:r>
    </w:p>
    <w:p w:rsidR="005703B9" w:rsidRPr="006D13CA" w:rsidRDefault="005703B9" w:rsidP="005703B9">
      <w:pPr>
        <w:ind w:firstLine="635"/>
        <w:jc w:val="both"/>
        <w:rPr>
          <w:rFonts w:ascii="Arial" w:hAnsi="Arial" w:cs="Arial"/>
          <w:color w:val="000000" w:themeColor="text1"/>
          <w:sz w:val="24"/>
          <w:szCs w:val="24"/>
        </w:rPr>
      </w:pPr>
      <w:r w:rsidRPr="006D13CA">
        <w:rPr>
          <w:rFonts w:ascii="Arial" w:hAnsi="Arial" w:cs="Arial"/>
          <w:color w:val="000000" w:themeColor="text1"/>
          <w:sz w:val="24"/>
          <w:szCs w:val="24"/>
        </w:rPr>
        <w:t xml:space="preserve">W zakresie współpracy z Inspekcją Handlową, rzecznik informował konsumentów o możliwości skorzystania z pomocy Inspekcji, w tym z możliwości skorzystania z sądownictwa polubownego. W zakresie możliwości skorzystania </w:t>
      </w:r>
      <w:r w:rsidRPr="006D13CA">
        <w:rPr>
          <w:rFonts w:ascii="Arial" w:hAnsi="Arial" w:cs="Arial"/>
          <w:color w:val="000000" w:themeColor="text1"/>
          <w:sz w:val="24"/>
          <w:szCs w:val="24"/>
        </w:rPr>
        <w:br/>
        <w:t>z sądownictwa polubownego (tzw. pozasądowego rozwiązywania sporów), rzecznik informował konsumentów w miarę potrzeby o możliwości takiego rozwiązania sporu również przez inne organy prowadzące takie postępowania.</w:t>
      </w:r>
    </w:p>
    <w:p w:rsidR="005703B9" w:rsidRPr="006D13CA" w:rsidRDefault="005703B9" w:rsidP="005703B9">
      <w:pPr>
        <w:ind w:firstLine="635"/>
        <w:jc w:val="both"/>
        <w:rPr>
          <w:rFonts w:ascii="Arial" w:hAnsi="Arial" w:cs="Arial"/>
          <w:color w:val="000000" w:themeColor="text1"/>
          <w:sz w:val="24"/>
          <w:szCs w:val="24"/>
        </w:rPr>
      </w:pPr>
      <w:r w:rsidRPr="006D13CA">
        <w:rPr>
          <w:rFonts w:ascii="Arial" w:hAnsi="Arial" w:cs="Arial"/>
          <w:color w:val="000000" w:themeColor="text1"/>
          <w:sz w:val="24"/>
          <w:szCs w:val="24"/>
        </w:rPr>
        <w:t xml:space="preserve">Rzecznik informował konsumentów o możliwości i trybie składania skarg </w:t>
      </w:r>
      <w:r w:rsidRPr="006D13CA">
        <w:rPr>
          <w:rFonts w:ascii="Arial" w:hAnsi="Arial" w:cs="Arial"/>
          <w:color w:val="000000" w:themeColor="text1"/>
          <w:sz w:val="24"/>
          <w:szCs w:val="24"/>
        </w:rPr>
        <w:br/>
        <w:t xml:space="preserve">na działalność podmiotów gospodarczych do Rzecznika Finansowego oraz Prezesa Urzędu Komunikacji Elektronicznej oraz sporządzał konsumentom takie skargi. Sporządzał konsumentom pisma procesowe, w tym m. in. pozwy, sprzeciwy </w:t>
      </w:r>
      <w:r w:rsidRPr="006D13CA">
        <w:rPr>
          <w:rFonts w:ascii="Arial" w:hAnsi="Arial" w:cs="Arial"/>
          <w:color w:val="000000" w:themeColor="text1"/>
          <w:sz w:val="24"/>
          <w:szCs w:val="24"/>
        </w:rPr>
        <w:br/>
        <w:t xml:space="preserve">od nakazów zapłaty, ale również drobne pisma, np. odpowiedzi na zobowiązania sądu do uzupełnienia braków formalnych pisma itp. Przekazywał informacje </w:t>
      </w:r>
      <w:r w:rsidRPr="006D13CA">
        <w:rPr>
          <w:rFonts w:ascii="Arial" w:hAnsi="Arial" w:cs="Arial"/>
          <w:color w:val="000000" w:themeColor="text1"/>
          <w:sz w:val="24"/>
          <w:szCs w:val="24"/>
        </w:rPr>
        <w:br/>
        <w:t>z zakresu ochrony praw konsumenckich za pośrednictwem portalu społecznościowego oraz na antenie radiowej. Ponadto rzecznik udostępniał ulotki, broszury i inne wydawnictwa informacyjne w miarę ich otrzymywania od podmiotów zajmujących się ochroną praw konsumenckich.</w:t>
      </w:r>
    </w:p>
    <w:p w:rsidR="00EB6A61" w:rsidRPr="006D13CA" w:rsidRDefault="00EB6A61" w:rsidP="00EB6A61">
      <w:pPr>
        <w:ind w:firstLine="635"/>
        <w:jc w:val="both"/>
        <w:rPr>
          <w:rFonts w:ascii="Arial" w:hAnsi="Arial" w:cs="Arial"/>
          <w:color w:val="FF0000"/>
          <w:sz w:val="24"/>
          <w:szCs w:val="24"/>
        </w:rPr>
      </w:pPr>
    </w:p>
    <w:p w:rsidR="008D4C20" w:rsidRPr="006D13CA" w:rsidRDefault="003C30B3" w:rsidP="003C30B3">
      <w:pPr>
        <w:widowControl/>
        <w:autoSpaceDE/>
        <w:autoSpaceDN/>
        <w:jc w:val="center"/>
        <w:rPr>
          <w:rFonts w:ascii="Arial" w:hAnsi="Arial" w:cs="Arial"/>
          <w:sz w:val="24"/>
          <w:szCs w:val="24"/>
        </w:rPr>
      </w:pPr>
      <w:r w:rsidRPr="006D13CA">
        <w:rPr>
          <w:rFonts w:ascii="Arial" w:hAnsi="Arial" w:cs="Arial"/>
          <w:sz w:val="24"/>
          <w:szCs w:val="24"/>
        </w:rPr>
        <w:t xml:space="preserve">Biuro </w:t>
      </w:r>
      <w:r w:rsidR="008D4C20" w:rsidRPr="006D13CA">
        <w:rPr>
          <w:rFonts w:ascii="Arial" w:hAnsi="Arial" w:cs="Arial"/>
          <w:sz w:val="24"/>
          <w:szCs w:val="24"/>
        </w:rPr>
        <w:t>Geode</w:t>
      </w:r>
      <w:r w:rsidRPr="006D13CA">
        <w:rPr>
          <w:rFonts w:ascii="Arial" w:hAnsi="Arial" w:cs="Arial"/>
          <w:sz w:val="24"/>
          <w:szCs w:val="24"/>
        </w:rPr>
        <w:t>zji</w:t>
      </w:r>
      <w:r w:rsidR="008D4C20" w:rsidRPr="006D13CA">
        <w:rPr>
          <w:rFonts w:ascii="Arial" w:hAnsi="Arial" w:cs="Arial"/>
          <w:sz w:val="24"/>
          <w:szCs w:val="24"/>
        </w:rPr>
        <w:t xml:space="preserve"> </w:t>
      </w:r>
    </w:p>
    <w:p w:rsidR="00E155AC" w:rsidRPr="006D13CA" w:rsidRDefault="00E155AC" w:rsidP="003C30B3">
      <w:pPr>
        <w:widowControl/>
        <w:autoSpaceDE/>
        <w:autoSpaceDN/>
        <w:jc w:val="center"/>
        <w:rPr>
          <w:rFonts w:ascii="Arial" w:hAnsi="Arial" w:cs="Arial"/>
          <w:b/>
          <w:color w:val="FF0000"/>
          <w:sz w:val="24"/>
          <w:szCs w:val="24"/>
        </w:rPr>
      </w:pPr>
    </w:p>
    <w:p w:rsidR="004A1833" w:rsidRPr="006D13CA" w:rsidRDefault="004A1833" w:rsidP="004A1833">
      <w:pPr>
        <w:widowControl/>
        <w:autoSpaceDE/>
        <w:autoSpaceDN/>
        <w:ind w:firstLine="708"/>
        <w:jc w:val="both"/>
        <w:rPr>
          <w:rFonts w:ascii="Arial" w:hAnsi="Arial" w:cs="Arial"/>
          <w:sz w:val="24"/>
          <w:szCs w:val="24"/>
        </w:rPr>
      </w:pPr>
      <w:r w:rsidRPr="006D13CA">
        <w:rPr>
          <w:rFonts w:ascii="Arial" w:hAnsi="Arial" w:cs="Arial"/>
          <w:sz w:val="24"/>
          <w:szCs w:val="24"/>
        </w:rPr>
        <w:t xml:space="preserve">Biuro Geodezji Starostwa Powiatowego w Pyrzycach realizuje zadania w zakresie geodezji i kartografii. Zadania te zdefiniowane jako zadania Starosty z zakresu administracji rządowej  określone zostały w ustawie Prawo geodezyjne i kartograficzne. Pracami Biura kieruje Geodeta Powiatowy.  </w:t>
      </w:r>
    </w:p>
    <w:p w:rsidR="004A1833" w:rsidRPr="006D13CA" w:rsidRDefault="004A1833" w:rsidP="004A1833">
      <w:pPr>
        <w:widowControl/>
        <w:autoSpaceDE/>
        <w:autoSpaceDN/>
        <w:jc w:val="both"/>
        <w:rPr>
          <w:rFonts w:ascii="Arial" w:hAnsi="Arial" w:cs="Arial"/>
          <w:sz w:val="24"/>
          <w:szCs w:val="24"/>
        </w:rPr>
      </w:pPr>
      <w:r w:rsidRPr="006D13CA">
        <w:rPr>
          <w:rFonts w:ascii="Arial" w:hAnsi="Arial" w:cs="Arial"/>
          <w:sz w:val="24"/>
          <w:szCs w:val="24"/>
        </w:rPr>
        <w:t xml:space="preserve">W Biurze Geodezji jest 12 etatów pracowniczych. </w:t>
      </w:r>
    </w:p>
    <w:p w:rsidR="004A1833" w:rsidRPr="006D13CA" w:rsidRDefault="004A1833" w:rsidP="004A1833">
      <w:pPr>
        <w:widowControl/>
        <w:autoSpaceDE/>
        <w:autoSpaceDN/>
        <w:ind w:firstLine="708"/>
        <w:jc w:val="both"/>
        <w:rPr>
          <w:rFonts w:ascii="Arial" w:hAnsi="Arial" w:cs="Arial"/>
          <w:sz w:val="24"/>
          <w:szCs w:val="24"/>
        </w:rPr>
      </w:pPr>
      <w:r w:rsidRPr="006D13CA">
        <w:rPr>
          <w:rFonts w:ascii="Arial" w:hAnsi="Arial" w:cs="Arial"/>
          <w:sz w:val="24"/>
          <w:szCs w:val="24"/>
        </w:rPr>
        <w:t xml:space="preserve">Na realizację zadań z zakresu geodezji i kartografii Powiat Pyrzycki otrzymał w 2022 roku dotację w wysokości 200 257 zł (w tym 49 280 zł na wynagrodzenia). Pełną kwotę przyznanej dotacji wykorzystano.     </w:t>
      </w:r>
    </w:p>
    <w:p w:rsidR="004A1833" w:rsidRPr="006D13CA" w:rsidRDefault="004A1833" w:rsidP="004A1833">
      <w:pPr>
        <w:widowControl/>
        <w:autoSpaceDE/>
        <w:autoSpaceDN/>
        <w:ind w:firstLine="708"/>
        <w:jc w:val="both"/>
        <w:rPr>
          <w:rFonts w:ascii="Arial" w:hAnsi="Arial" w:cs="Arial"/>
          <w:sz w:val="24"/>
          <w:szCs w:val="24"/>
        </w:rPr>
      </w:pPr>
      <w:r w:rsidRPr="006D13CA">
        <w:rPr>
          <w:rFonts w:ascii="Arial" w:hAnsi="Arial" w:cs="Arial"/>
          <w:sz w:val="24"/>
          <w:szCs w:val="24"/>
        </w:rPr>
        <w:t xml:space="preserve">W roku 2022 w ramach działalności administracyjnej: </w:t>
      </w:r>
    </w:p>
    <w:p w:rsidR="004A1833" w:rsidRPr="006D13CA" w:rsidRDefault="004A1833" w:rsidP="007F42FE">
      <w:pPr>
        <w:pStyle w:val="Akapitzlist"/>
        <w:widowControl/>
        <w:numPr>
          <w:ilvl w:val="0"/>
          <w:numId w:val="39"/>
        </w:numPr>
        <w:autoSpaceDE/>
        <w:autoSpaceDN/>
        <w:jc w:val="both"/>
        <w:rPr>
          <w:rFonts w:ascii="Arial" w:hAnsi="Arial" w:cs="Arial"/>
          <w:sz w:val="24"/>
          <w:szCs w:val="24"/>
        </w:rPr>
      </w:pPr>
      <w:r w:rsidRPr="006D13CA">
        <w:rPr>
          <w:rFonts w:ascii="Arial" w:hAnsi="Arial" w:cs="Arial"/>
          <w:sz w:val="24"/>
          <w:szCs w:val="24"/>
        </w:rPr>
        <w:t xml:space="preserve">wydano 9 decyzji administracyjnych o ustaleniu gleboznawczej klasyfikacji gruntów, </w:t>
      </w:r>
    </w:p>
    <w:p w:rsidR="004A1833" w:rsidRPr="006D13CA" w:rsidRDefault="004A1833" w:rsidP="007F42FE">
      <w:pPr>
        <w:pStyle w:val="Akapitzlist"/>
        <w:widowControl/>
        <w:numPr>
          <w:ilvl w:val="0"/>
          <w:numId w:val="39"/>
        </w:numPr>
        <w:autoSpaceDE/>
        <w:autoSpaceDN/>
        <w:jc w:val="both"/>
        <w:rPr>
          <w:rFonts w:ascii="Arial" w:hAnsi="Arial" w:cs="Arial"/>
          <w:sz w:val="24"/>
          <w:szCs w:val="24"/>
        </w:rPr>
      </w:pPr>
      <w:r w:rsidRPr="006D13CA">
        <w:rPr>
          <w:rFonts w:ascii="Arial" w:hAnsi="Arial" w:cs="Arial"/>
          <w:sz w:val="24"/>
          <w:szCs w:val="24"/>
        </w:rPr>
        <w:t>wydano 18  decyzji o wprowadzeniu zmian w operacie ewidencji gruntów i budynków,</w:t>
      </w:r>
    </w:p>
    <w:p w:rsidR="004A1833" w:rsidRPr="006D13CA" w:rsidRDefault="004A1833" w:rsidP="007F42FE">
      <w:pPr>
        <w:pStyle w:val="Akapitzlist"/>
        <w:widowControl/>
        <w:numPr>
          <w:ilvl w:val="0"/>
          <w:numId w:val="39"/>
        </w:numPr>
        <w:autoSpaceDE/>
        <w:autoSpaceDN/>
        <w:jc w:val="both"/>
        <w:rPr>
          <w:rFonts w:ascii="Arial" w:hAnsi="Arial" w:cs="Arial"/>
          <w:sz w:val="24"/>
          <w:szCs w:val="24"/>
        </w:rPr>
      </w:pPr>
      <w:r w:rsidRPr="006D13CA">
        <w:rPr>
          <w:rFonts w:ascii="Arial" w:hAnsi="Arial" w:cs="Arial"/>
          <w:sz w:val="24"/>
          <w:szCs w:val="24"/>
        </w:rPr>
        <w:t>5090 wypisów oraz wypisów i wyrysów z operatu ewidencji gruntów i budynków,</w:t>
      </w:r>
    </w:p>
    <w:p w:rsidR="004A1833" w:rsidRPr="006D13CA" w:rsidRDefault="004A1833" w:rsidP="007F42FE">
      <w:pPr>
        <w:pStyle w:val="Akapitzlist"/>
        <w:widowControl/>
        <w:numPr>
          <w:ilvl w:val="0"/>
          <w:numId w:val="39"/>
        </w:numPr>
        <w:autoSpaceDE/>
        <w:autoSpaceDN/>
        <w:jc w:val="both"/>
        <w:rPr>
          <w:rFonts w:ascii="Arial" w:hAnsi="Arial" w:cs="Arial"/>
          <w:sz w:val="24"/>
          <w:szCs w:val="24"/>
        </w:rPr>
      </w:pPr>
      <w:r w:rsidRPr="006D13CA">
        <w:rPr>
          <w:rFonts w:ascii="Arial" w:hAnsi="Arial" w:cs="Arial"/>
          <w:sz w:val="24"/>
          <w:szCs w:val="24"/>
        </w:rPr>
        <w:lastRenderedPageBreak/>
        <w:t>udzielono 299 informacji z operatu ewidencji gruntów i budynków w odpowiedzi na zapytania dotyczące właścicieli nieruchomości kierowane do starosty przez m.in.  prokuraturę, policję, sądy i komorników,</w:t>
      </w:r>
    </w:p>
    <w:p w:rsidR="004A1833" w:rsidRPr="006D13CA" w:rsidRDefault="004A1833" w:rsidP="007F42FE">
      <w:pPr>
        <w:pStyle w:val="Akapitzlist"/>
        <w:widowControl/>
        <w:numPr>
          <w:ilvl w:val="0"/>
          <w:numId w:val="39"/>
        </w:numPr>
        <w:autoSpaceDE/>
        <w:autoSpaceDN/>
        <w:jc w:val="both"/>
        <w:rPr>
          <w:rFonts w:ascii="Arial" w:hAnsi="Arial" w:cs="Arial"/>
          <w:sz w:val="24"/>
          <w:szCs w:val="24"/>
        </w:rPr>
      </w:pPr>
      <w:r w:rsidRPr="006D13CA">
        <w:rPr>
          <w:rFonts w:ascii="Arial" w:hAnsi="Arial" w:cs="Arial"/>
          <w:sz w:val="24"/>
          <w:szCs w:val="24"/>
        </w:rPr>
        <w:t>przeprowadzono 53 postępowania  wyjaśniające w zakresie historii działek ewidencyjnych, poprawności przebiegu ich granic i określenia powierzchni wykazywanej w dokumentach geodezyjnych, nadzoru nad pracami geodezyjnymi, udostępnianiem materiałów zasobu geodezyjnego itp.,</w:t>
      </w:r>
    </w:p>
    <w:p w:rsidR="004A1833" w:rsidRPr="006D13CA" w:rsidRDefault="004A1833" w:rsidP="007F42FE">
      <w:pPr>
        <w:pStyle w:val="Akapitzlist"/>
        <w:widowControl/>
        <w:numPr>
          <w:ilvl w:val="0"/>
          <w:numId w:val="39"/>
        </w:numPr>
        <w:autoSpaceDE/>
        <w:autoSpaceDN/>
        <w:jc w:val="both"/>
        <w:rPr>
          <w:rFonts w:ascii="Arial" w:hAnsi="Arial" w:cs="Arial"/>
          <w:sz w:val="24"/>
          <w:szCs w:val="24"/>
        </w:rPr>
      </w:pPr>
      <w:r w:rsidRPr="006D13CA">
        <w:rPr>
          <w:rFonts w:ascii="Arial" w:hAnsi="Arial" w:cs="Arial"/>
          <w:sz w:val="24"/>
          <w:szCs w:val="24"/>
        </w:rPr>
        <w:t>przeprowadzono jedno postępowanie w celu wyłonienia wykonawcy prac polegających na cyfryzacji (skanowaniu) materiałów zasobu geodezyjnego,</w:t>
      </w:r>
    </w:p>
    <w:p w:rsidR="004A1833" w:rsidRPr="006D13CA" w:rsidRDefault="004A1833" w:rsidP="007F42FE">
      <w:pPr>
        <w:pStyle w:val="Akapitzlist"/>
        <w:widowControl/>
        <w:numPr>
          <w:ilvl w:val="0"/>
          <w:numId w:val="39"/>
        </w:numPr>
        <w:autoSpaceDE/>
        <w:autoSpaceDN/>
        <w:jc w:val="both"/>
        <w:rPr>
          <w:rFonts w:ascii="Arial" w:hAnsi="Arial" w:cs="Arial"/>
          <w:sz w:val="24"/>
          <w:szCs w:val="24"/>
        </w:rPr>
      </w:pPr>
      <w:r w:rsidRPr="006D13CA">
        <w:rPr>
          <w:rFonts w:ascii="Arial" w:hAnsi="Arial" w:cs="Arial"/>
          <w:sz w:val="24"/>
          <w:szCs w:val="24"/>
        </w:rPr>
        <w:t xml:space="preserve">przeprowadzono jedno postępowanie w celu wyłonienia wykonawcy prac geodezyjnych niezbędnych do usunięcia niezgodności w bazie danych ewidencji gruntów i budynków. </w:t>
      </w:r>
    </w:p>
    <w:p w:rsidR="004A1833" w:rsidRPr="006D13CA" w:rsidRDefault="004A1833" w:rsidP="004A1833">
      <w:pPr>
        <w:widowControl/>
        <w:autoSpaceDE/>
        <w:autoSpaceDN/>
        <w:jc w:val="both"/>
        <w:rPr>
          <w:rFonts w:ascii="Arial" w:hAnsi="Arial" w:cs="Arial"/>
          <w:sz w:val="24"/>
          <w:szCs w:val="24"/>
        </w:rPr>
      </w:pPr>
      <w:r w:rsidRPr="006D13CA">
        <w:rPr>
          <w:rFonts w:ascii="Arial" w:hAnsi="Arial" w:cs="Arial"/>
          <w:sz w:val="24"/>
          <w:szCs w:val="24"/>
        </w:rPr>
        <w:t>W zakresie działalności związanej z gromadzeniem, prowadzeniem i udostępnianiem materiałów  powiatowego zasobu geodezyjnego i kartograficznego w roku 2022 realizowano następujące zadania:</w:t>
      </w:r>
    </w:p>
    <w:p w:rsidR="004A1833" w:rsidRPr="006D13CA" w:rsidRDefault="004A1833" w:rsidP="007F42FE">
      <w:pPr>
        <w:pStyle w:val="Akapitzlist"/>
        <w:widowControl/>
        <w:numPr>
          <w:ilvl w:val="0"/>
          <w:numId w:val="40"/>
        </w:numPr>
        <w:autoSpaceDE/>
        <w:autoSpaceDN/>
        <w:jc w:val="both"/>
        <w:rPr>
          <w:rFonts w:ascii="Arial" w:hAnsi="Arial" w:cs="Arial"/>
          <w:sz w:val="24"/>
          <w:szCs w:val="24"/>
        </w:rPr>
      </w:pPr>
      <w:r w:rsidRPr="006D13CA">
        <w:rPr>
          <w:rFonts w:ascii="Arial" w:hAnsi="Arial" w:cs="Arial"/>
          <w:sz w:val="24"/>
          <w:szCs w:val="24"/>
        </w:rPr>
        <w:t xml:space="preserve">zarejestrowano 907 zgłoszeń prac geodezyjnych, </w:t>
      </w:r>
    </w:p>
    <w:p w:rsidR="004A1833" w:rsidRPr="006D13CA" w:rsidRDefault="004A1833" w:rsidP="007F42FE">
      <w:pPr>
        <w:pStyle w:val="Akapitzlist"/>
        <w:widowControl/>
        <w:numPr>
          <w:ilvl w:val="0"/>
          <w:numId w:val="40"/>
        </w:numPr>
        <w:autoSpaceDE/>
        <w:autoSpaceDN/>
        <w:jc w:val="both"/>
        <w:rPr>
          <w:rFonts w:ascii="Arial" w:hAnsi="Arial" w:cs="Arial"/>
          <w:sz w:val="24"/>
          <w:szCs w:val="24"/>
        </w:rPr>
      </w:pPr>
      <w:r w:rsidRPr="006D13CA">
        <w:rPr>
          <w:rFonts w:ascii="Arial" w:hAnsi="Arial" w:cs="Arial"/>
          <w:sz w:val="24"/>
          <w:szCs w:val="24"/>
        </w:rPr>
        <w:t>zrealizowano 1 158 wniosków o mapy zasadnicze, mapy ewidencyjne i kopie  materiałów zasobu,</w:t>
      </w:r>
    </w:p>
    <w:p w:rsidR="004A1833" w:rsidRPr="006D13CA" w:rsidRDefault="004A1833" w:rsidP="007F42FE">
      <w:pPr>
        <w:pStyle w:val="Akapitzlist"/>
        <w:widowControl/>
        <w:numPr>
          <w:ilvl w:val="0"/>
          <w:numId w:val="40"/>
        </w:numPr>
        <w:autoSpaceDE/>
        <w:autoSpaceDN/>
        <w:jc w:val="both"/>
        <w:rPr>
          <w:rFonts w:ascii="Arial" w:hAnsi="Arial" w:cs="Arial"/>
          <w:sz w:val="24"/>
          <w:szCs w:val="24"/>
        </w:rPr>
      </w:pPr>
      <w:r w:rsidRPr="006D13CA">
        <w:rPr>
          <w:rFonts w:ascii="Arial" w:hAnsi="Arial" w:cs="Arial"/>
          <w:sz w:val="24"/>
          <w:szCs w:val="24"/>
        </w:rPr>
        <w:t xml:space="preserve">wprowadzono 1 151 zmian do mapy numerycznej, </w:t>
      </w:r>
    </w:p>
    <w:p w:rsidR="004A1833" w:rsidRPr="006D13CA" w:rsidRDefault="004A1833" w:rsidP="007F42FE">
      <w:pPr>
        <w:pStyle w:val="Akapitzlist"/>
        <w:widowControl/>
        <w:numPr>
          <w:ilvl w:val="0"/>
          <w:numId w:val="40"/>
        </w:numPr>
        <w:autoSpaceDE/>
        <w:autoSpaceDN/>
        <w:jc w:val="both"/>
        <w:rPr>
          <w:rFonts w:ascii="Arial" w:hAnsi="Arial" w:cs="Arial"/>
          <w:sz w:val="24"/>
          <w:szCs w:val="24"/>
        </w:rPr>
      </w:pPr>
      <w:r w:rsidRPr="006D13CA">
        <w:rPr>
          <w:rFonts w:ascii="Arial" w:hAnsi="Arial" w:cs="Arial"/>
          <w:sz w:val="24"/>
          <w:szCs w:val="24"/>
        </w:rPr>
        <w:t xml:space="preserve">wprowadzono 4 946 zmian do części opisowej operatu ewidencji gruntów i budynków, </w:t>
      </w:r>
    </w:p>
    <w:p w:rsidR="004A1833" w:rsidRPr="006D13CA" w:rsidRDefault="004A1833" w:rsidP="007F42FE">
      <w:pPr>
        <w:pStyle w:val="Akapitzlist"/>
        <w:widowControl/>
        <w:numPr>
          <w:ilvl w:val="0"/>
          <w:numId w:val="40"/>
        </w:numPr>
        <w:autoSpaceDE/>
        <w:autoSpaceDN/>
        <w:jc w:val="both"/>
        <w:rPr>
          <w:rFonts w:ascii="Arial" w:hAnsi="Arial" w:cs="Arial"/>
          <w:sz w:val="24"/>
          <w:szCs w:val="24"/>
        </w:rPr>
      </w:pPr>
      <w:r w:rsidRPr="006D13CA">
        <w:rPr>
          <w:rFonts w:ascii="Arial" w:hAnsi="Arial" w:cs="Arial"/>
          <w:sz w:val="24"/>
          <w:szCs w:val="24"/>
        </w:rPr>
        <w:t>uzgodniono usytuowanie 50 projektowanych sieci uzbrojenia terenu złożonych na naradę koordynacyjną,</w:t>
      </w:r>
    </w:p>
    <w:p w:rsidR="004A1833" w:rsidRPr="006D13CA" w:rsidRDefault="004A1833" w:rsidP="007F42FE">
      <w:pPr>
        <w:pStyle w:val="Akapitzlist"/>
        <w:widowControl/>
        <w:numPr>
          <w:ilvl w:val="0"/>
          <w:numId w:val="40"/>
        </w:numPr>
        <w:autoSpaceDE/>
        <w:autoSpaceDN/>
        <w:jc w:val="both"/>
        <w:rPr>
          <w:rFonts w:ascii="Arial" w:hAnsi="Arial" w:cs="Arial"/>
          <w:sz w:val="24"/>
          <w:szCs w:val="24"/>
        </w:rPr>
      </w:pPr>
      <w:r w:rsidRPr="006D13CA">
        <w:rPr>
          <w:rFonts w:ascii="Arial" w:hAnsi="Arial" w:cs="Arial"/>
          <w:sz w:val="24"/>
          <w:szCs w:val="24"/>
        </w:rPr>
        <w:t>przyjęto 1 865 wniosków o wypisy z rejestru gruntów, budynków i lokali.</w:t>
      </w:r>
    </w:p>
    <w:p w:rsidR="004A1833" w:rsidRPr="006D13CA" w:rsidRDefault="004A1833" w:rsidP="004A1833">
      <w:pPr>
        <w:widowControl/>
        <w:autoSpaceDE/>
        <w:autoSpaceDN/>
        <w:ind w:firstLine="708"/>
        <w:jc w:val="both"/>
        <w:rPr>
          <w:rFonts w:ascii="Arial" w:hAnsi="Arial" w:cs="Arial"/>
          <w:sz w:val="24"/>
          <w:szCs w:val="24"/>
        </w:rPr>
      </w:pPr>
      <w:r w:rsidRPr="006D13CA">
        <w:rPr>
          <w:rFonts w:ascii="Arial" w:hAnsi="Arial" w:cs="Arial"/>
          <w:sz w:val="24"/>
          <w:szCs w:val="24"/>
        </w:rPr>
        <w:t>Z tytułu wykonania ww. zadań w roku 2021 uzyskano dochód w wysokości  380 092 złotych.</w:t>
      </w:r>
    </w:p>
    <w:p w:rsidR="004A1833" w:rsidRPr="006D13CA" w:rsidRDefault="004A1833" w:rsidP="004A1833">
      <w:pPr>
        <w:widowControl/>
        <w:autoSpaceDE/>
        <w:autoSpaceDN/>
        <w:ind w:firstLine="708"/>
        <w:jc w:val="both"/>
        <w:rPr>
          <w:rFonts w:ascii="Arial" w:hAnsi="Arial" w:cs="Arial"/>
          <w:sz w:val="24"/>
          <w:szCs w:val="24"/>
        </w:rPr>
      </w:pPr>
      <w:r w:rsidRPr="006D13CA">
        <w:rPr>
          <w:rFonts w:ascii="Arial" w:hAnsi="Arial" w:cs="Arial"/>
          <w:sz w:val="24"/>
          <w:szCs w:val="24"/>
        </w:rPr>
        <w:t xml:space="preserve">W roku 2022 w ramach uczestnictwa Powiatu Pyrzyckiego w realizacji programu pod nazwą „Budowa Regionalnej Infrastruktury Informacji Przestrzennej Województwa Zachodniopomorskiego", projektu współfinansowanego przez Unię Europejską ze środków Europejskiego Funduszu Rozwoju Regionalnego oraz budżetu państwa  w ramach Regionalnego Programu Operacyjnego Województwa Zachodniopomorskiego na lata 2014-2020 wykonane zostały prace geodezyjne polegające na przeprowadzeniu modernizacji ewidencji gruntów i budynków dla obrębów ewidencyjnych Letnin i Brzesko. Całkowita wartość prac geodezyjnych wynikająca z zawartych umów  (wynagrodzenie wykonawców prac) wyniosła 105 042 zł, w tym: środki Unii Europejskiej – 89 285,70 zł, środki budżetu państwa </w:t>
      </w:r>
      <w:r w:rsidRPr="006D13CA">
        <w:rPr>
          <w:rFonts w:ascii="Arial" w:hAnsi="Arial" w:cs="Arial"/>
          <w:sz w:val="24"/>
          <w:szCs w:val="24"/>
        </w:rPr>
        <w:br/>
        <w:t>– 10 507,20 zł, wkład własny Powiatu Pyrzyckiego – 5 252,10 zł.</w:t>
      </w:r>
    </w:p>
    <w:p w:rsidR="003C30B3" w:rsidRPr="006D13CA" w:rsidRDefault="004A1833" w:rsidP="004A1833">
      <w:pPr>
        <w:widowControl/>
        <w:autoSpaceDE/>
        <w:autoSpaceDN/>
        <w:ind w:firstLine="708"/>
        <w:jc w:val="both"/>
        <w:rPr>
          <w:rFonts w:ascii="Arial" w:hAnsi="Arial" w:cs="Arial"/>
          <w:sz w:val="24"/>
          <w:szCs w:val="24"/>
        </w:rPr>
      </w:pPr>
      <w:r w:rsidRPr="006D13CA">
        <w:rPr>
          <w:rFonts w:ascii="Arial" w:hAnsi="Arial" w:cs="Arial"/>
          <w:sz w:val="24"/>
          <w:szCs w:val="24"/>
        </w:rPr>
        <w:t>W ramach projektu został zakupiony także sprzęt informatyczny wraz z oprogramowaniem. Koszt zakupu sprzętu i usług wyniósł 531 467,02 zł, w tym: środki UE – 451 746,96 zł , środki budżetu państwa 53 146,71 zł , wkład własny Powiatu Pyrzyckiego – 26 573,35 zł.</w:t>
      </w:r>
    </w:p>
    <w:p w:rsidR="004A1833" w:rsidRPr="006D13CA" w:rsidRDefault="004A1833" w:rsidP="004A1833">
      <w:pPr>
        <w:widowControl/>
        <w:autoSpaceDE/>
        <w:autoSpaceDN/>
        <w:rPr>
          <w:rFonts w:ascii="Arial" w:hAnsi="Arial" w:cs="Arial"/>
          <w:color w:val="FF0000"/>
          <w:sz w:val="24"/>
          <w:szCs w:val="24"/>
        </w:rPr>
      </w:pPr>
    </w:p>
    <w:p w:rsidR="008D4C20" w:rsidRPr="006D13CA" w:rsidRDefault="008D4C20" w:rsidP="003C30B3">
      <w:pPr>
        <w:widowControl/>
        <w:autoSpaceDE/>
        <w:autoSpaceDN/>
        <w:jc w:val="center"/>
        <w:rPr>
          <w:rFonts w:ascii="Arial" w:hAnsi="Arial" w:cs="Arial"/>
          <w:sz w:val="24"/>
          <w:szCs w:val="24"/>
        </w:rPr>
      </w:pPr>
      <w:r w:rsidRPr="006D13CA">
        <w:rPr>
          <w:rFonts w:ascii="Arial" w:hAnsi="Arial" w:cs="Arial"/>
          <w:sz w:val="24"/>
          <w:szCs w:val="24"/>
        </w:rPr>
        <w:t>Pełnomocnik Starosty ds. Funduszy Pomocowych</w:t>
      </w:r>
    </w:p>
    <w:p w:rsidR="001378AB" w:rsidRPr="006D13CA" w:rsidRDefault="001378AB" w:rsidP="003C30B3">
      <w:pPr>
        <w:widowControl/>
        <w:autoSpaceDE/>
        <w:autoSpaceDN/>
        <w:rPr>
          <w:rFonts w:ascii="Arial" w:hAnsi="Arial" w:cs="Arial"/>
          <w:color w:val="FF0000"/>
          <w:sz w:val="24"/>
          <w:szCs w:val="24"/>
        </w:rPr>
      </w:pPr>
    </w:p>
    <w:p w:rsidR="00D67689" w:rsidRPr="006D13CA" w:rsidRDefault="00D67689" w:rsidP="00D67689">
      <w:pPr>
        <w:pStyle w:val="Default"/>
        <w:ind w:firstLine="708"/>
        <w:jc w:val="both"/>
        <w:rPr>
          <w:rFonts w:ascii="Arial" w:hAnsi="Arial" w:cs="Arial"/>
        </w:rPr>
      </w:pPr>
      <w:r w:rsidRPr="006D13CA">
        <w:rPr>
          <w:rFonts w:ascii="Arial" w:hAnsi="Arial" w:cs="Arial"/>
        </w:rPr>
        <w:t xml:space="preserve">Do zadań tego stanowiska należy między innymi współdziałanie z wydziałami </w:t>
      </w:r>
      <w:r w:rsidRPr="006D13CA">
        <w:rPr>
          <w:rFonts w:ascii="Arial" w:hAnsi="Arial" w:cs="Arial"/>
        </w:rPr>
        <w:br/>
        <w:t>i jednostkami organizacyjnymi powiatu w zakresie pozyskiwania funduszy pomocowych, poszukiwanie źródeł finansowania projektów, pomoc w przygotowaniu dokumentów oraz załączników niezbędnych do prawidłowego złożenia wniosku pod względem formalnym, prowadzenie ewidencji składanych wniosków.</w:t>
      </w:r>
    </w:p>
    <w:p w:rsidR="00D67689" w:rsidRPr="006D13CA" w:rsidRDefault="00D67689" w:rsidP="00D67689">
      <w:pPr>
        <w:pStyle w:val="Default"/>
        <w:ind w:firstLine="708"/>
        <w:jc w:val="both"/>
        <w:rPr>
          <w:rFonts w:ascii="Arial" w:hAnsi="Arial" w:cs="Arial"/>
          <w:color w:val="auto"/>
        </w:rPr>
      </w:pPr>
      <w:r w:rsidRPr="006D13CA">
        <w:rPr>
          <w:rFonts w:ascii="Arial" w:hAnsi="Arial" w:cs="Arial"/>
          <w:color w:val="auto"/>
        </w:rPr>
        <w:lastRenderedPageBreak/>
        <w:t xml:space="preserve">Wybrane projekty, które w ciągu minionego roku realizowało Starostwo Powiatowe i jednostki organizacyjne powiatu: </w:t>
      </w:r>
    </w:p>
    <w:p w:rsidR="00D67689" w:rsidRPr="006D13CA" w:rsidRDefault="00D67689" w:rsidP="007F42FE">
      <w:pPr>
        <w:pStyle w:val="Akapitzlist"/>
        <w:numPr>
          <w:ilvl w:val="0"/>
          <w:numId w:val="46"/>
        </w:numPr>
        <w:tabs>
          <w:tab w:val="left" w:pos="142"/>
        </w:tabs>
        <w:ind w:left="709"/>
        <w:jc w:val="both"/>
        <w:rPr>
          <w:rFonts w:ascii="Arial" w:hAnsi="Arial" w:cs="Arial"/>
          <w:sz w:val="24"/>
          <w:szCs w:val="24"/>
        </w:rPr>
      </w:pPr>
      <w:r w:rsidRPr="006D13CA">
        <w:rPr>
          <w:rFonts w:ascii="Arial" w:hAnsi="Arial" w:cs="Arial"/>
          <w:bCs/>
          <w:sz w:val="24"/>
          <w:szCs w:val="24"/>
        </w:rPr>
        <w:t xml:space="preserve">Samodzielność – Aktywność – Mobilność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sz w:val="24"/>
          <w:szCs w:val="24"/>
        </w:rPr>
        <w:t>91 626,93 zł, bez wkładu własnego) – projekt wieloletni;</w:t>
      </w:r>
    </w:p>
    <w:p w:rsidR="00D67689" w:rsidRPr="006D13CA" w:rsidRDefault="00D67689" w:rsidP="007F42FE">
      <w:pPr>
        <w:pStyle w:val="Akapitzlist"/>
        <w:numPr>
          <w:ilvl w:val="0"/>
          <w:numId w:val="46"/>
        </w:numPr>
        <w:tabs>
          <w:tab w:val="left" w:pos="142"/>
        </w:tabs>
        <w:ind w:left="709"/>
        <w:jc w:val="both"/>
        <w:rPr>
          <w:rFonts w:ascii="Arial" w:hAnsi="Arial" w:cs="Arial"/>
          <w:sz w:val="24"/>
          <w:szCs w:val="24"/>
        </w:rPr>
      </w:pPr>
      <w:r w:rsidRPr="006D13CA">
        <w:rPr>
          <w:rFonts w:ascii="Arial" w:hAnsi="Arial" w:cs="Arial"/>
          <w:bCs/>
          <w:sz w:val="24"/>
          <w:szCs w:val="24"/>
        </w:rPr>
        <w:t xml:space="preserve">Poznaj Polskę </w:t>
      </w:r>
      <w:r w:rsidRPr="006D13CA">
        <w:rPr>
          <w:rFonts w:ascii="Arial" w:hAnsi="Arial" w:cs="Arial"/>
          <w:sz w:val="24"/>
          <w:szCs w:val="24"/>
        </w:rPr>
        <w:t>(wartość</w:t>
      </w:r>
      <w:r w:rsidRPr="006D13CA">
        <w:rPr>
          <w:rFonts w:ascii="Arial" w:hAnsi="Arial" w:cs="Arial"/>
          <w:bCs/>
          <w:sz w:val="24"/>
          <w:szCs w:val="24"/>
        </w:rPr>
        <w:t xml:space="preserve"> 16 168,80</w:t>
      </w:r>
      <w:r w:rsidRPr="006D13CA">
        <w:rPr>
          <w:rFonts w:ascii="Arial" w:hAnsi="Arial" w:cs="Arial"/>
          <w:sz w:val="24"/>
          <w:szCs w:val="24"/>
        </w:rPr>
        <w:t xml:space="preserve"> zł, wkład własny 3 413,76 zł);</w:t>
      </w:r>
    </w:p>
    <w:p w:rsidR="00D67689" w:rsidRPr="006D13CA" w:rsidRDefault="00D67689" w:rsidP="007F42FE">
      <w:pPr>
        <w:pStyle w:val="Akapitzlist"/>
        <w:numPr>
          <w:ilvl w:val="0"/>
          <w:numId w:val="46"/>
        </w:numPr>
        <w:tabs>
          <w:tab w:val="left" w:pos="142"/>
        </w:tabs>
        <w:ind w:left="709"/>
        <w:jc w:val="both"/>
        <w:rPr>
          <w:rFonts w:ascii="Arial" w:hAnsi="Arial" w:cs="Arial"/>
          <w:bCs/>
          <w:sz w:val="24"/>
          <w:szCs w:val="24"/>
        </w:rPr>
      </w:pPr>
      <w:r w:rsidRPr="006D13CA">
        <w:rPr>
          <w:rFonts w:ascii="Arial" w:hAnsi="Arial" w:cs="Arial"/>
          <w:bCs/>
          <w:sz w:val="24"/>
          <w:szCs w:val="24"/>
        </w:rPr>
        <w:t>Finansowanie zajęć specjalistycznych z zakresu pomocy psychologiczno- pedagogicznej (wartość 39 669,00 zł, bez wkładu własnego);</w:t>
      </w:r>
    </w:p>
    <w:p w:rsidR="00D67689" w:rsidRPr="006D13CA" w:rsidRDefault="00D67689" w:rsidP="007F42FE">
      <w:pPr>
        <w:pStyle w:val="Akapitzlist"/>
        <w:numPr>
          <w:ilvl w:val="0"/>
          <w:numId w:val="46"/>
        </w:numPr>
        <w:tabs>
          <w:tab w:val="left" w:pos="142"/>
        </w:tabs>
        <w:ind w:left="709"/>
        <w:jc w:val="both"/>
        <w:rPr>
          <w:rFonts w:ascii="Arial" w:hAnsi="Arial" w:cs="Arial"/>
          <w:bCs/>
          <w:sz w:val="24"/>
          <w:szCs w:val="24"/>
        </w:rPr>
      </w:pPr>
      <w:r w:rsidRPr="006D13CA">
        <w:rPr>
          <w:rFonts w:ascii="Arial" w:hAnsi="Arial" w:cs="Arial"/>
          <w:bCs/>
          <w:sz w:val="24"/>
          <w:szCs w:val="24"/>
        </w:rPr>
        <w:t>Projekt innowacyjno-wdrożeniowy w zakresie oceny funkcjonalnej (wartość 216 874,65 zł, bez wkładu własnego);</w:t>
      </w:r>
    </w:p>
    <w:p w:rsidR="00D67689" w:rsidRPr="006D13CA" w:rsidRDefault="00D67689" w:rsidP="007F42FE">
      <w:pPr>
        <w:pStyle w:val="Akapitzlist"/>
        <w:numPr>
          <w:ilvl w:val="0"/>
          <w:numId w:val="46"/>
        </w:numPr>
        <w:tabs>
          <w:tab w:val="left" w:pos="142"/>
        </w:tabs>
        <w:ind w:left="709"/>
        <w:jc w:val="both"/>
        <w:rPr>
          <w:rFonts w:ascii="Arial" w:hAnsi="Arial" w:cs="Arial"/>
          <w:bCs/>
          <w:sz w:val="24"/>
          <w:szCs w:val="24"/>
        </w:rPr>
      </w:pPr>
      <w:r w:rsidRPr="006D13CA">
        <w:rPr>
          <w:rFonts w:ascii="Arial" w:hAnsi="Arial" w:cs="Arial"/>
          <w:bCs/>
          <w:sz w:val="24"/>
          <w:szCs w:val="24"/>
        </w:rPr>
        <w:t>Środki dla Szkoły Podstawowej w Ośrodku Szkolno-Wychowawczym w Pyrzycach i Szkoły Podstawowej przy Młodzieżowym Ośrodku Socjoterapii w Ryszewku na wyposażenie szkół w podręczniki, materiały edukacyjne i materiały ćwiczeniowe (wartość 9 407,05 zł, bez wkładu własnego);</w:t>
      </w:r>
    </w:p>
    <w:p w:rsidR="00D67689" w:rsidRPr="006D13CA" w:rsidRDefault="00D67689" w:rsidP="007F42FE">
      <w:pPr>
        <w:pStyle w:val="Akapitzlist"/>
        <w:numPr>
          <w:ilvl w:val="0"/>
          <w:numId w:val="46"/>
        </w:numPr>
        <w:tabs>
          <w:tab w:val="left" w:pos="142"/>
        </w:tabs>
        <w:ind w:left="709"/>
        <w:jc w:val="both"/>
        <w:rPr>
          <w:rFonts w:ascii="Arial" w:hAnsi="Arial" w:cs="Arial"/>
          <w:bCs/>
          <w:sz w:val="24"/>
          <w:szCs w:val="24"/>
        </w:rPr>
      </w:pPr>
      <w:r w:rsidRPr="006D13CA">
        <w:rPr>
          <w:rFonts w:ascii="Arial" w:hAnsi="Arial" w:cs="Arial"/>
          <w:bCs/>
          <w:sz w:val="24"/>
          <w:szCs w:val="24"/>
        </w:rPr>
        <w:t>Pomorze Zachodnie – wsparcie psychologiczno-pedagogiczne (wartość 37 367,00 zł, wkład własny 2 174,85 zł);</w:t>
      </w:r>
    </w:p>
    <w:p w:rsidR="00D67689" w:rsidRPr="006D13CA" w:rsidRDefault="00D67689" w:rsidP="007F42FE">
      <w:pPr>
        <w:pStyle w:val="Akapitzlist"/>
        <w:numPr>
          <w:ilvl w:val="0"/>
          <w:numId w:val="46"/>
        </w:numPr>
        <w:tabs>
          <w:tab w:val="left" w:pos="142"/>
        </w:tabs>
        <w:ind w:left="709"/>
        <w:jc w:val="both"/>
        <w:rPr>
          <w:rFonts w:ascii="Arial" w:hAnsi="Arial" w:cs="Arial"/>
          <w:bCs/>
          <w:sz w:val="24"/>
          <w:szCs w:val="24"/>
        </w:rPr>
      </w:pPr>
      <w:r w:rsidRPr="006D13CA">
        <w:rPr>
          <w:rFonts w:ascii="Arial" w:hAnsi="Arial" w:cs="Arial"/>
          <w:bCs/>
          <w:sz w:val="24"/>
          <w:szCs w:val="24"/>
        </w:rPr>
        <w:t>Aktywna tablica (wartość 105 000,00 zł, wkład własny 21 000,00 zł) – projekt wieloletni;</w:t>
      </w:r>
    </w:p>
    <w:p w:rsidR="00D67689" w:rsidRPr="006D13CA" w:rsidRDefault="00D67689" w:rsidP="007F42FE">
      <w:pPr>
        <w:pStyle w:val="Akapitzlist"/>
        <w:numPr>
          <w:ilvl w:val="0"/>
          <w:numId w:val="46"/>
        </w:numPr>
        <w:tabs>
          <w:tab w:val="left" w:pos="142"/>
        </w:tabs>
        <w:ind w:left="709"/>
        <w:jc w:val="both"/>
        <w:rPr>
          <w:rFonts w:ascii="Arial" w:hAnsi="Arial" w:cs="Arial"/>
          <w:sz w:val="24"/>
          <w:szCs w:val="24"/>
        </w:rPr>
      </w:pPr>
      <w:r w:rsidRPr="006D13CA">
        <w:rPr>
          <w:rFonts w:ascii="Arial" w:hAnsi="Arial" w:cs="Arial"/>
          <w:sz w:val="24"/>
          <w:szCs w:val="24"/>
        </w:rPr>
        <w:t xml:space="preserve">Siłownia naszych marzeń </w:t>
      </w:r>
      <w:r w:rsidRPr="006D13CA">
        <w:rPr>
          <w:rFonts w:ascii="Arial" w:hAnsi="Arial" w:cs="Arial"/>
          <w:bCs/>
          <w:sz w:val="24"/>
          <w:szCs w:val="24"/>
        </w:rPr>
        <w:t>–</w:t>
      </w:r>
      <w:r w:rsidRPr="006D13CA">
        <w:rPr>
          <w:rFonts w:ascii="Arial" w:hAnsi="Arial" w:cs="Arial"/>
          <w:sz w:val="24"/>
          <w:szCs w:val="24"/>
        </w:rPr>
        <w:t xml:space="preserve"> wsparcie infrastruktury placówki oświatowej przy Specjalnym Ośrodku Szkolno-Wychowawczym w Pyrzycach (wartość 42 066,00 zł, wkład własny 22 066,00 zł);</w:t>
      </w:r>
    </w:p>
    <w:p w:rsidR="00D67689" w:rsidRPr="006D13CA" w:rsidRDefault="00D67689" w:rsidP="007F42FE">
      <w:pPr>
        <w:pStyle w:val="Akapitzlist"/>
        <w:numPr>
          <w:ilvl w:val="0"/>
          <w:numId w:val="46"/>
        </w:numPr>
        <w:tabs>
          <w:tab w:val="left" w:pos="142"/>
        </w:tabs>
        <w:ind w:left="709"/>
        <w:jc w:val="both"/>
        <w:rPr>
          <w:rFonts w:ascii="Arial" w:hAnsi="Arial" w:cs="Arial"/>
          <w:bCs/>
          <w:sz w:val="24"/>
          <w:szCs w:val="24"/>
        </w:rPr>
      </w:pPr>
      <w:r w:rsidRPr="006D13CA">
        <w:rPr>
          <w:rFonts w:ascii="Arial" w:hAnsi="Arial" w:cs="Arial"/>
          <w:bCs/>
          <w:sz w:val="24"/>
          <w:szCs w:val="24"/>
          <w:lang w:bidi="ar-SA"/>
        </w:rPr>
        <w:t xml:space="preserve">Laboratoria przyszłości </w:t>
      </w:r>
      <w:r w:rsidRPr="006D13CA">
        <w:rPr>
          <w:rFonts w:ascii="Arial" w:hAnsi="Arial" w:cs="Arial"/>
          <w:bCs/>
          <w:sz w:val="24"/>
          <w:szCs w:val="24"/>
        </w:rPr>
        <w:t xml:space="preserve">(wartość 30 000,00 zł, bez wkładu własnego) – projekt wieloletni; </w:t>
      </w:r>
    </w:p>
    <w:p w:rsidR="00D67689" w:rsidRPr="006D13CA" w:rsidRDefault="00D67689" w:rsidP="007F42FE">
      <w:pPr>
        <w:pStyle w:val="Akapitzlist"/>
        <w:numPr>
          <w:ilvl w:val="0"/>
          <w:numId w:val="46"/>
        </w:numPr>
        <w:ind w:left="709" w:hanging="436"/>
        <w:jc w:val="both"/>
        <w:rPr>
          <w:rFonts w:ascii="Arial" w:hAnsi="Arial" w:cs="Arial"/>
          <w:sz w:val="24"/>
          <w:szCs w:val="24"/>
        </w:rPr>
      </w:pPr>
      <w:r w:rsidRPr="006D13CA">
        <w:rPr>
          <w:rFonts w:ascii="Arial" w:hAnsi="Arial" w:cs="Arial"/>
          <w:sz w:val="24"/>
          <w:szCs w:val="24"/>
        </w:rPr>
        <w:t>Restauracja do praktycznej nauki zawodu (wartość 23 000,00 zł, bez wkładu własnego)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sz w:val="24"/>
          <w:szCs w:val="24"/>
          <w:lang w:bidi="ar-SA"/>
        </w:rPr>
      </w:pPr>
      <w:r w:rsidRPr="006D13CA">
        <w:rPr>
          <w:rFonts w:ascii="Arial" w:hAnsi="Arial" w:cs="Arial"/>
          <w:bCs/>
          <w:sz w:val="24"/>
          <w:szCs w:val="24"/>
        </w:rPr>
        <w:t xml:space="preserve">Wsparcie szkół i placówek prowadzących kształcenie zawodowe na rzecz rozwoju gospodarczego Kontraktu Samorządowego „Pyrzyce+”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bCs/>
          <w:sz w:val="24"/>
          <w:szCs w:val="24"/>
        </w:rPr>
        <w:br/>
      </w:r>
      <w:r w:rsidRPr="006D13CA">
        <w:rPr>
          <w:rFonts w:ascii="Arial" w:hAnsi="Arial" w:cs="Arial"/>
          <w:sz w:val="24"/>
          <w:szCs w:val="24"/>
          <w:lang w:bidi="ar-SA"/>
        </w:rPr>
        <w:t>5 432 721,25 zł</w:t>
      </w:r>
      <w:r w:rsidRPr="006D13CA">
        <w:rPr>
          <w:rFonts w:ascii="Arial" w:hAnsi="Arial" w:cs="Arial"/>
          <w:sz w:val="24"/>
          <w:szCs w:val="24"/>
        </w:rPr>
        <w:t xml:space="preserve">, wkład własny </w:t>
      </w:r>
      <w:r w:rsidRPr="006D13CA">
        <w:rPr>
          <w:rFonts w:ascii="Arial" w:hAnsi="Arial" w:cs="Arial"/>
          <w:sz w:val="24"/>
          <w:szCs w:val="24"/>
          <w:lang w:bidi="ar-SA"/>
        </w:rPr>
        <w:t>814 908,59 zł</w:t>
      </w:r>
      <w:r w:rsidRPr="006D13CA">
        <w:rPr>
          <w:rFonts w:ascii="Arial" w:hAnsi="Arial" w:cs="Arial"/>
          <w:sz w:val="24"/>
          <w:szCs w:val="24"/>
        </w:rPr>
        <w:t>)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sz w:val="24"/>
          <w:szCs w:val="24"/>
          <w:lang w:bidi="ar-SA"/>
        </w:rPr>
      </w:pPr>
      <w:r w:rsidRPr="006D13CA">
        <w:rPr>
          <w:rFonts w:ascii="Arial" w:hAnsi="Arial" w:cs="Arial"/>
          <w:sz w:val="24"/>
          <w:szCs w:val="24"/>
        </w:rPr>
        <w:t>Strzelnica w powiecie (wartość</w:t>
      </w:r>
      <w:r w:rsidRPr="006D13CA">
        <w:rPr>
          <w:rFonts w:ascii="Arial" w:hAnsi="Arial" w:cs="Arial"/>
          <w:bCs/>
          <w:sz w:val="24"/>
          <w:szCs w:val="24"/>
        </w:rPr>
        <w:t xml:space="preserve"> </w:t>
      </w:r>
      <w:r w:rsidRPr="006D13CA">
        <w:rPr>
          <w:rFonts w:ascii="Arial" w:hAnsi="Arial" w:cs="Arial"/>
          <w:sz w:val="24"/>
          <w:szCs w:val="24"/>
          <w:lang w:bidi="ar-SA"/>
        </w:rPr>
        <w:t>195 000,00 zł</w:t>
      </w:r>
      <w:r w:rsidRPr="006D13CA">
        <w:rPr>
          <w:rFonts w:ascii="Arial" w:hAnsi="Arial" w:cs="Arial"/>
          <w:sz w:val="24"/>
          <w:szCs w:val="24"/>
        </w:rPr>
        <w:t xml:space="preserve">, wkład własny </w:t>
      </w:r>
      <w:r w:rsidRPr="006D13CA">
        <w:rPr>
          <w:rFonts w:ascii="Arial" w:hAnsi="Arial" w:cs="Arial"/>
          <w:sz w:val="24"/>
          <w:szCs w:val="24"/>
          <w:lang w:bidi="ar-SA"/>
        </w:rPr>
        <w:t>40 000,00 zł</w:t>
      </w:r>
      <w:r w:rsidRPr="006D13CA">
        <w:rPr>
          <w:rFonts w:ascii="Arial" w:hAnsi="Arial" w:cs="Arial"/>
          <w:sz w:val="24"/>
          <w:szCs w:val="24"/>
        </w:rPr>
        <w:t>);</w:t>
      </w:r>
    </w:p>
    <w:p w:rsidR="00D67689" w:rsidRPr="006D13CA" w:rsidRDefault="00D67689" w:rsidP="007F42FE">
      <w:pPr>
        <w:pStyle w:val="Akapitzlist"/>
        <w:numPr>
          <w:ilvl w:val="0"/>
          <w:numId w:val="46"/>
        </w:numPr>
        <w:tabs>
          <w:tab w:val="left" w:pos="142"/>
        </w:tabs>
        <w:ind w:left="709" w:hanging="436"/>
        <w:jc w:val="both"/>
        <w:rPr>
          <w:rFonts w:ascii="Arial" w:hAnsi="Arial" w:cs="Arial"/>
          <w:sz w:val="24"/>
          <w:szCs w:val="24"/>
          <w:lang w:bidi="ar-SA"/>
        </w:rPr>
      </w:pPr>
      <w:r w:rsidRPr="006D13CA">
        <w:rPr>
          <w:rFonts w:ascii="Arial" w:hAnsi="Arial" w:cs="Arial"/>
          <w:sz w:val="24"/>
          <w:szCs w:val="24"/>
        </w:rPr>
        <w:t xml:space="preserve">III edycja kina pod chmurką (wartość </w:t>
      </w:r>
      <w:r w:rsidRPr="006D13CA">
        <w:rPr>
          <w:rFonts w:ascii="Arial" w:hAnsi="Arial" w:cs="Arial"/>
          <w:sz w:val="24"/>
          <w:szCs w:val="24"/>
          <w:lang w:bidi="ar-SA"/>
        </w:rPr>
        <w:t>4 000,00 zł</w:t>
      </w:r>
      <w:r w:rsidRPr="006D13CA">
        <w:rPr>
          <w:rFonts w:ascii="Arial" w:hAnsi="Arial" w:cs="Arial"/>
          <w:sz w:val="24"/>
          <w:szCs w:val="24"/>
        </w:rPr>
        <w:t xml:space="preserve">, </w:t>
      </w:r>
      <w:r w:rsidRPr="006D13CA">
        <w:rPr>
          <w:rFonts w:ascii="Arial" w:hAnsi="Arial" w:cs="Arial"/>
          <w:bCs/>
          <w:sz w:val="24"/>
          <w:szCs w:val="24"/>
        </w:rPr>
        <w:t>bez wkładu własnego</w:t>
      </w:r>
      <w:r w:rsidRPr="006D13CA">
        <w:rPr>
          <w:rFonts w:ascii="Arial" w:hAnsi="Arial" w:cs="Arial"/>
          <w:sz w:val="24"/>
          <w:szCs w:val="24"/>
        </w:rPr>
        <w:t>);</w:t>
      </w:r>
    </w:p>
    <w:p w:rsidR="00D67689" w:rsidRPr="006D13CA" w:rsidRDefault="00D67689" w:rsidP="007F42FE">
      <w:pPr>
        <w:pStyle w:val="Akapitzlist"/>
        <w:numPr>
          <w:ilvl w:val="0"/>
          <w:numId w:val="46"/>
        </w:numPr>
        <w:tabs>
          <w:tab w:val="left" w:pos="142"/>
        </w:tabs>
        <w:ind w:left="709" w:hanging="436"/>
        <w:jc w:val="both"/>
        <w:rPr>
          <w:rFonts w:ascii="Arial" w:hAnsi="Arial" w:cs="Arial"/>
          <w:sz w:val="24"/>
          <w:szCs w:val="24"/>
          <w:lang w:bidi="ar-SA"/>
        </w:rPr>
      </w:pPr>
      <w:r w:rsidRPr="006D13CA">
        <w:rPr>
          <w:rFonts w:ascii="Arial" w:hAnsi="Arial" w:cs="Arial"/>
          <w:sz w:val="24"/>
          <w:szCs w:val="24"/>
        </w:rPr>
        <w:t xml:space="preserve">Zapewnienie realizacji zadań wiodącego ośrodka koordynacyjno-rehabilitacyjno-opiekuńczego na obszarze powiatu </w:t>
      </w:r>
      <w:r w:rsidRPr="006D13CA">
        <w:rPr>
          <w:rFonts w:ascii="Arial" w:hAnsi="Arial" w:cs="Arial"/>
          <w:bCs/>
          <w:sz w:val="24"/>
          <w:szCs w:val="24"/>
        </w:rPr>
        <w:t>–</w:t>
      </w:r>
      <w:r w:rsidRPr="006D13CA">
        <w:rPr>
          <w:rFonts w:ascii="Arial" w:hAnsi="Arial" w:cs="Arial"/>
          <w:sz w:val="24"/>
          <w:szCs w:val="24"/>
        </w:rPr>
        <w:t xml:space="preserve"> Program kompleksowego wsparcia dla rodzin „Za życiem” (wartość </w:t>
      </w:r>
      <w:r w:rsidRPr="006D13CA">
        <w:rPr>
          <w:rFonts w:ascii="Arial" w:hAnsi="Arial" w:cs="Arial"/>
          <w:sz w:val="24"/>
          <w:szCs w:val="24"/>
          <w:lang w:bidi="ar-SA"/>
        </w:rPr>
        <w:t>1 240 998,00 zł</w:t>
      </w:r>
      <w:r w:rsidRPr="006D13CA">
        <w:rPr>
          <w:rFonts w:ascii="Arial" w:hAnsi="Arial" w:cs="Arial"/>
          <w:sz w:val="24"/>
          <w:szCs w:val="24"/>
        </w:rPr>
        <w:t>, bez wkładu własnego)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sz w:val="24"/>
          <w:szCs w:val="24"/>
          <w:lang w:bidi="ar-SA"/>
        </w:rPr>
      </w:pPr>
      <w:r w:rsidRPr="006D13CA">
        <w:rPr>
          <w:rFonts w:ascii="Arial" w:hAnsi="Arial" w:cs="Arial"/>
          <w:sz w:val="24"/>
          <w:szCs w:val="24"/>
        </w:rPr>
        <w:t xml:space="preserve">Praktyka zagraniczna – kluczem do zawodowego sukcesu (wartość </w:t>
      </w:r>
      <w:r w:rsidRPr="006D13CA">
        <w:rPr>
          <w:rFonts w:ascii="Arial" w:hAnsi="Arial" w:cs="Arial"/>
          <w:sz w:val="24"/>
          <w:szCs w:val="24"/>
          <w:lang w:bidi="ar-SA"/>
        </w:rPr>
        <w:t>79 998,00 EUR</w:t>
      </w:r>
      <w:r w:rsidRPr="006D13CA">
        <w:rPr>
          <w:rFonts w:ascii="Arial" w:hAnsi="Arial" w:cs="Arial"/>
          <w:sz w:val="24"/>
          <w:szCs w:val="24"/>
        </w:rPr>
        <w:t xml:space="preserve">, </w:t>
      </w:r>
      <w:r w:rsidRPr="006D13CA">
        <w:rPr>
          <w:rFonts w:ascii="Arial" w:hAnsi="Arial" w:cs="Arial"/>
          <w:bCs/>
          <w:sz w:val="24"/>
          <w:szCs w:val="24"/>
        </w:rPr>
        <w:t>bez wkładu własnego</w:t>
      </w:r>
      <w:r w:rsidRPr="006D13CA">
        <w:rPr>
          <w:rFonts w:ascii="Arial" w:hAnsi="Arial" w:cs="Arial"/>
          <w:sz w:val="24"/>
          <w:szCs w:val="24"/>
        </w:rPr>
        <w:t>)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sz w:val="24"/>
          <w:szCs w:val="24"/>
          <w:lang w:bidi="ar-SA"/>
        </w:rPr>
      </w:pPr>
      <w:r w:rsidRPr="006D13CA">
        <w:rPr>
          <w:rFonts w:ascii="Arial" w:hAnsi="Arial" w:cs="Arial"/>
          <w:sz w:val="24"/>
          <w:szCs w:val="24"/>
        </w:rPr>
        <w:t xml:space="preserve">Młodzi technicy – świadomi Europejczycy (wartość </w:t>
      </w:r>
      <w:r w:rsidRPr="006D13CA">
        <w:rPr>
          <w:rFonts w:ascii="Arial" w:hAnsi="Arial" w:cs="Arial"/>
          <w:sz w:val="24"/>
          <w:szCs w:val="24"/>
          <w:lang w:bidi="ar-SA"/>
        </w:rPr>
        <w:t>86 882,00 EUR</w:t>
      </w:r>
      <w:r w:rsidRPr="006D13CA">
        <w:rPr>
          <w:rFonts w:ascii="Arial" w:hAnsi="Arial" w:cs="Arial"/>
          <w:sz w:val="24"/>
          <w:szCs w:val="24"/>
        </w:rPr>
        <w:t xml:space="preserve">, </w:t>
      </w:r>
      <w:r w:rsidRPr="006D13CA">
        <w:rPr>
          <w:rFonts w:ascii="Arial" w:hAnsi="Arial" w:cs="Arial"/>
          <w:bCs/>
          <w:sz w:val="24"/>
          <w:szCs w:val="24"/>
        </w:rPr>
        <w:t>bez wkładu własnego</w:t>
      </w:r>
      <w:r w:rsidRPr="006D13CA">
        <w:rPr>
          <w:rFonts w:ascii="Arial" w:hAnsi="Arial" w:cs="Arial"/>
          <w:sz w:val="24"/>
          <w:szCs w:val="24"/>
        </w:rPr>
        <w:t>)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sz w:val="24"/>
          <w:szCs w:val="24"/>
          <w:lang w:bidi="ar-SA"/>
        </w:rPr>
      </w:pPr>
      <w:r w:rsidRPr="006D13CA">
        <w:rPr>
          <w:rFonts w:ascii="Arial" w:eastAsia="Arial Narrow" w:hAnsi="Arial" w:cs="Arial"/>
          <w:sz w:val="24"/>
          <w:szCs w:val="24"/>
        </w:rPr>
        <w:t xml:space="preserve">IRONMAN – czyli wielobój terenowy </w:t>
      </w:r>
      <w:r w:rsidRPr="006D13CA">
        <w:rPr>
          <w:rFonts w:ascii="Arial" w:hAnsi="Arial" w:cs="Arial"/>
          <w:sz w:val="24"/>
          <w:szCs w:val="24"/>
        </w:rPr>
        <w:t>(wartość 3 900,00 zł, wkład własny 1 000,00 zł);</w:t>
      </w:r>
    </w:p>
    <w:p w:rsidR="00D67689" w:rsidRPr="006D13CA" w:rsidRDefault="00D67689" w:rsidP="007F42FE">
      <w:pPr>
        <w:pStyle w:val="Akapitzlist"/>
        <w:numPr>
          <w:ilvl w:val="0"/>
          <w:numId w:val="46"/>
        </w:numPr>
        <w:tabs>
          <w:tab w:val="left" w:pos="142"/>
        </w:tabs>
        <w:ind w:left="709" w:hanging="436"/>
        <w:jc w:val="both"/>
        <w:rPr>
          <w:rFonts w:ascii="Arial" w:hAnsi="Arial" w:cs="Arial"/>
          <w:sz w:val="24"/>
          <w:szCs w:val="24"/>
          <w:lang w:bidi="ar-SA"/>
        </w:rPr>
      </w:pPr>
      <w:r w:rsidRPr="006D13CA">
        <w:rPr>
          <w:rFonts w:ascii="Arial" w:eastAsia="Arial Narrow" w:hAnsi="Arial" w:cs="Arial"/>
          <w:sz w:val="24"/>
          <w:szCs w:val="24"/>
        </w:rPr>
        <w:t xml:space="preserve">Ekonomia społeczna dla szkół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sz w:val="24"/>
          <w:szCs w:val="24"/>
        </w:rPr>
        <w:t>3 000,00 zł, bez wkładu własnego);</w:t>
      </w:r>
    </w:p>
    <w:p w:rsidR="00D67689" w:rsidRPr="006D13CA" w:rsidRDefault="00D67689" w:rsidP="007F42FE">
      <w:pPr>
        <w:pStyle w:val="Akapitzlist"/>
        <w:numPr>
          <w:ilvl w:val="0"/>
          <w:numId w:val="46"/>
        </w:numPr>
        <w:tabs>
          <w:tab w:val="left" w:pos="142"/>
        </w:tabs>
        <w:ind w:left="709" w:hanging="436"/>
        <w:jc w:val="both"/>
        <w:rPr>
          <w:rFonts w:ascii="Arial" w:hAnsi="Arial" w:cs="Arial"/>
          <w:sz w:val="24"/>
          <w:szCs w:val="24"/>
          <w:lang w:bidi="ar-SA"/>
        </w:rPr>
      </w:pPr>
      <w:r w:rsidRPr="006D13CA">
        <w:rPr>
          <w:rFonts w:ascii="Arial" w:hAnsi="Arial" w:cs="Arial"/>
          <w:bCs/>
          <w:sz w:val="24"/>
          <w:szCs w:val="24"/>
        </w:rPr>
        <w:t xml:space="preserve">Aktywizacja osób młodych pozostających bez pracy w powiecie pyrzyckim (V)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sz w:val="24"/>
          <w:szCs w:val="24"/>
        </w:rPr>
        <w:t>4 311 705,21 zł, wkład własny 633 352,70 zł)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bCs/>
          <w:sz w:val="24"/>
          <w:szCs w:val="24"/>
        </w:rPr>
      </w:pPr>
      <w:r w:rsidRPr="006D13CA">
        <w:rPr>
          <w:rFonts w:ascii="Arial" w:hAnsi="Arial" w:cs="Arial"/>
          <w:bCs/>
          <w:sz w:val="24"/>
          <w:szCs w:val="24"/>
        </w:rPr>
        <w:t xml:space="preserve">Aktywizacja osób pozostających bez pracy w wieku 30 lat i więcej, </w:t>
      </w:r>
      <w:r w:rsidRPr="006D13CA">
        <w:rPr>
          <w:rFonts w:ascii="Arial" w:hAnsi="Arial" w:cs="Arial"/>
          <w:bCs/>
          <w:sz w:val="24"/>
          <w:szCs w:val="24"/>
        </w:rPr>
        <w:br/>
        <w:t xml:space="preserve">w szczególności znajdujących się w trudnej sytuacji na rynku pracy w powiecie pyrzyckim (VI))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sz w:val="24"/>
          <w:szCs w:val="24"/>
        </w:rPr>
        <w:t>4 967 225,70 zł, wkład własny 686 515,46 zł)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bCs/>
          <w:sz w:val="24"/>
          <w:szCs w:val="24"/>
        </w:rPr>
      </w:pPr>
      <w:r w:rsidRPr="006D13CA">
        <w:rPr>
          <w:rFonts w:ascii="Arial" w:hAnsi="Arial" w:cs="Arial"/>
          <w:bCs/>
          <w:sz w:val="24"/>
          <w:szCs w:val="24"/>
        </w:rPr>
        <w:t xml:space="preserve">Zakup aparatury RTG oraz przystosowanie pomieszczeń do obowiązujących przepisów budowlanych i sanitarno-epidemiologicznych w Szpitalu Powiatowym w Pyrzycach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sz w:val="24"/>
          <w:szCs w:val="24"/>
        </w:rPr>
        <w:t>1 728 600 zł, wkład własny 28 600 zł)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bCs/>
          <w:sz w:val="24"/>
          <w:szCs w:val="24"/>
        </w:rPr>
      </w:pPr>
      <w:r w:rsidRPr="006D13CA">
        <w:rPr>
          <w:rFonts w:ascii="Arial" w:hAnsi="Arial" w:cs="Arial"/>
          <w:sz w:val="24"/>
          <w:szCs w:val="24"/>
        </w:rPr>
        <w:lastRenderedPageBreak/>
        <w:t>Dofinansowanie  przez Wojewodę zachodniopomorskiego zadań  związanych z  COVID-19 z Funduszu przeciwdziałania COVID-19</w:t>
      </w:r>
      <w:r w:rsidRPr="006D13CA">
        <w:rPr>
          <w:rFonts w:ascii="Arial" w:eastAsia="Arial" w:hAnsi="Arial" w:cs="Arial"/>
          <w:sz w:val="24"/>
          <w:szCs w:val="24"/>
        </w:rPr>
        <w:t xml:space="preserve">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sz w:val="24"/>
          <w:szCs w:val="24"/>
        </w:rPr>
        <w:t>1 306 298,51 zł wkład własny 6 299,48 zł);</w:t>
      </w:r>
    </w:p>
    <w:p w:rsidR="00D67689" w:rsidRPr="006D13CA" w:rsidRDefault="00D67689" w:rsidP="007F42FE">
      <w:pPr>
        <w:pStyle w:val="Akapitzlist"/>
        <w:numPr>
          <w:ilvl w:val="0"/>
          <w:numId w:val="46"/>
        </w:numPr>
        <w:tabs>
          <w:tab w:val="left" w:pos="142"/>
        </w:tabs>
        <w:ind w:left="709" w:hanging="436"/>
        <w:jc w:val="both"/>
        <w:rPr>
          <w:rFonts w:ascii="Arial" w:hAnsi="Arial" w:cs="Arial"/>
          <w:bCs/>
          <w:sz w:val="24"/>
          <w:szCs w:val="24"/>
        </w:rPr>
      </w:pPr>
      <w:r w:rsidRPr="006D13CA">
        <w:rPr>
          <w:rFonts w:ascii="Arial" w:hAnsi="Arial" w:cs="Arial"/>
          <w:sz w:val="24"/>
          <w:szCs w:val="24"/>
        </w:rPr>
        <w:t>Podniesienie poziomu bezpieczeństwa systemów teleinformatycznych (wartość 357 192,00 zł, bez wkładu własnego);</w:t>
      </w:r>
    </w:p>
    <w:p w:rsidR="00D67689" w:rsidRPr="006D13CA" w:rsidRDefault="00D67689" w:rsidP="007F42FE">
      <w:pPr>
        <w:pStyle w:val="Akapitzlist"/>
        <w:numPr>
          <w:ilvl w:val="0"/>
          <w:numId w:val="46"/>
        </w:numPr>
        <w:tabs>
          <w:tab w:val="left" w:pos="142"/>
        </w:tabs>
        <w:ind w:left="709" w:hanging="436"/>
        <w:jc w:val="both"/>
        <w:rPr>
          <w:rFonts w:ascii="Arial" w:hAnsi="Arial" w:cs="Arial"/>
          <w:bCs/>
          <w:sz w:val="24"/>
          <w:szCs w:val="24"/>
        </w:rPr>
      </w:pPr>
      <w:r w:rsidRPr="006D13CA">
        <w:rPr>
          <w:rFonts w:ascii="Arial" w:hAnsi="Arial" w:cs="Arial"/>
          <w:sz w:val="24"/>
          <w:szCs w:val="24"/>
        </w:rPr>
        <w:t>Fundusz Przeciwdziałania COVID-19 (wartość 77 578,00 zł, bez wkładu własnego);</w:t>
      </w:r>
    </w:p>
    <w:p w:rsidR="00D67689" w:rsidRPr="006D13CA" w:rsidRDefault="00D67689" w:rsidP="007F42FE">
      <w:pPr>
        <w:pStyle w:val="Akapitzlist"/>
        <w:numPr>
          <w:ilvl w:val="0"/>
          <w:numId w:val="46"/>
        </w:numPr>
        <w:tabs>
          <w:tab w:val="left" w:pos="142"/>
        </w:tabs>
        <w:ind w:left="709" w:hanging="436"/>
        <w:jc w:val="both"/>
        <w:rPr>
          <w:rFonts w:ascii="Arial" w:hAnsi="Arial" w:cs="Arial"/>
          <w:bCs/>
          <w:sz w:val="24"/>
          <w:szCs w:val="24"/>
        </w:rPr>
      </w:pPr>
      <w:r w:rsidRPr="006D13CA">
        <w:rPr>
          <w:rFonts w:ascii="Arial" w:hAnsi="Arial" w:cs="Arial"/>
          <w:sz w:val="24"/>
          <w:szCs w:val="24"/>
        </w:rPr>
        <w:t xml:space="preserve">Modernizacja sieci dróg, przepustów/mostów i chodników na terenie powiatu pyrzyckiego (wartość </w:t>
      </w:r>
      <w:r w:rsidRPr="006D13CA">
        <w:rPr>
          <w:rFonts w:ascii="Arial" w:hAnsi="Arial" w:cs="Arial"/>
          <w:sz w:val="24"/>
          <w:szCs w:val="24"/>
          <w:lang w:bidi="ar-SA"/>
        </w:rPr>
        <w:t>14 130 630,11 zł</w:t>
      </w:r>
      <w:r w:rsidRPr="006D13CA">
        <w:rPr>
          <w:rFonts w:ascii="Arial" w:hAnsi="Arial" w:cs="Arial"/>
          <w:sz w:val="24"/>
          <w:szCs w:val="24"/>
        </w:rPr>
        <w:t xml:space="preserve">, wkład własny </w:t>
      </w:r>
      <w:r w:rsidRPr="006D13CA">
        <w:rPr>
          <w:rFonts w:ascii="Arial" w:hAnsi="Arial" w:cs="Arial"/>
          <w:sz w:val="24"/>
          <w:szCs w:val="24"/>
          <w:lang w:bidi="ar-SA"/>
        </w:rPr>
        <w:t>830 630,11 zł</w:t>
      </w:r>
      <w:r w:rsidRPr="006D13CA">
        <w:rPr>
          <w:rFonts w:ascii="Arial" w:hAnsi="Arial" w:cs="Arial"/>
          <w:sz w:val="24"/>
          <w:szCs w:val="24"/>
        </w:rPr>
        <w:t>)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bCs/>
          <w:sz w:val="24"/>
          <w:szCs w:val="24"/>
        </w:rPr>
      </w:pPr>
      <w:r w:rsidRPr="006D13CA">
        <w:rPr>
          <w:rFonts w:ascii="Arial" w:hAnsi="Arial" w:cs="Arial"/>
          <w:bCs/>
          <w:sz w:val="24"/>
          <w:szCs w:val="24"/>
          <w:lang w:bidi="ar-SA"/>
        </w:rPr>
        <w:t>Termomodernizacja budynku szkoły i sali gimnastycznej Zespołu Szkół nr 2 CKU w Pyrzycach</w:t>
      </w:r>
      <w:r w:rsidRPr="006D13CA">
        <w:rPr>
          <w:rFonts w:ascii="Arial" w:hAnsi="Arial" w:cs="Arial"/>
          <w:sz w:val="24"/>
          <w:szCs w:val="24"/>
          <w:lang w:bidi="ar-SA"/>
        </w:rPr>
        <w:t xml:space="preserve">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sz w:val="24"/>
          <w:szCs w:val="24"/>
        </w:rPr>
        <w:t>2 226 194,23 zł, wkład własny: 15 210,00 zł) – projekt wieloletni;</w:t>
      </w:r>
    </w:p>
    <w:p w:rsidR="00D67689" w:rsidRPr="006D13CA" w:rsidRDefault="00D67689" w:rsidP="007F42FE">
      <w:pPr>
        <w:pStyle w:val="Akapitzlist"/>
        <w:numPr>
          <w:ilvl w:val="0"/>
          <w:numId w:val="46"/>
        </w:numPr>
        <w:tabs>
          <w:tab w:val="left" w:pos="142"/>
        </w:tabs>
        <w:ind w:left="709" w:hanging="436"/>
        <w:jc w:val="both"/>
        <w:rPr>
          <w:rFonts w:ascii="Arial" w:hAnsi="Arial" w:cs="Arial"/>
          <w:bCs/>
          <w:sz w:val="24"/>
          <w:szCs w:val="24"/>
        </w:rPr>
      </w:pPr>
      <w:r w:rsidRPr="006D13CA">
        <w:rPr>
          <w:rFonts w:ascii="Arial" w:hAnsi="Arial" w:cs="Arial"/>
          <w:bCs/>
          <w:sz w:val="24"/>
          <w:szCs w:val="24"/>
          <w:lang w:bidi="ar-SA"/>
        </w:rPr>
        <w:t xml:space="preserve">Termomodernizacja budynku warsztatów szkolnych w Zespole Szkół nr 2 CKU w Pyrzycach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sz w:val="24"/>
          <w:szCs w:val="24"/>
        </w:rPr>
        <w:t>895 000,00 zł, wkład własny: 4 800 zł) – projekt wieloletni;</w:t>
      </w:r>
    </w:p>
    <w:p w:rsidR="00D67689" w:rsidRPr="006D13CA" w:rsidRDefault="00D67689" w:rsidP="007F42FE">
      <w:pPr>
        <w:pStyle w:val="Akapitzlist"/>
        <w:numPr>
          <w:ilvl w:val="0"/>
          <w:numId w:val="46"/>
        </w:numPr>
        <w:tabs>
          <w:tab w:val="left" w:pos="-567"/>
        </w:tabs>
        <w:ind w:left="709" w:hanging="436"/>
        <w:jc w:val="both"/>
        <w:rPr>
          <w:rFonts w:ascii="Arial" w:hAnsi="Arial" w:cs="Arial"/>
          <w:bCs/>
          <w:sz w:val="24"/>
          <w:szCs w:val="24"/>
        </w:rPr>
      </w:pPr>
      <w:r w:rsidRPr="006D13CA">
        <w:rPr>
          <w:rFonts w:ascii="Arial" w:hAnsi="Arial" w:cs="Arial"/>
          <w:bCs/>
          <w:sz w:val="24"/>
          <w:szCs w:val="24"/>
          <w:lang w:bidi="ar-SA"/>
        </w:rPr>
        <w:t xml:space="preserve">Termomodernizacja budynku internatu w Zespole Szkół nr 2 CKU w Pyrzycach </w:t>
      </w:r>
      <w:r w:rsidRPr="006D13CA">
        <w:rPr>
          <w:rFonts w:ascii="Arial" w:hAnsi="Arial" w:cs="Arial"/>
          <w:sz w:val="24"/>
          <w:szCs w:val="24"/>
          <w:lang w:bidi="ar-SA"/>
        </w:rPr>
        <w:t>wraz z dostosowaniem obiektu do wymogów ppoż.</w:t>
      </w:r>
      <w:r w:rsidRPr="006D13CA">
        <w:rPr>
          <w:rFonts w:ascii="Arial" w:hAnsi="Arial" w:cs="Arial"/>
          <w:b/>
          <w:bCs/>
          <w:sz w:val="24"/>
          <w:szCs w:val="24"/>
          <w:lang w:bidi="ar-SA"/>
        </w:rPr>
        <w:t xml:space="preserve"> </w:t>
      </w:r>
      <w:r w:rsidRPr="006D13CA">
        <w:rPr>
          <w:rFonts w:ascii="Arial" w:hAnsi="Arial" w:cs="Arial"/>
          <w:sz w:val="24"/>
          <w:szCs w:val="24"/>
        </w:rPr>
        <w:t>(wartość</w:t>
      </w:r>
      <w:r w:rsidRPr="006D13CA">
        <w:rPr>
          <w:rFonts w:ascii="Arial" w:hAnsi="Arial" w:cs="Arial"/>
          <w:bCs/>
          <w:sz w:val="24"/>
          <w:szCs w:val="24"/>
        </w:rPr>
        <w:t xml:space="preserve"> </w:t>
      </w:r>
      <w:r w:rsidRPr="006D13CA">
        <w:rPr>
          <w:rFonts w:ascii="Arial" w:hAnsi="Arial" w:cs="Arial"/>
          <w:sz w:val="24"/>
          <w:szCs w:val="24"/>
        </w:rPr>
        <w:t>3 554 700,00 zł, wkład własny: 700 000,00 zł) – projekt wieloletni.</w:t>
      </w:r>
    </w:p>
    <w:p w:rsidR="00D67689" w:rsidRPr="006D13CA" w:rsidRDefault="00D67689" w:rsidP="00D67689">
      <w:pPr>
        <w:pStyle w:val="Akapitzlist"/>
        <w:jc w:val="both"/>
        <w:rPr>
          <w:rFonts w:ascii="Arial" w:hAnsi="Arial" w:cs="Arial"/>
          <w:sz w:val="24"/>
          <w:szCs w:val="24"/>
        </w:rPr>
      </w:pPr>
    </w:p>
    <w:p w:rsidR="007C6541" w:rsidRPr="006D13CA" w:rsidRDefault="007C6541" w:rsidP="007C6541">
      <w:pPr>
        <w:pStyle w:val="Nagwek2"/>
        <w:ind w:left="0"/>
        <w:jc w:val="center"/>
        <w:rPr>
          <w:rFonts w:ascii="Arial" w:hAnsi="Arial" w:cs="Arial"/>
          <w:sz w:val="24"/>
          <w:szCs w:val="24"/>
        </w:rPr>
      </w:pPr>
      <w:r w:rsidRPr="006D13CA">
        <w:rPr>
          <w:rFonts w:ascii="Arial" w:hAnsi="Arial" w:cs="Arial"/>
          <w:sz w:val="24"/>
          <w:szCs w:val="24"/>
        </w:rPr>
        <w:t xml:space="preserve">Inspektor Ochrony Danych Osobowych </w:t>
      </w:r>
    </w:p>
    <w:p w:rsidR="007C6541" w:rsidRPr="006D13CA" w:rsidRDefault="007C6541" w:rsidP="007C6541">
      <w:pPr>
        <w:rPr>
          <w:rFonts w:ascii="Arial" w:hAnsi="Arial" w:cs="Arial"/>
          <w:sz w:val="24"/>
          <w:szCs w:val="24"/>
        </w:rPr>
      </w:pPr>
    </w:p>
    <w:p w:rsidR="007C6541" w:rsidRPr="006D13CA" w:rsidRDefault="007C6541" w:rsidP="007C6541">
      <w:pPr>
        <w:rPr>
          <w:rFonts w:ascii="Arial" w:hAnsi="Arial" w:cs="Arial"/>
          <w:sz w:val="24"/>
          <w:szCs w:val="24"/>
        </w:rPr>
      </w:pPr>
      <w:r w:rsidRPr="006D13CA">
        <w:rPr>
          <w:rFonts w:ascii="Arial" w:hAnsi="Arial" w:cs="Arial"/>
          <w:sz w:val="24"/>
          <w:szCs w:val="24"/>
        </w:rPr>
        <w:t>Do zadań Inspektora należy:</w:t>
      </w:r>
    </w:p>
    <w:p w:rsidR="007C6541" w:rsidRPr="006D13CA" w:rsidRDefault="007C6541" w:rsidP="007F42FE">
      <w:pPr>
        <w:pStyle w:val="Akapitzlist"/>
        <w:widowControl/>
        <w:numPr>
          <w:ilvl w:val="1"/>
          <w:numId w:val="7"/>
        </w:numPr>
        <w:tabs>
          <w:tab w:val="clear" w:pos="1440"/>
        </w:tabs>
        <w:autoSpaceDE/>
        <w:autoSpaceDN/>
        <w:ind w:left="709"/>
        <w:jc w:val="both"/>
        <w:rPr>
          <w:rFonts w:ascii="Arial" w:hAnsi="Arial" w:cs="Arial"/>
          <w:sz w:val="24"/>
          <w:szCs w:val="24"/>
        </w:rPr>
      </w:pPr>
      <w:r w:rsidRPr="006D13CA">
        <w:rPr>
          <w:rFonts w:ascii="Arial" w:hAnsi="Arial" w:cs="Arial"/>
          <w:sz w:val="24"/>
          <w:szCs w:val="24"/>
        </w:rPr>
        <w:t xml:space="preserve">informowanie pracowników, którzy przetwarzają dane osobowe </w:t>
      </w:r>
      <w:r w:rsidRPr="006D13CA">
        <w:rPr>
          <w:rFonts w:ascii="Arial" w:hAnsi="Arial" w:cs="Arial"/>
          <w:sz w:val="24"/>
          <w:szCs w:val="24"/>
        </w:rPr>
        <w:br/>
        <w:t>o obowiązkach spoczywających na nich na mocy rozporządzenia Parlamentu Europejskiego i Rady (UE) 2016/679 z dnia 27 kwietnia 2016 r. w sprawie ochrony osób fizycznych w związku z przetwarzaniem danych osobowych;</w:t>
      </w:r>
    </w:p>
    <w:p w:rsidR="007C6541" w:rsidRPr="006D13CA" w:rsidRDefault="007C6541" w:rsidP="007F42FE">
      <w:pPr>
        <w:pStyle w:val="Akapitzlist"/>
        <w:widowControl/>
        <w:numPr>
          <w:ilvl w:val="1"/>
          <w:numId w:val="7"/>
        </w:numPr>
        <w:tabs>
          <w:tab w:val="clear" w:pos="1440"/>
        </w:tabs>
        <w:autoSpaceDE/>
        <w:autoSpaceDN/>
        <w:ind w:left="709"/>
        <w:jc w:val="both"/>
        <w:rPr>
          <w:rFonts w:ascii="Arial" w:hAnsi="Arial" w:cs="Arial"/>
          <w:sz w:val="24"/>
          <w:szCs w:val="24"/>
        </w:rPr>
      </w:pPr>
      <w:r w:rsidRPr="006D13CA">
        <w:rPr>
          <w:rFonts w:ascii="Arial" w:hAnsi="Arial" w:cs="Arial"/>
          <w:sz w:val="24"/>
          <w:szCs w:val="24"/>
        </w:rPr>
        <w:t>monitorowanie przestrzegania ww. rozporządzenia oraz „Polityki bezpieczeństwa systemów informatycznych służących do przetwarzania danych osobowych w Starostwie Powiatowym w Pyrzycach”.</w:t>
      </w:r>
    </w:p>
    <w:p w:rsidR="007C6541" w:rsidRPr="006D13CA" w:rsidRDefault="007C6541" w:rsidP="007F42FE">
      <w:pPr>
        <w:pStyle w:val="Akapitzlist"/>
        <w:widowControl/>
        <w:numPr>
          <w:ilvl w:val="1"/>
          <w:numId w:val="7"/>
        </w:numPr>
        <w:tabs>
          <w:tab w:val="clear" w:pos="1440"/>
        </w:tabs>
        <w:autoSpaceDE/>
        <w:autoSpaceDN/>
        <w:ind w:left="709"/>
        <w:jc w:val="both"/>
        <w:rPr>
          <w:rFonts w:ascii="Arial" w:hAnsi="Arial" w:cs="Arial"/>
          <w:sz w:val="24"/>
          <w:szCs w:val="24"/>
        </w:rPr>
      </w:pPr>
      <w:r w:rsidRPr="006D13CA">
        <w:rPr>
          <w:rFonts w:ascii="Arial" w:hAnsi="Arial" w:cs="Arial"/>
          <w:sz w:val="24"/>
          <w:szCs w:val="24"/>
        </w:rPr>
        <w:t>prowadzenie działań zwiększających świadomość personelu uczestniczącego w operacjach przetwarzania danych;</w:t>
      </w:r>
    </w:p>
    <w:p w:rsidR="007C6541" w:rsidRPr="006D13CA" w:rsidRDefault="007C6541" w:rsidP="007F42FE">
      <w:pPr>
        <w:pStyle w:val="Akapitzlist"/>
        <w:widowControl/>
        <w:numPr>
          <w:ilvl w:val="1"/>
          <w:numId w:val="7"/>
        </w:numPr>
        <w:tabs>
          <w:tab w:val="clear" w:pos="1440"/>
        </w:tabs>
        <w:autoSpaceDE/>
        <w:autoSpaceDN/>
        <w:ind w:left="709"/>
        <w:jc w:val="both"/>
        <w:rPr>
          <w:rFonts w:ascii="Arial" w:hAnsi="Arial" w:cs="Arial"/>
          <w:sz w:val="24"/>
          <w:szCs w:val="24"/>
        </w:rPr>
      </w:pPr>
      <w:r w:rsidRPr="006D13CA">
        <w:rPr>
          <w:rFonts w:ascii="Arial" w:hAnsi="Arial" w:cs="Arial"/>
          <w:sz w:val="24"/>
          <w:szCs w:val="24"/>
        </w:rPr>
        <w:t>szkolenie pracowników;</w:t>
      </w:r>
    </w:p>
    <w:p w:rsidR="007C6541" w:rsidRPr="006D13CA" w:rsidRDefault="007C6541" w:rsidP="007F42FE">
      <w:pPr>
        <w:pStyle w:val="Akapitzlist"/>
        <w:widowControl/>
        <w:numPr>
          <w:ilvl w:val="1"/>
          <w:numId w:val="7"/>
        </w:numPr>
        <w:tabs>
          <w:tab w:val="clear" w:pos="1440"/>
        </w:tabs>
        <w:autoSpaceDE/>
        <w:autoSpaceDN/>
        <w:ind w:left="709"/>
        <w:jc w:val="both"/>
        <w:rPr>
          <w:rFonts w:ascii="Arial" w:hAnsi="Arial" w:cs="Arial"/>
          <w:sz w:val="24"/>
          <w:szCs w:val="24"/>
        </w:rPr>
      </w:pPr>
      <w:r w:rsidRPr="006D13CA">
        <w:rPr>
          <w:rFonts w:ascii="Arial" w:hAnsi="Arial" w:cs="Arial"/>
          <w:sz w:val="24"/>
          <w:szCs w:val="24"/>
        </w:rPr>
        <w:t xml:space="preserve">kontrola prawidłowości działań wydziałów związanych z przetwarzaniem </w:t>
      </w:r>
      <w:r w:rsidRPr="006D13CA">
        <w:rPr>
          <w:rFonts w:ascii="Arial" w:hAnsi="Arial" w:cs="Arial"/>
          <w:sz w:val="24"/>
          <w:szCs w:val="24"/>
        </w:rPr>
        <w:br/>
        <w:t>w zakresie ochrony danych osobowych;</w:t>
      </w:r>
    </w:p>
    <w:p w:rsidR="007C6541" w:rsidRPr="006D13CA" w:rsidRDefault="007C6541" w:rsidP="007F42FE">
      <w:pPr>
        <w:pStyle w:val="Akapitzlist"/>
        <w:widowControl/>
        <w:numPr>
          <w:ilvl w:val="1"/>
          <w:numId w:val="7"/>
        </w:numPr>
        <w:tabs>
          <w:tab w:val="clear" w:pos="1440"/>
        </w:tabs>
        <w:autoSpaceDE/>
        <w:autoSpaceDN/>
        <w:ind w:left="709"/>
        <w:jc w:val="both"/>
        <w:rPr>
          <w:rFonts w:ascii="Arial" w:hAnsi="Arial" w:cs="Arial"/>
          <w:sz w:val="24"/>
          <w:szCs w:val="24"/>
        </w:rPr>
      </w:pPr>
      <w:r w:rsidRPr="006D13CA">
        <w:rPr>
          <w:rFonts w:ascii="Arial" w:hAnsi="Arial" w:cs="Arial"/>
          <w:sz w:val="24"/>
          <w:szCs w:val="24"/>
        </w:rPr>
        <w:t>prowadzenie audytów sprawdzających stan przestrzegania zasad ochrony danych osobowych przez personel przetwarzający dane osobowe;</w:t>
      </w:r>
    </w:p>
    <w:p w:rsidR="007C6541" w:rsidRPr="006D13CA" w:rsidRDefault="007C6541" w:rsidP="007F42FE">
      <w:pPr>
        <w:pStyle w:val="Akapitzlist"/>
        <w:widowControl/>
        <w:numPr>
          <w:ilvl w:val="1"/>
          <w:numId w:val="7"/>
        </w:numPr>
        <w:tabs>
          <w:tab w:val="clear" w:pos="1440"/>
        </w:tabs>
        <w:autoSpaceDE/>
        <w:autoSpaceDN/>
        <w:ind w:left="709"/>
        <w:jc w:val="both"/>
        <w:rPr>
          <w:rFonts w:ascii="Arial" w:hAnsi="Arial" w:cs="Arial"/>
          <w:sz w:val="24"/>
          <w:szCs w:val="24"/>
        </w:rPr>
      </w:pPr>
      <w:r w:rsidRPr="006D13CA">
        <w:rPr>
          <w:rFonts w:ascii="Arial" w:hAnsi="Arial" w:cs="Arial"/>
          <w:sz w:val="24"/>
          <w:szCs w:val="24"/>
        </w:rPr>
        <w:t>współpraca z organem nadzorczym tj. Prezesem Urzędu Ochrony Danych Osobowych;</w:t>
      </w:r>
    </w:p>
    <w:p w:rsidR="007C6541" w:rsidRPr="006D13CA" w:rsidRDefault="007C6541" w:rsidP="007F42FE">
      <w:pPr>
        <w:pStyle w:val="Akapitzlist"/>
        <w:widowControl/>
        <w:numPr>
          <w:ilvl w:val="1"/>
          <w:numId w:val="7"/>
        </w:numPr>
        <w:tabs>
          <w:tab w:val="clear" w:pos="1440"/>
        </w:tabs>
        <w:autoSpaceDE/>
        <w:autoSpaceDN/>
        <w:ind w:left="709"/>
        <w:jc w:val="both"/>
        <w:rPr>
          <w:rFonts w:ascii="Arial" w:hAnsi="Arial" w:cs="Arial"/>
          <w:sz w:val="24"/>
          <w:szCs w:val="24"/>
        </w:rPr>
      </w:pPr>
      <w:r w:rsidRPr="006D13CA">
        <w:rPr>
          <w:rFonts w:ascii="Arial" w:hAnsi="Arial" w:cs="Arial"/>
          <w:sz w:val="24"/>
          <w:szCs w:val="24"/>
        </w:rPr>
        <w:t>nadzór nad przestrzeganiem danych zgodnie z rozporządzeniem i innymi przepisami prawa;</w:t>
      </w:r>
    </w:p>
    <w:p w:rsidR="007C6541" w:rsidRPr="006D13CA" w:rsidRDefault="007C6541" w:rsidP="007F42FE">
      <w:pPr>
        <w:pStyle w:val="Akapitzlist"/>
        <w:widowControl/>
        <w:numPr>
          <w:ilvl w:val="1"/>
          <w:numId w:val="7"/>
        </w:numPr>
        <w:tabs>
          <w:tab w:val="clear" w:pos="1440"/>
        </w:tabs>
        <w:autoSpaceDE/>
        <w:autoSpaceDN/>
        <w:ind w:left="709"/>
        <w:jc w:val="both"/>
        <w:rPr>
          <w:rFonts w:ascii="Arial" w:hAnsi="Arial" w:cs="Arial"/>
          <w:sz w:val="24"/>
          <w:szCs w:val="24"/>
        </w:rPr>
      </w:pPr>
      <w:r w:rsidRPr="006D13CA">
        <w:rPr>
          <w:rFonts w:ascii="Arial" w:hAnsi="Arial" w:cs="Arial"/>
          <w:sz w:val="24"/>
          <w:szCs w:val="24"/>
        </w:rPr>
        <w:t>nadzorowanie i opiniowanie nadawania upoważnień i uprawnień osobom zaangażowanym w proces przetwarzania informacji;</w:t>
      </w:r>
    </w:p>
    <w:p w:rsidR="007C6541" w:rsidRPr="006D13CA" w:rsidRDefault="007C6541" w:rsidP="007F42FE">
      <w:pPr>
        <w:pStyle w:val="Akapitzlist"/>
        <w:widowControl/>
        <w:numPr>
          <w:ilvl w:val="1"/>
          <w:numId w:val="7"/>
        </w:numPr>
        <w:tabs>
          <w:tab w:val="clear" w:pos="1440"/>
        </w:tabs>
        <w:autoSpaceDE/>
        <w:autoSpaceDN/>
        <w:ind w:left="709" w:hanging="425"/>
        <w:jc w:val="both"/>
        <w:rPr>
          <w:rFonts w:ascii="Arial" w:hAnsi="Arial" w:cs="Arial"/>
          <w:sz w:val="24"/>
          <w:szCs w:val="24"/>
        </w:rPr>
      </w:pPr>
      <w:r w:rsidRPr="006D13CA">
        <w:rPr>
          <w:rFonts w:ascii="Arial" w:hAnsi="Arial" w:cs="Arial"/>
          <w:sz w:val="24"/>
          <w:szCs w:val="24"/>
        </w:rPr>
        <w:t xml:space="preserve">opiniowanie umów i innych dokumentów Urzędu pod kątem ich zgodności </w:t>
      </w:r>
      <w:r w:rsidRPr="006D13CA">
        <w:rPr>
          <w:rFonts w:ascii="Arial" w:hAnsi="Arial" w:cs="Arial"/>
          <w:sz w:val="24"/>
          <w:szCs w:val="24"/>
        </w:rPr>
        <w:br/>
        <w:t>z przepisami w zakresie ochrony danych osobowych;</w:t>
      </w:r>
    </w:p>
    <w:p w:rsidR="007C6541" w:rsidRPr="006D13CA" w:rsidRDefault="007C6541" w:rsidP="007F42FE">
      <w:pPr>
        <w:pStyle w:val="Akapitzlist"/>
        <w:widowControl/>
        <w:numPr>
          <w:ilvl w:val="1"/>
          <w:numId w:val="7"/>
        </w:numPr>
        <w:tabs>
          <w:tab w:val="clear" w:pos="1440"/>
        </w:tabs>
        <w:autoSpaceDE/>
        <w:autoSpaceDN/>
        <w:ind w:left="709" w:hanging="425"/>
        <w:jc w:val="both"/>
        <w:rPr>
          <w:rFonts w:ascii="Arial" w:hAnsi="Arial" w:cs="Arial"/>
          <w:sz w:val="24"/>
          <w:szCs w:val="24"/>
        </w:rPr>
      </w:pPr>
      <w:r w:rsidRPr="006D13CA">
        <w:rPr>
          <w:rFonts w:ascii="Arial" w:hAnsi="Arial" w:cs="Arial"/>
          <w:sz w:val="24"/>
          <w:szCs w:val="24"/>
        </w:rPr>
        <w:t>prowadzenie rejestrów czynności przetwarzania danych osobowych.</w:t>
      </w:r>
    </w:p>
    <w:p w:rsidR="007C6541" w:rsidRPr="006D13CA" w:rsidRDefault="007C6541" w:rsidP="007F42FE">
      <w:pPr>
        <w:pStyle w:val="Akapitzlist"/>
        <w:widowControl/>
        <w:numPr>
          <w:ilvl w:val="1"/>
          <w:numId w:val="7"/>
        </w:numPr>
        <w:tabs>
          <w:tab w:val="clear" w:pos="1440"/>
        </w:tabs>
        <w:autoSpaceDE/>
        <w:autoSpaceDN/>
        <w:ind w:left="709" w:hanging="425"/>
        <w:jc w:val="both"/>
        <w:rPr>
          <w:rFonts w:ascii="Arial" w:hAnsi="Arial" w:cs="Arial"/>
          <w:sz w:val="24"/>
          <w:szCs w:val="24"/>
        </w:rPr>
      </w:pPr>
      <w:r w:rsidRPr="006D13CA">
        <w:rPr>
          <w:rFonts w:ascii="Arial" w:hAnsi="Arial" w:cs="Arial"/>
          <w:sz w:val="24"/>
          <w:szCs w:val="24"/>
        </w:rPr>
        <w:t>udostępnianie rejestrów czynności przetwarzania danych osobowych do wglądu zainteresowanych w siedzibie Administratora Danych Osobowych (ADO);</w:t>
      </w:r>
    </w:p>
    <w:p w:rsidR="007C6541" w:rsidRPr="006D13CA" w:rsidRDefault="007C6541" w:rsidP="007F42FE">
      <w:pPr>
        <w:pStyle w:val="Akapitzlist"/>
        <w:widowControl/>
        <w:numPr>
          <w:ilvl w:val="1"/>
          <w:numId w:val="7"/>
        </w:numPr>
        <w:tabs>
          <w:tab w:val="clear" w:pos="1440"/>
        </w:tabs>
        <w:autoSpaceDE/>
        <w:autoSpaceDN/>
        <w:ind w:left="709" w:hanging="425"/>
        <w:jc w:val="both"/>
        <w:rPr>
          <w:rFonts w:ascii="Arial" w:hAnsi="Arial" w:cs="Arial"/>
          <w:sz w:val="24"/>
          <w:szCs w:val="24"/>
        </w:rPr>
      </w:pPr>
      <w:r w:rsidRPr="006D13CA">
        <w:rPr>
          <w:rFonts w:ascii="Arial" w:hAnsi="Arial" w:cs="Arial"/>
          <w:sz w:val="24"/>
          <w:szCs w:val="24"/>
        </w:rPr>
        <w:lastRenderedPageBreak/>
        <w:t xml:space="preserve">przeprowadzanie sprawdzenia pozaplanowego niezwłocznie po powzięciu przez IOD, informacji o naruszeniu ochrony danych osobowych lub uzasadnionym podejrzeniu takiego naruszenia. Powiadomienie ADO </w:t>
      </w:r>
      <w:r w:rsidRPr="006D13CA">
        <w:rPr>
          <w:rFonts w:ascii="Arial" w:hAnsi="Arial" w:cs="Arial"/>
          <w:sz w:val="24"/>
          <w:szCs w:val="24"/>
        </w:rPr>
        <w:br/>
        <w:t>o rozpoczęciu sprawdzenia pozaplanowego, jeszcze przed podjęciem pierwszych czynności;</w:t>
      </w:r>
    </w:p>
    <w:p w:rsidR="007C6541" w:rsidRPr="006D13CA" w:rsidRDefault="007C6541" w:rsidP="007F42FE">
      <w:pPr>
        <w:pStyle w:val="Akapitzlist"/>
        <w:widowControl/>
        <w:numPr>
          <w:ilvl w:val="1"/>
          <w:numId w:val="7"/>
        </w:numPr>
        <w:tabs>
          <w:tab w:val="clear" w:pos="1440"/>
        </w:tabs>
        <w:autoSpaceDE/>
        <w:autoSpaceDN/>
        <w:ind w:left="709" w:hanging="425"/>
        <w:jc w:val="both"/>
        <w:rPr>
          <w:rFonts w:ascii="Arial" w:hAnsi="Arial" w:cs="Arial"/>
          <w:sz w:val="24"/>
          <w:szCs w:val="24"/>
        </w:rPr>
      </w:pPr>
      <w:r w:rsidRPr="006D13CA">
        <w:rPr>
          <w:rFonts w:ascii="Arial" w:hAnsi="Arial" w:cs="Arial"/>
          <w:sz w:val="24"/>
          <w:szCs w:val="24"/>
        </w:rPr>
        <w:t>przekazanie ADO sprawozdania:</w:t>
      </w:r>
    </w:p>
    <w:p w:rsidR="007C6541" w:rsidRPr="006D13CA" w:rsidRDefault="007C6541" w:rsidP="007F42FE">
      <w:pPr>
        <w:widowControl/>
        <w:numPr>
          <w:ilvl w:val="0"/>
          <w:numId w:val="10"/>
        </w:numPr>
        <w:suppressAutoHyphens/>
        <w:autoSpaceDE/>
        <w:autoSpaceDN/>
        <w:ind w:left="1276" w:hanging="425"/>
        <w:contextualSpacing/>
        <w:jc w:val="both"/>
        <w:rPr>
          <w:rFonts w:ascii="Arial" w:hAnsi="Arial" w:cs="Arial"/>
          <w:sz w:val="24"/>
          <w:szCs w:val="24"/>
        </w:rPr>
      </w:pPr>
      <w:r w:rsidRPr="006D13CA">
        <w:rPr>
          <w:rFonts w:ascii="Arial" w:hAnsi="Arial" w:cs="Arial"/>
          <w:sz w:val="24"/>
          <w:szCs w:val="24"/>
        </w:rPr>
        <w:t xml:space="preserve">planowego – w terminie określonym w planie sprawozdań, nie później niż w terminie 30 dni od zakończenia sprawdzenia;   </w:t>
      </w:r>
    </w:p>
    <w:p w:rsidR="007C6541" w:rsidRPr="006D13CA" w:rsidRDefault="007C6541" w:rsidP="007F42FE">
      <w:pPr>
        <w:widowControl/>
        <w:numPr>
          <w:ilvl w:val="0"/>
          <w:numId w:val="10"/>
        </w:numPr>
        <w:suppressAutoHyphens/>
        <w:autoSpaceDE/>
        <w:autoSpaceDN/>
        <w:ind w:left="1276" w:hanging="425"/>
        <w:contextualSpacing/>
        <w:jc w:val="both"/>
        <w:rPr>
          <w:rFonts w:ascii="Arial" w:hAnsi="Arial" w:cs="Arial"/>
          <w:sz w:val="24"/>
          <w:szCs w:val="24"/>
        </w:rPr>
      </w:pPr>
      <w:r w:rsidRPr="006D13CA">
        <w:rPr>
          <w:rFonts w:ascii="Arial" w:hAnsi="Arial" w:cs="Arial"/>
          <w:sz w:val="24"/>
          <w:szCs w:val="24"/>
        </w:rPr>
        <w:t>ze sprawdzenia pozaplanowego – niezwłocznie po zakończeniu sprawdzenia;</w:t>
      </w:r>
    </w:p>
    <w:p w:rsidR="007C6541" w:rsidRPr="006D13CA" w:rsidRDefault="007C6541" w:rsidP="007F42FE">
      <w:pPr>
        <w:widowControl/>
        <w:numPr>
          <w:ilvl w:val="0"/>
          <w:numId w:val="10"/>
        </w:numPr>
        <w:suppressAutoHyphens/>
        <w:autoSpaceDE/>
        <w:autoSpaceDN/>
        <w:ind w:left="1276" w:hanging="425"/>
        <w:contextualSpacing/>
        <w:jc w:val="both"/>
        <w:rPr>
          <w:rFonts w:ascii="Arial" w:hAnsi="Arial" w:cs="Arial"/>
          <w:sz w:val="24"/>
          <w:szCs w:val="24"/>
        </w:rPr>
      </w:pPr>
      <w:r w:rsidRPr="006D13CA">
        <w:rPr>
          <w:rFonts w:ascii="Arial" w:hAnsi="Arial" w:cs="Arial"/>
          <w:sz w:val="24"/>
          <w:szCs w:val="24"/>
        </w:rPr>
        <w:t>ze sprawdzenia, o które zwrócił się UODO – w terminie umożliwiającym zachowanie przez ADO terminu wskazanego przez UODO;</w:t>
      </w:r>
    </w:p>
    <w:p w:rsidR="007C6541" w:rsidRPr="006D13CA" w:rsidRDefault="007C6541" w:rsidP="007F42FE">
      <w:pPr>
        <w:pStyle w:val="Akapitzlist"/>
        <w:widowControl/>
        <w:numPr>
          <w:ilvl w:val="1"/>
          <w:numId w:val="7"/>
        </w:numPr>
        <w:tabs>
          <w:tab w:val="clear" w:pos="1440"/>
        </w:tabs>
        <w:suppressAutoHyphens/>
        <w:autoSpaceDE/>
        <w:autoSpaceDN/>
        <w:ind w:left="709" w:hanging="425"/>
        <w:jc w:val="both"/>
        <w:rPr>
          <w:rFonts w:ascii="Arial" w:hAnsi="Arial" w:cs="Arial"/>
          <w:sz w:val="24"/>
          <w:szCs w:val="24"/>
        </w:rPr>
      </w:pPr>
      <w:r w:rsidRPr="006D13CA">
        <w:rPr>
          <w:rFonts w:ascii="Arial" w:hAnsi="Arial" w:cs="Arial"/>
          <w:sz w:val="24"/>
          <w:szCs w:val="24"/>
        </w:rPr>
        <w:t>przechowywanie sprawozdania oraz dokumentów z nim związanych prze okres, co najmniej pięciu lat od dnia sporządzenia;</w:t>
      </w:r>
    </w:p>
    <w:p w:rsidR="007C6541" w:rsidRPr="006D13CA" w:rsidRDefault="007C6541" w:rsidP="007F42FE">
      <w:pPr>
        <w:pStyle w:val="Akapitzlist"/>
        <w:widowControl/>
        <w:numPr>
          <w:ilvl w:val="1"/>
          <w:numId w:val="7"/>
        </w:numPr>
        <w:tabs>
          <w:tab w:val="clear" w:pos="1440"/>
        </w:tabs>
        <w:suppressAutoHyphens/>
        <w:autoSpaceDE/>
        <w:autoSpaceDN/>
        <w:ind w:left="709" w:hanging="425"/>
        <w:jc w:val="both"/>
        <w:rPr>
          <w:rFonts w:ascii="Arial" w:hAnsi="Arial" w:cs="Arial"/>
          <w:sz w:val="24"/>
          <w:szCs w:val="24"/>
        </w:rPr>
      </w:pPr>
      <w:r w:rsidRPr="006D13CA">
        <w:rPr>
          <w:rFonts w:ascii="Arial" w:hAnsi="Arial" w:cs="Arial"/>
          <w:sz w:val="24"/>
          <w:szCs w:val="24"/>
        </w:rPr>
        <w:t>zapewnienie zapoznania osób upoważnionych do przetwarzania danych osobowych z przepisami o ochronie danych osobowych;</w:t>
      </w:r>
    </w:p>
    <w:p w:rsidR="007C6541" w:rsidRPr="006D13CA" w:rsidRDefault="007C6541" w:rsidP="007F42FE">
      <w:pPr>
        <w:pStyle w:val="Akapitzlist"/>
        <w:widowControl/>
        <w:numPr>
          <w:ilvl w:val="1"/>
          <w:numId w:val="7"/>
        </w:numPr>
        <w:tabs>
          <w:tab w:val="clear" w:pos="1440"/>
        </w:tabs>
        <w:suppressAutoHyphens/>
        <w:autoSpaceDE/>
        <w:autoSpaceDN/>
        <w:ind w:left="709" w:hanging="425"/>
        <w:jc w:val="both"/>
        <w:rPr>
          <w:rFonts w:ascii="Arial" w:hAnsi="Arial" w:cs="Arial"/>
          <w:sz w:val="24"/>
          <w:szCs w:val="24"/>
        </w:rPr>
      </w:pPr>
      <w:r w:rsidRPr="006D13CA">
        <w:rPr>
          <w:rFonts w:ascii="Arial" w:hAnsi="Arial" w:cs="Arial"/>
          <w:sz w:val="24"/>
          <w:szCs w:val="24"/>
        </w:rPr>
        <w:t>nadzór nad opracowaniem i aktualizacją dokumentacji przetwarzania danych;</w:t>
      </w:r>
    </w:p>
    <w:p w:rsidR="007C6541" w:rsidRPr="006D13CA" w:rsidRDefault="007C6541" w:rsidP="007F42FE">
      <w:pPr>
        <w:pStyle w:val="Akapitzlist"/>
        <w:widowControl/>
        <w:numPr>
          <w:ilvl w:val="1"/>
          <w:numId w:val="7"/>
        </w:numPr>
        <w:tabs>
          <w:tab w:val="clear" w:pos="1440"/>
        </w:tabs>
        <w:suppressAutoHyphens/>
        <w:autoSpaceDE/>
        <w:autoSpaceDN/>
        <w:ind w:left="709" w:hanging="425"/>
        <w:jc w:val="both"/>
        <w:rPr>
          <w:rFonts w:ascii="Arial" w:hAnsi="Arial" w:cs="Arial"/>
          <w:sz w:val="24"/>
          <w:szCs w:val="24"/>
        </w:rPr>
      </w:pPr>
      <w:r w:rsidRPr="006D13CA">
        <w:rPr>
          <w:rFonts w:ascii="Arial" w:hAnsi="Arial" w:cs="Arial"/>
          <w:sz w:val="24"/>
          <w:szCs w:val="24"/>
        </w:rPr>
        <w:t>w przypadku wykrycia podczas weryfikacji nieprawidłowości, IOD:</w:t>
      </w:r>
    </w:p>
    <w:p w:rsidR="007C6541" w:rsidRPr="006D13CA" w:rsidRDefault="007C6541" w:rsidP="007F42FE">
      <w:pPr>
        <w:pStyle w:val="Akapitzlist"/>
        <w:widowControl/>
        <w:numPr>
          <w:ilvl w:val="1"/>
          <w:numId w:val="11"/>
        </w:numPr>
        <w:autoSpaceDE/>
        <w:autoSpaceDN/>
        <w:ind w:left="1276"/>
        <w:jc w:val="both"/>
        <w:rPr>
          <w:rFonts w:ascii="Arial" w:hAnsi="Arial" w:cs="Arial"/>
          <w:sz w:val="24"/>
          <w:szCs w:val="24"/>
        </w:rPr>
      </w:pPr>
      <w:r w:rsidRPr="006D13CA">
        <w:rPr>
          <w:rFonts w:ascii="Arial" w:hAnsi="Arial" w:cs="Arial"/>
          <w:sz w:val="24"/>
          <w:szCs w:val="24"/>
        </w:rPr>
        <w:t>zawiadamia ADO o ustalonych nieprawidłowościach oraz definiuje działania mające na celu doprowadzenie do wymaganego stanu;</w:t>
      </w:r>
    </w:p>
    <w:p w:rsidR="007C6541" w:rsidRPr="006D13CA" w:rsidRDefault="007C6541" w:rsidP="007F42FE">
      <w:pPr>
        <w:pStyle w:val="Akapitzlist"/>
        <w:widowControl/>
        <w:numPr>
          <w:ilvl w:val="1"/>
          <w:numId w:val="11"/>
        </w:numPr>
        <w:autoSpaceDE/>
        <w:autoSpaceDN/>
        <w:ind w:left="1276"/>
        <w:jc w:val="both"/>
        <w:rPr>
          <w:rFonts w:ascii="Arial" w:hAnsi="Arial" w:cs="Arial"/>
          <w:sz w:val="24"/>
          <w:szCs w:val="24"/>
        </w:rPr>
      </w:pPr>
      <w:r w:rsidRPr="006D13CA">
        <w:rPr>
          <w:rFonts w:ascii="Arial" w:hAnsi="Arial" w:cs="Arial"/>
          <w:sz w:val="24"/>
          <w:szCs w:val="24"/>
        </w:rPr>
        <w:t xml:space="preserve">poucza lub instruuje osoby nieprzestrzegające zasad określonych </w:t>
      </w:r>
      <w:r w:rsidRPr="006D13CA">
        <w:rPr>
          <w:rFonts w:ascii="Arial" w:hAnsi="Arial" w:cs="Arial"/>
          <w:sz w:val="24"/>
          <w:szCs w:val="24"/>
        </w:rPr>
        <w:br/>
        <w:t>w dokumentacji przetwarzania danych osobowych o prawidłowym sposobie ich realizacji lub zawiadamia ADO, wskazując osoby odpowiedzialne za naruszenie tych zasad oraz jego zakres;</w:t>
      </w:r>
    </w:p>
    <w:p w:rsidR="007C6541" w:rsidRPr="006D13CA" w:rsidRDefault="007C6541" w:rsidP="007F42FE">
      <w:pPr>
        <w:pStyle w:val="Akapitzlist"/>
        <w:widowControl/>
        <w:numPr>
          <w:ilvl w:val="0"/>
          <w:numId w:val="12"/>
        </w:numPr>
        <w:autoSpaceDE/>
        <w:autoSpaceDN/>
        <w:ind w:hanging="436"/>
        <w:jc w:val="both"/>
        <w:rPr>
          <w:rFonts w:ascii="Arial" w:hAnsi="Arial" w:cs="Arial"/>
          <w:sz w:val="24"/>
          <w:szCs w:val="24"/>
        </w:rPr>
      </w:pPr>
      <w:r w:rsidRPr="006D13CA">
        <w:rPr>
          <w:rFonts w:ascii="Arial" w:hAnsi="Arial" w:cs="Arial"/>
          <w:sz w:val="24"/>
          <w:szCs w:val="24"/>
        </w:rPr>
        <w:t>przeprowadza, co najmniej raz w roku, z pomocą ASI analizę ryzyka;</w:t>
      </w:r>
    </w:p>
    <w:p w:rsidR="007C6541" w:rsidRPr="006D13CA" w:rsidRDefault="007C6541" w:rsidP="007F42FE">
      <w:pPr>
        <w:pStyle w:val="Akapitzlist"/>
        <w:widowControl/>
        <w:numPr>
          <w:ilvl w:val="0"/>
          <w:numId w:val="12"/>
        </w:numPr>
        <w:autoSpaceDE/>
        <w:autoSpaceDN/>
        <w:ind w:hanging="436"/>
        <w:jc w:val="both"/>
        <w:rPr>
          <w:rFonts w:ascii="Arial" w:hAnsi="Arial" w:cs="Arial"/>
          <w:sz w:val="24"/>
          <w:szCs w:val="24"/>
        </w:rPr>
      </w:pPr>
      <w:r w:rsidRPr="006D13CA">
        <w:rPr>
          <w:rFonts w:ascii="Arial" w:hAnsi="Arial" w:cs="Arial"/>
          <w:sz w:val="24"/>
          <w:szCs w:val="24"/>
        </w:rPr>
        <w:t>sprawuje nadzór nad procesem wydawania i ewidencjonowania wydawanych upoważnień i uprawnień do systemów informatycznych.</w:t>
      </w:r>
    </w:p>
    <w:p w:rsidR="00FE4559" w:rsidRPr="006D13CA" w:rsidRDefault="00FE4559" w:rsidP="00C26A82">
      <w:pPr>
        <w:pStyle w:val="NormalnyWeb"/>
        <w:spacing w:before="0" w:beforeAutospacing="0" w:after="0" w:afterAutospacing="0"/>
        <w:rPr>
          <w:rFonts w:ascii="Arial" w:hAnsi="Arial" w:cs="Arial"/>
        </w:rPr>
      </w:pPr>
    </w:p>
    <w:p w:rsidR="007C6541" w:rsidRPr="006D13CA" w:rsidRDefault="007C6541" w:rsidP="007C6541">
      <w:pPr>
        <w:pStyle w:val="NormalnyWeb"/>
        <w:spacing w:before="0" w:beforeAutospacing="0" w:after="0" w:afterAutospacing="0"/>
        <w:jc w:val="center"/>
        <w:rPr>
          <w:rFonts w:ascii="Arial" w:hAnsi="Arial" w:cs="Arial"/>
          <w:b/>
        </w:rPr>
      </w:pPr>
      <w:r w:rsidRPr="006D13CA">
        <w:rPr>
          <w:rFonts w:ascii="Arial" w:hAnsi="Arial" w:cs="Arial"/>
          <w:b/>
        </w:rPr>
        <w:t>Administrator Systemu Informatycznego</w:t>
      </w:r>
    </w:p>
    <w:p w:rsidR="007C6541" w:rsidRPr="006D13CA" w:rsidRDefault="007C6541" w:rsidP="007C6541">
      <w:pPr>
        <w:pStyle w:val="NormalnyWeb"/>
        <w:spacing w:before="0" w:beforeAutospacing="0" w:after="0" w:afterAutospacing="0"/>
        <w:jc w:val="center"/>
        <w:rPr>
          <w:rFonts w:ascii="Arial" w:hAnsi="Arial" w:cs="Arial"/>
        </w:rPr>
      </w:pPr>
    </w:p>
    <w:p w:rsidR="007C6541" w:rsidRPr="006D13CA" w:rsidRDefault="007C6541" w:rsidP="007C6541">
      <w:pPr>
        <w:pStyle w:val="NormalnyWeb"/>
        <w:spacing w:before="0" w:beforeAutospacing="0" w:after="0" w:afterAutospacing="0"/>
        <w:jc w:val="both"/>
        <w:rPr>
          <w:rFonts w:ascii="Arial" w:hAnsi="Arial" w:cs="Arial"/>
        </w:rPr>
      </w:pPr>
      <w:r w:rsidRPr="006D13CA">
        <w:rPr>
          <w:rFonts w:ascii="Arial" w:hAnsi="Arial" w:cs="Arial"/>
        </w:rPr>
        <w:t>Do zadań Administratora należy:</w:t>
      </w:r>
    </w:p>
    <w:p w:rsidR="007C6541" w:rsidRPr="006D13CA" w:rsidRDefault="007C6541" w:rsidP="007F42FE">
      <w:pPr>
        <w:pStyle w:val="ww-zawarto-tabeli"/>
        <w:numPr>
          <w:ilvl w:val="0"/>
          <w:numId w:val="9"/>
        </w:numPr>
        <w:tabs>
          <w:tab w:val="clear" w:pos="720"/>
        </w:tabs>
        <w:spacing w:before="0" w:beforeAutospacing="0" w:after="0"/>
        <w:ind w:left="709"/>
        <w:jc w:val="both"/>
        <w:rPr>
          <w:rFonts w:ascii="Arial" w:hAnsi="Arial" w:cs="Arial"/>
        </w:rPr>
      </w:pPr>
      <w:r w:rsidRPr="006D13CA">
        <w:rPr>
          <w:rFonts w:ascii="Arial" w:hAnsi="Arial" w:cs="Arial"/>
        </w:rPr>
        <w:t>opracowywanie szczególnych wymagań bezpieczeństwa systemu lub sieci teleinformatycznej oraz propozycji ich uaktualnienia;</w:t>
      </w:r>
    </w:p>
    <w:p w:rsidR="007C6541" w:rsidRPr="006D13CA" w:rsidRDefault="007C6541" w:rsidP="007F42FE">
      <w:pPr>
        <w:pStyle w:val="ww-zawarto-tabeli"/>
        <w:numPr>
          <w:ilvl w:val="0"/>
          <w:numId w:val="9"/>
        </w:numPr>
        <w:tabs>
          <w:tab w:val="clear" w:pos="720"/>
        </w:tabs>
        <w:spacing w:before="0" w:beforeAutospacing="0" w:after="0"/>
        <w:ind w:left="709"/>
        <w:jc w:val="both"/>
        <w:rPr>
          <w:rFonts w:ascii="Arial" w:hAnsi="Arial" w:cs="Arial"/>
        </w:rPr>
      </w:pPr>
      <w:r w:rsidRPr="006D13CA">
        <w:rPr>
          <w:rFonts w:ascii="Arial" w:hAnsi="Arial" w:cs="Arial"/>
        </w:rPr>
        <w:t>instalacja systemu operacyjnego i przydział uprawnień użytkownikom;</w:t>
      </w:r>
    </w:p>
    <w:p w:rsidR="007C6541" w:rsidRPr="006D13CA" w:rsidRDefault="007C6541" w:rsidP="007F42FE">
      <w:pPr>
        <w:pStyle w:val="ww-zawarto-tabeli"/>
        <w:numPr>
          <w:ilvl w:val="0"/>
          <w:numId w:val="9"/>
        </w:numPr>
        <w:tabs>
          <w:tab w:val="clear" w:pos="720"/>
        </w:tabs>
        <w:spacing w:before="0" w:beforeAutospacing="0" w:after="0"/>
        <w:ind w:left="709"/>
        <w:jc w:val="both"/>
        <w:rPr>
          <w:rFonts w:ascii="Arial" w:hAnsi="Arial" w:cs="Arial"/>
        </w:rPr>
      </w:pPr>
      <w:r w:rsidRPr="006D13CA">
        <w:rPr>
          <w:rFonts w:ascii="Arial" w:hAnsi="Arial" w:cs="Arial"/>
        </w:rPr>
        <w:t>szkolenie użytkowników na temat zasad i procedur bezpieczeństwa obowiązujących podczas pracy z systemem;</w:t>
      </w:r>
    </w:p>
    <w:p w:rsidR="007C6541" w:rsidRPr="006D13CA" w:rsidRDefault="007C6541" w:rsidP="007F42FE">
      <w:pPr>
        <w:pStyle w:val="ww-zawarto-tabeli"/>
        <w:numPr>
          <w:ilvl w:val="0"/>
          <w:numId w:val="9"/>
        </w:numPr>
        <w:tabs>
          <w:tab w:val="clear" w:pos="720"/>
        </w:tabs>
        <w:spacing w:before="0" w:beforeAutospacing="0" w:after="0"/>
        <w:ind w:left="709"/>
        <w:jc w:val="both"/>
        <w:rPr>
          <w:rFonts w:ascii="Arial" w:hAnsi="Arial" w:cs="Arial"/>
        </w:rPr>
      </w:pPr>
      <w:r w:rsidRPr="006D13CA">
        <w:rPr>
          <w:rFonts w:ascii="Arial" w:hAnsi="Arial" w:cs="Arial"/>
        </w:rPr>
        <w:t>codzienna obsługa techniczna systemu;</w:t>
      </w:r>
    </w:p>
    <w:p w:rsidR="007C6541" w:rsidRPr="006D13CA" w:rsidRDefault="007C6541" w:rsidP="007F42FE">
      <w:pPr>
        <w:pStyle w:val="ww-zawarto-tabeli"/>
        <w:numPr>
          <w:ilvl w:val="0"/>
          <w:numId w:val="9"/>
        </w:numPr>
        <w:tabs>
          <w:tab w:val="clear" w:pos="720"/>
        </w:tabs>
        <w:spacing w:before="0" w:beforeAutospacing="0" w:after="0"/>
        <w:ind w:left="709"/>
        <w:jc w:val="both"/>
        <w:rPr>
          <w:rFonts w:ascii="Arial" w:hAnsi="Arial" w:cs="Arial"/>
        </w:rPr>
      </w:pPr>
      <w:r w:rsidRPr="006D13CA">
        <w:rPr>
          <w:rFonts w:ascii="Arial" w:hAnsi="Arial" w:cs="Arial"/>
        </w:rPr>
        <w:t>wykonywanie kopii zapasowych danych;</w:t>
      </w:r>
    </w:p>
    <w:p w:rsidR="007C6541" w:rsidRPr="006D13CA" w:rsidRDefault="007C6541" w:rsidP="007F42FE">
      <w:pPr>
        <w:pStyle w:val="ww-zawarto-tabeli"/>
        <w:numPr>
          <w:ilvl w:val="0"/>
          <w:numId w:val="9"/>
        </w:numPr>
        <w:tabs>
          <w:tab w:val="clear" w:pos="720"/>
        </w:tabs>
        <w:spacing w:before="0" w:beforeAutospacing="0" w:after="0"/>
        <w:ind w:left="709"/>
        <w:jc w:val="both"/>
        <w:rPr>
          <w:rFonts w:ascii="Arial" w:hAnsi="Arial" w:cs="Arial"/>
        </w:rPr>
      </w:pPr>
      <w:r w:rsidRPr="006D13CA">
        <w:rPr>
          <w:rFonts w:ascii="Arial" w:hAnsi="Arial" w:cs="Arial"/>
        </w:rPr>
        <w:t>sprawdzenie poprawności działania systemu oraz jego zabezpieczeń;</w:t>
      </w:r>
    </w:p>
    <w:p w:rsidR="007C6541" w:rsidRPr="006D13CA" w:rsidRDefault="007C6541" w:rsidP="007F42FE">
      <w:pPr>
        <w:pStyle w:val="ww-zawarto-tabeli"/>
        <w:numPr>
          <w:ilvl w:val="0"/>
          <w:numId w:val="9"/>
        </w:numPr>
        <w:tabs>
          <w:tab w:val="clear" w:pos="720"/>
        </w:tabs>
        <w:spacing w:before="0" w:beforeAutospacing="0" w:after="0"/>
        <w:ind w:left="709"/>
        <w:jc w:val="both"/>
        <w:rPr>
          <w:rFonts w:ascii="Arial" w:hAnsi="Arial" w:cs="Arial"/>
        </w:rPr>
      </w:pPr>
      <w:r w:rsidRPr="006D13CA">
        <w:rPr>
          <w:rFonts w:ascii="Arial" w:hAnsi="Arial" w:cs="Arial"/>
        </w:rPr>
        <w:t>wdrażanie procedur bezpieczeństwa oraz nadzór nad funkcjonowaniem systemu;</w:t>
      </w:r>
    </w:p>
    <w:p w:rsidR="007C6541" w:rsidRPr="006D13CA" w:rsidRDefault="007C6541" w:rsidP="007F42FE">
      <w:pPr>
        <w:pStyle w:val="ww-zawarto-tabeli"/>
        <w:numPr>
          <w:ilvl w:val="0"/>
          <w:numId w:val="9"/>
        </w:numPr>
        <w:tabs>
          <w:tab w:val="clear" w:pos="720"/>
        </w:tabs>
        <w:spacing w:before="0" w:beforeAutospacing="0" w:after="0"/>
        <w:ind w:left="709"/>
        <w:jc w:val="both"/>
        <w:rPr>
          <w:rFonts w:ascii="Arial" w:hAnsi="Arial" w:cs="Arial"/>
        </w:rPr>
      </w:pPr>
      <w:r w:rsidRPr="006D13CA">
        <w:rPr>
          <w:rFonts w:ascii="Arial" w:hAnsi="Arial" w:cs="Arial"/>
        </w:rPr>
        <w:t>wdrażanie procedur ochrony antywirusowej;</w:t>
      </w:r>
    </w:p>
    <w:p w:rsidR="007C6541" w:rsidRPr="006D13CA" w:rsidRDefault="007C6541" w:rsidP="007F42FE">
      <w:pPr>
        <w:pStyle w:val="ww-zawarto-tabeli"/>
        <w:numPr>
          <w:ilvl w:val="0"/>
          <w:numId w:val="9"/>
        </w:numPr>
        <w:tabs>
          <w:tab w:val="clear" w:pos="720"/>
        </w:tabs>
        <w:spacing w:before="0" w:beforeAutospacing="0" w:after="0"/>
        <w:ind w:left="709"/>
        <w:jc w:val="both"/>
        <w:rPr>
          <w:rFonts w:ascii="Arial" w:hAnsi="Arial" w:cs="Arial"/>
        </w:rPr>
      </w:pPr>
      <w:r w:rsidRPr="006D13CA">
        <w:rPr>
          <w:rFonts w:ascii="Arial" w:hAnsi="Arial" w:cs="Arial"/>
        </w:rPr>
        <w:t>opracowanie planów awaryjnych i planu napraw systemu;</w:t>
      </w:r>
    </w:p>
    <w:p w:rsidR="007C6541" w:rsidRPr="006D13CA" w:rsidRDefault="007C6541" w:rsidP="007F42FE">
      <w:pPr>
        <w:pStyle w:val="ww-zawarto-tabeli"/>
        <w:numPr>
          <w:ilvl w:val="0"/>
          <w:numId w:val="9"/>
        </w:numPr>
        <w:tabs>
          <w:tab w:val="clear" w:pos="720"/>
        </w:tabs>
        <w:spacing w:before="0" w:beforeAutospacing="0" w:after="0"/>
        <w:ind w:left="709" w:hanging="425"/>
        <w:jc w:val="both"/>
        <w:rPr>
          <w:rFonts w:ascii="Arial" w:hAnsi="Arial" w:cs="Arial"/>
        </w:rPr>
      </w:pPr>
      <w:r w:rsidRPr="006D13CA">
        <w:rPr>
          <w:rFonts w:ascii="Arial" w:hAnsi="Arial" w:cs="Arial"/>
        </w:rPr>
        <w:t>informowanie Pełnomocnika Starosty ds. Ochrony Informacji Niejawnych</w:t>
      </w:r>
      <w:r w:rsidRPr="006D13CA">
        <w:rPr>
          <w:rFonts w:ascii="Arial" w:hAnsi="Arial" w:cs="Arial"/>
        </w:rPr>
        <w:br/>
        <w:t>i Inspektora Ochrony Danych Osobowych o stwierdzonych naruszeniach bezpieczeństwa systemu oraz wykrytych wirusach;</w:t>
      </w:r>
    </w:p>
    <w:p w:rsidR="007C6541" w:rsidRPr="006D13CA" w:rsidRDefault="007C6541" w:rsidP="007F42FE">
      <w:pPr>
        <w:pStyle w:val="ww-zawarto-tabeli"/>
        <w:numPr>
          <w:ilvl w:val="0"/>
          <w:numId w:val="9"/>
        </w:numPr>
        <w:tabs>
          <w:tab w:val="clear" w:pos="720"/>
        </w:tabs>
        <w:spacing w:before="0" w:beforeAutospacing="0" w:after="0"/>
        <w:ind w:left="709" w:hanging="425"/>
        <w:jc w:val="both"/>
        <w:rPr>
          <w:rFonts w:ascii="Arial" w:hAnsi="Arial" w:cs="Arial"/>
        </w:rPr>
      </w:pPr>
      <w:r w:rsidRPr="006D13CA">
        <w:rPr>
          <w:rFonts w:ascii="Arial" w:hAnsi="Arial" w:cs="Arial"/>
        </w:rPr>
        <w:t>proponowanie zmian mających na celu zwiększenie bezpieczeństwa systemu lub sieci teleinformatycznej;</w:t>
      </w:r>
    </w:p>
    <w:p w:rsidR="007C6541" w:rsidRPr="006D13CA" w:rsidRDefault="007C6541" w:rsidP="007F42FE">
      <w:pPr>
        <w:pStyle w:val="ww-zawarto-tabeli"/>
        <w:numPr>
          <w:ilvl w:val="0"/>
          <w:numId w:val="9"/>
        </w:numPr>
        <w:tabs>
          <w:tab w:val="clear" w:pos="720"/>
        </w:tabs>
        <w:spacing w:before="0" w:beforeAutospacing="0" w:after="0"/>
        <w:ind w:left="709" w:hanging="425"/>
        <w:jc w:val="both"/>
        <w:rPr>
          <w:rFonts w:ascii="Arial" w:hAnsi="Arial" w:cs="Arial"/>
        </w:rPr>
      </w:pPr>
      <w:r w:rsidRPr="006D13CA">
        <w:rPr>
          <w:rFonts w:ascii="Arial" w:hAnsi="Arial" w:cs="Arial"/>
        </w:rPr>
        <w:t>wykonywanie innych zadań związanych z funkcjonowaniem systemów teleinformatycznych;</w:t>
      </w:r>
    </w:p>
    <w:p w:rsidR="007C6541" w:rsidRPr="006D13CA" w:rsidRDefault="007C6541" w:rsidP="007F42FE">
      <w:pPr>
        <w:pStyle w:val="Akapitzlist"/>
        <w:widowControl/>
        <w:numPr>
          <w:ilvl w:val="0"/>
          <w:numId w:val="9"/>
        </w:numPr>
        <w:autoSpaceDE/>
        <w:autoSpaceDN/>
        <w:ind w:hanging="436"/>
        <w:rPr>
          <w:rFonts w:ascii="Arial" w:hAnsi="Arial" w:cs="Arial"/>
          <w:sz w:val="24"/>
          <w:szCs w:val="24"/>
        </w:rPr>
      </w:pPr>
      <w:r w:rsidRPr="006D13CA">
        <w:rPr>
          <w:rFonts w:ascii="Arial" w:hAnsi="Arial" w:cs="Arial"/>
          <w:sz w:val="24"/>
          <w:szCs w:val="24"/>
        </w:rPr>
        <w:lastRenderedPageBreak/>
        <w:t>prowadzenie ewidencji sprzętu informatycznego i oprogramowania służącego do przetwarzania informacji;</w:t>
      </w:r>
    </w:p>
    <w:p w:rsidR="007C6541" w:rsidRPr="006D13CA" w:rsidRDefault="007C6541" w:rsidP="007F42FE">
      <w:pPr>
        <w:pStyle w:val="Akapitzlist"/>
        <w:widowControl/>
        <w:numPr>
          <w:ilvl w:val="0"/>
          <w:numId w:val="9"/>
        </w:numPr>
        <w:autoSpaceDE/>
        <w:autoSpaceDN/>
        <w:ind w:hanging="436"/>
        <w:rPr>
          <w:rFonts w:ascii="Arial" w:hAnsi="Arial" w:cs="Arial"/>
          <w:sz w:val="24"/>
          <w:szCs w:val="24"/>
        </w:rPr>
      </w:pPr>
      <w:r w:rsidRPr="006D13CA">
        <w:rPr>
          <w:rFonts w:ascii="Arial" w:hAnsi="Arial" w:cs="Arial"/>
          <w:sz w:val="24"/>
          <w:szCs w:val="24"/>
        </w:rPr>
        <w:t>ścisła współpraca z Inspektorem Ochrony Danych.</w:t>
      </w:r>
    </w:p>
    <w:p w:rsidR="007C6541" w:rsidRPr="006D13CA" w:rsidRDefault="007C6541" w:rsidP="007C6541">
      <w:pPr>
        <w:jc w:val="both"/>
        <w:rPr>
          <w:rFonts w:ascii="Arial" w:hAnsi="Arial" w:cs="Arial"/>
          <w:sz w:val="24"/>
          <w:szCs w:val="24"/>
        </w:rPr>
      </w:pPr>
    </w:p>
    <w:p w:rsidR="007C6541" w:rsidRPr="006D13CA" w:rsidRDefault="007C6541" w:rsidP="007C6541">
      <w:pPr>
        <w:jc w:val="center"/>
        <w:rPr>
          <w:rFonts w:ascii="Arial" w:hAnsi="Arial" w:cs="Arial"/>
          <w:b/>
          <w:bCs/>
          <w:sz w:val="24"/>
          <w:szCs w:val="24"/>
        </w:rPr>
      </w:pPr>
      <w:r w:rsidRPr="006D13CA">
        <w:rPr>
          <w:rFonts w:ascii="Arial" w:hAnsi="Arial" w:cs="Arial"/>
          <w:b/>
          <w:bCs/>
          <w:sz w:val="24"/>
          <w:szCs w:val="24"/>
        </w:rPr>
        <w:t>Inspektor Bezpieczeństwa Informatycznego</w:t>
      </w:r>
    </w:p>
    <w:p w:rsidR="007C6541" w:rsidRPr="006D13CA" w:rsidRDefault="007C6541" w:rsidP="007C6541">
      <w:pPr>
        <w:jc w:val="center"/>
        <w:rPr>
          <w:rFonts w:ascii="Arial" w:hAnsi="Arial" w:cs="Arial"/>
          <w:bCs/>
          <w:sz w:val="24"/>
          <w:szCs w:val="24"/>
        </w:rPr>
      </w:pPr>
    </w:p>
    <w:p w:rsidR="007C6541" w:rsidRPr="006D13CA" w:rsidRDefault="007C6541" w:rsidP="007C6541">
      <w:pPr>
        <w:jc w:val="both"/>
        <w:rPr>
          <w:rFonts w:ascii="Arial" w:hAnsi="Arial" w:cs="Arial"/>
          <w:sz w:val="24"/>
          <w:szCs w:val="24"/>
        </w:rPr>
      </w:pPr>
      <w:r w:rsidRPr="006D13CA">
        <w:rPr>
          <w:rFonts w:ascii="Arial" w:hAnsi="Arial" w:cs="Arial"/>
          <w:bCs/>
          <w:sz w:val="24"/>
          <w:szCs w:val="24"/>
        </w:rPr>
        <w:t>Do zadań Inspektora należy:</w:t>
      </w:r>
    </w:p>
    <w:p w:rsidR="007C6541" w:rsidRPr="006D13CA" w:rsidRDefault="007C6541" w:rsidP="007F42FE">
      <w:pPr>
        <w:pStyle w:val="NormalnyWeb"/>
        <w:numPr>
          <w:ilvl w:val="0"/>
          <w:numId w:val="8"/>
        </w:numPr>
        <w:tabs>
          <w:tab w:val="clear" w:pos="720"/>
          <w:tab w:val="num" w:pos="-720"/>
        </w:tabs>
        <w:spacing w:before="0" w:beforeAutospacing="0" w:after="0" w:afterAutospacing="0"/>
        <w:ind w:left="709"/>
        <w:jc w:val="both"/>
        <w:rPr>
          <w:rFonts w:ascii="Arial" w:hAnsi="Arial" w:cs="Arial"/>
        </w:rPr>
      </w:pPr>
      <w:r w:rsidRPr="006D13CA">
        <w:rPr>
          <w:rFonts w:ascii="Arial" w:hAnsi="Arial" w:cs="Arial"/>
        </w:rPr>
        <w:t>uczestniczenie w opracowaniu szczególnych wymagań bezpieczeństwa           i procedur bezpieczeństwa;</w:t>
      </w:r>
    </w:p>
    <w:p w:rsidR="007C6541" w:rsidRPr="006D13CA" w:rsidRDefault="007C6541" w:rsidP="007F42FE">
      <w:pPr>
        <w:pStyle w:val="NormalnyWeb"/>
        <w:numPr>
          <w:ilvl w:val="0"/>
          <w:numId w:val="8"/>
        </w:numPr>
        <w:tabs>
          <w:tab w:val="clear" w:pos="720"/>
          <w:tab w:val="num" w:pos="-720"/>
        </w:tabs>
        <w:spacing w:before="0" w:beforeAutospacing="0" w:after="0" w:afterAutospacing="0"/>
        <w:ind w:left="709"/>
        <w:jc w:val="both"/>
        <w:rPr>
          <w:rFonts w:ascii="Arial" w:hAnsi="Arial" w:cs="Arial"/>
        </w:rPr>
      </w:pPr>
      <w:r w:rsidRPr="006D13CA">
        <w:rPr>
          <w:rFonts w:ascii="Arial" w:hAnsi="Arial" w:cs="Arial"/>
        </w:rPr>
        <w:t>nadzorowanie i kontrola konfiguracji systemu, przemieszczanie sprzętu oraz prowadzenie jego ewidencji;</w:t>
      </w:r>
    </w:p>
    <w:p w:rsidR="007C6541" w:rsidRPr="006D13CA" w:rsidRDefault="007C6541" w:rsidP="007F42FE">
      <w:pPr>
        <w:pStyle w:val="NormalnyWeb"/>
        <w:numPr>
          <w:ilvl w:val="0"/>
          <w:numId w:val="8"/>
        </w:numPr>
        <w:tabs>
          <w:tab w:val="clear" w:pos="720"/>
          <w:tab w:val="num" w:pos="-720"/>
        </w:tabs>
        <w:spacing w:before="0" w:beforeAutospacing="0" w:after="0" w:afterAutospacing="0"/>
        <w:ind w:left="709"/>
        <w:jc w:val="both"/>
        <w:rPr>
          <w:rFonts w:ascii="Arial" w:hAnsi="Arial" w:cs="Arial"/>
        </w:rPr>
      </w:pPr>
      <w:r w:rsidRPr="006D13CA">
        <w:rPr>
          <w:rFonts w:ascii="Arial" w:hAnsi="Arial" w:cs="Arial"/>
        </w:rPr>
        <w:t>kontrola znajomości procedur bezpieczeństwa przez wszystkich użytkowników systemu lub sieci teleinformatycznej;</w:t>
      </w:r>
    </w:p>
    <w:p w:rsidR="007C6541" w:rsidRPr="006D13CA" w:rsidRDefault="007C6541" w:rsidP="007F42FE">
      <w:pPr>
        <w:pStyle w:val="NormalnyWeb"/>
        <w:numPr>
          <w:ilvl w:val="0"/>
          <w:numId w:val="8"/>
        </w:numPr>
        <w:tabs>
          <w:tab w:val="clear" w:pos="720"/>
          <w:tab w:val="num" w:pos="-720"/>
        </w:tabs>
        <w:spacing w:before="0" w:beforeAutospacing="0" w:after="0" w:afterAutospacing="0"/>
        <w:ind w:left="709"/>
        <w:jc w:val="both"/>
        <w:rPr>
          <w:rFonts w:ascii="Arial" w:hAnsi="Arial" w:cs="Arial"/>
        </w:rPr>
      </w:pPr>
      <w:r w:rsidRPr="006D13CA">
        <w:rPr>
          <w:rFonts w:ascii="Arial" w:hAnsi="Arial" w:cs="Arial"/>
        </w:rPr>
        <w:t>prowadzenie bieżącej kontroli zabezpieczeń oraz zgodność funkcjonowania systemu ze szczególnymi wymaganiami bezpieczeństwa;</w:t>
      </w:r>
    </w:p>
    <w:p w:rsidR="007C6541" w:rsidRPr="006D13CA" w:rsidRDefault="007C6541" w:rsidP="007F42FE">
      <w:pPr>
        <w:pStyle w:val="NormalnyWeb"/>
        <w:numPr>
          <w:ilvl w:val="0"/>
          <w:numId w:val="8"/>
        </w:numPr>
        <w:tabs>
          <w:tab w:val="clear" w:pos="720"/>
          <w:tab w:val="num" w:pos="-720"/>
        </w:tabs>
        <w:spacing w:before="0" w:beforeAutospacing="0" w:after="0" w:afterAutospacing="0"/>
        <w:ind w:left="709"/>
        <w:jc w:val="both"/>
        <w:rPr>
          <w:rFonts w:ascii="Arial" w:hAnsi="Arial" w:cs="Arial"/>
        </w:rPr>
      </w:pPr>
      <w:r w:rsidRPr="006D13CA">
        <w:rPr>
          <w:rFonts w:ascii="Arial" w:hAnsi="Arial" w:cs="Arial"/>
        </w:rPr>
        <w:t>prowadzenie szkoleń z zakresu bezpieczeństwa teleinformatycznego dla pracowników Starostwa;</w:t>
      </w:r>
    </w:p>
    <w:p w:rsidR="007C6541" w:rsidRPr="006D13CA" w:rsidRDefault="007C6541" w:rsidP="007F42FE">
      <w:pPr>
        <w:pStyle w:val="NormalnyWeb"/>
        <w:numPr>
          <w:ilvl w:val="0"/>
          <w:numId w:val="8"/>
        </w:numPr>
        <w:tabs>
          <w:tab w:val="clear" w:pos="720"/>
          <w:tab w:val="num" w:pos="-720"/>
        </w:tabs>
        <w:spacing w:before="0" w:beforeAutospacing="0" w:after="0" w:afterAutospacing="0"/>
        <w:ind w:left="709"/>
        <w:jc w:val="both"/>
        <w:rPr>
          <w:rFonts w:ascii="Arial" w:hAnsi="Arial" w:cs="Arial"/>
        </w:rPr>
      </w:pPr>
      <w:r w:rsidRPr="006D13CA">
        <w:rPr>
          <w:rFonts w:ascii="Arial" w:hAnsi="Arial" w:cs="Arial"/>
        </w:rPr>
        <w:t>wykonywanie innych zadań związanych z funkcjonowaniem systemów teleinformatycznych.</w:t>
      </w:r>
    </w:p>
    <w:p w:rsidR="007C6541" w:rsidRPr="006D13CA" w:rsidRDefault="007C6541" w:rsidP="007C6541">
      <w:pPr>
        <w:jc w:val="both"/>
        <w:rPr>
          <w:rFonts w:ascii="Arial" w:hAnsi="Arial" w:cs="Arial"/>
          <w:b/>
          <w:sz w:val="24"/>
          <w:szCs w:val="24"/>
        </w:rPr>
      </w:pPr>
    </w:p>
    <w:p w:rsidR="007C6541" w:rsidRPr="006D13CA" w:rsidRDefault="007C6541" w:rsidP="007C6541">
      <w:pPr>
        <w:jc w:val="center"/>
        <w:rPr>
          <w:rFonts w:ascii="Arial" w:hAnsi="Arial" w:cs="Arial"/>
          <w:sz w:val="24"/>
          <w:szCs w:val="24"/>
        </w:rPr>
      </w:pPr>
      <w:r w:rsidRPr="006D13CA">
        <w:rPr>
          <w:rFonts w:ascii="Arial" w:hAnsi="Arial" w:cs="Arial"/>
          <w:b/>
          <w:sz w:val="24"/>
          <w:szCs w:val="24"/>
        </w:rPr>
        <w:t>Kancelaria Informacji Niejawnych</w:t>
      </w:r>
    </w:p>
    <w:p w:rsidR="007C6541" w:rsidRPr="006D13CA" w:rsidRDefault="007C6541" w:rsidP="007C6541">
      <w:pPr>
        <w:jc w:val="both"/>
        <w:rPr>
          <w:rFonts w:ascii="Arial" w:hAnsi="Arial" w:cs="Arial"/>
          <w:sz w:val="24"/>
          <w:szCs w:val="24"/>
        </w:rPr>
      </w:pPr>
    </w:p>
    <w:p w:rsidR="007C6541" w:rsidRPr="006D13CA" w:rsidRDefault="007C6541" w:rsidP="008A5300">
      <w:pPr>
        <w:jc w:val="both"/>
        <w:rPr>
          <w:rFonts w:ascii="Arial" w:hAnsi="Arial" w:cs="Arial"/>
          <w:sz w:val="24"/>
          <w:szCs w:val="24"/>
        </w:rPr>
      </w:pPr>
      <w:r w:rsidRPr="006D13CA">
        <w:rPr>
          <w:rFonts w:ascii="Arial" w:hAnsi="Arial" w:cs="Arial"/>
          <w:sz w:val="24"/>
          <w:szCs w:val="24"/>
        </w:rPr>
        <w:t>Do zadań Kancelarii należy rejestrowanie, przechowywanie, obieg i wydawanie uprawnionym osobom dokumentów zawierających informacje niejawne, oznaczone klauzulą zastrzeżone lub poufne.</w:t>
      </w:r>
    </w:p>
    <w:p w:rsidR="00FE4559" w:rsidRPr="006D13CA" w:rsidRDefault="00FE4559" w:rsidP="00C26A82">
      <w:pPr>
        <w:rPr>
          <w:rFonts w:ascii="Arial" w:hAnsi="Arial" w:cs="Arial"/>
          <w:b/>
          <w:sz w:val="24"/>
          <w:szCs w:val="24"/>
        </w:rPr>
      </w:pPr>
    </w:p>
    <w:p w:rsidR="007C6541" w:rsidRPr="006D13CA" w:rsidRDefault="007C6541" w:rsidP="008A5300">
      <w:pPr>
        <w:jc w:val="center"/>
        <w:rPr>
          <w:rFonts w:ascii="Arial" w:hAnsi="Arial" w:cs="Arial"/>
          <w:b/>
          <w:sz w:val="24"/>
          <w:szCs w:val="24"/>
        </w:rPr>
      </w:pPr>
      <w:r w:rsidRPr="006D13CA">
        <w:rPr>
          <w:rFonts w:ascii="Arial" w:hAnsi="Arial" w:cs="Arial"/>
          <w:b/>
          <w:sz w:val="24"/>
          <w:szCs w:val="24"/>
        </w:rPr>
        <w:t>Koordynator ds. Dostępności</w:t>
      </w:r>
    </w:p>
    <w:p w:rsidR="007C6541" w:rsidRPr="006D13CA" w:rsidRDefault="007C6541" w:rsidP="008A5300">
      <w:pPr>
        <w:jc w:val="center"/>
        <w:rPr>
          <w:rFonts w:ascii="Arial" w:hAnsi="Arial" w:cs="Arial"/>
          <w:sz w:val="24"/>
          <w:szCs w:val="24"/>
        </w:rPr>
      </w:pPr>
    </w:p>
    <w:p w:rsidR="007C6541" w:rsidRPr="006D13CA" w:rsidRDefault="007C6541" w:rsidP="008A5300">
      <w:pPr>
        <w:jc w:val="both"/>
        <w:rPr>
          <w:rFonts w:ascii="Arial" w:hAnsi="Arial" w:cs="Arial"/>
          <w:sz w:val="24"/>
          <w:szCs w:val="24"/>
        </w:rPr>
      </w:pPr>
      <w:r w:rsidRPr="006D13CA">
        <w:rPr>
          <w:rFonts w:ascii="Arial" w:hAnsi="Arial" w:cs="Arial"/>
          <w:sz w:val="24"/>
          <w:szCs w:val="24"/>
        </w:rPr>
        <w:t>Do zadań Koordynatora należy w szczególności:</w:t>
      </w:r>
    </w:p>
    <w:p w:rsidR="007C6541" w:rsidRPr="006D13CA" w:rsidRDefault="007C6541" w:rsidP="007F42FE">
      <w:pPr>
        <w:pStyle w:val="Akapitzlist"/>
        <w:widowControl/>
        <w:numPr>
          <w:ilvl w:val="2"/>
          <w:numId w:val="7"/>
        </w:numPr>
        <w:tabs>
          <w:tab w:val="clear" w:pos="1800"/>
          <w:tab w:val="num" w:pos="-567"/>
        </w:tabs>
        <w:autoSpaceDE/>
        <w:autoSpaceDN/>
        <w:ind w:left="709"/>
        <w:jc w:val="both"/>
        <w:rPr>
          <w:rFonts w:ascii="Arial" w:hAnsi="Arial" w:cs="Arial"/>
          <w:sz w:val="24"/>
          <w:szCs w:val="24"/>
        </w:rPr>
      </w:pPr>
      <w:r w:rsidRPr="006D13CA">
        <w:rPr>
          <w:rFonts w:ascii="Arial" w:hAnsi="Arial" w:cs="Arial"/>
          <w:sz w:val="24"/>
          <w:szCs w:val="24"/>
        </w:rPr>
        <w:t>wsparcie osób ze szczególnymi potrzebami w dostępie do usług świadczonych przez Starostwo;</w:t>
      </w:r>
    </w:p>
    <w:p w:rsidR="007C6541" w:rsidRPr="006D13CA" w:rsidRDefault="007C6541" w:rsidP="007F42FE">
      <w:pPr>
        <w:pStyle w:val="Akapitzlist"/>
        <w:widowControl/>
        <w:numPr>
          <w:ilvl w:val="2"/>
          <w:numId w:val="7"/>
        </w:numPr>
        <w:tabs>
          <w:tab w:val="clear" w:pos="1800"/>
          <w:tab w:val="num" w:pos="-567"/>
        </w:tabs>
        <w:autoSpaceDE/>
        <w:autoSpaceDN/>
        <w:ind w:left="709"/>
        <w:jc w:val="both"/>
        <w:rPr>
          <w:rFonts w:ascii="Arial" w:hAnsi="Arial" w:cs="Arial"/>
          <w:sz w:val="24"/>
          <w:szCs w:val="24"/>
        </w:rPr>
      </w:pPr>
      <w:r w:rsidRPr="006D13CA">
        <w:rPr>
          <w:rFonts w:ascii="Arial" w:hAnsi="Arial" w:cs="Arial"/>
          <w:sz w:val="24"/>
          <w:szCs w:val="24"/>
        </w:rPr>
        <w:t xml:space="preserve">przygotowanie i koordynacja wdrożenia planu działania na rzecz poprawy zapewnienia dostępności osobom ze szczególnymi potrzebami, zgodnie </w:t>
      </w:r>
      <w:r w:rsidRPr="006D13CA">
        <w:rPr>
          <w:rFonts w:ascii="Arial" w:hAnsi="Arial" w:cs="Arial"/>
          <w:sz w:val="24"/>
          <w:szCs w:val="24"/>
        </w:rPr>
        <w:br/>
        <w:t>z minimalnymi wymaganiami służącymi zapewnieniu dostępności, określonymi w art. 6 i 7 ustawy z dnia 19 lipca 2019 r. o zapewnianiu dostępności osobom ze szczególnymi potrzebami w obszarze dostępności architektonicznej, cyfrowej, informacyjno-komunikacyjnej, a także alternatywnej;</w:t>
      </w:r>
    </w:p>
    <w:p w:rsidR="00251426" w:rsidRPr="00330A29" w:rsidRDefault="007C6541" w:rsidP="007F42FE">
      <w:pPr>
        <w:pStyle w:val="Akapitzlist"/>
        <w:widowControl/>
        <w:numPr>
          <w:ilvl w:val="2"/>
          <w:numId w:val="7"/>
        </w:numPr>
        <w:tabs>
          <w:tab w:val="clear" w:pos="1800"/>
          <w:tab w:val="num" w:pos="-567"/>
        </w:tabs>
        <w:autoSpaceDE/>
        <w:autoSpaceDN/>
        <w:ind w:left="709"/>
        <w:jc w:val="both"/>
        <w:rPr>
          <w:rFonts w:ascii="Arial" w:hAnsi="Arial" w:cs="Arial"/>
          <w:sz w:val="24"/>
          <w:szCs w:val="24"/>
        </w:rPr>
      </w:pPr>
      <w:r w:rsidRPr="006D13CA">
        <w:rPr>
          <w:rFonts w:ascii="Arial" w:hAnsi="Arial" w:cs="Arial"/>
          <w:sz w:val="24"/>
          <w:szCs w:val="24"/>
        </w:rPr>
        <w:t>monitorowanie działalności Starostwa w zakresie zapewniania dostępności osobom ze szczególnymi potrzebami.</w:t>
      </w:r>
    </w:p>
    <w:p w:rsidR="00251426" w:rsidRPr="006D13CA" w:rsidRDefault="00251426" w:rsidP="008A5300">
      <w:pPr>
        <w:jc w:val="center"/>
        <w:rPr>
          <w:rFonts w:ascii="Arial" w:hAnsi="Arial" w:cs="Arial"/>
          <w:color w:val="FF0000"/>
          <w:sz w:val="24"/>
          <w:szCs w:val="24"/>
        </w:rPr>
      </w:pPr>
    </w:p>
    <w:p w:rsidR="009C3FDC" w:rsidRPr="006D13CA" w:rsidRDefault="009C3FDC" w:rsidP="008A5300">
      <w:pPr>
        <w:pStyle w:val="Normalny1"/>
        <w:spacing w:after="0" w:line="240" w:lineRule="auto"/>
        <w:jc w:val="center"/>
        <w:rPr>
          <w:rFonts w:ascii="Arial" w:hAnsi="Arial" w:cs="Arial"/>
          <w:b/>
          <w:bCs/>
          <w:sz w:val="24"/>
          <w:szCs w:val="24"/>
        </w:rPr>
      </w:pPr>
      <w:r w:rsidRPr="006D13CA">
        <w:rPr>
          <w:rFonts w:ascii="Arial" w:hAnsi="Arial" w:cs="Arial"/>
          <w:b/>
          <w:bCs/>
          <w:sz w:val="24"/>
          <w:szCs w:val="24"/>
        </w:rPr>
        <w:t>Powiatowe Centrum Pomocy Rodzinie w Pyrzycach</w:t>
      </w:r>
    </w:p>
    <w:p w:rsidR="00E6035E" w:rsidRPr="006D13CA" w:rsidRDefault="00E6035E" w:rsidP="008A5300">
      <w:pPr>
        <w:pStyle w:val="Normalny1"/>
        <w:spacing w:after="0" w:line="240" w:lineRule="auto"/>
        <w:jc w:val="center"/>
        <w:rPr>
          <w:rFonts w:ascii="Arial" w:hAnsi="Arial" w:cs="Arial"/>
          <w:b/>
          <w:bCs/>
          <w:color w:val="FF0000"/>
          <w:sz w:val="24"/>
          <w:szCs w:val="24"/>
        </w:rPr>
      </w:pPr>
    </w:p>
    <w:p w:rsidR="0047783D" w:rsidRPr="006D13CA" w:rsidRDefault="0047783D" w:rsidP="0047783D">
      <w:pPr>
        <w:pStyle w:val="Normalny1"/>
        <w:spacing w:after="0" w:line="240" w:lineRule="auto"/>
        <w:ind w:firstLine="708"/>
        <w:jc w:val="both"/>
        <w:rPr>
          <w:rFonts w:ascii="Arial" w:hAnsi="Arial" w:cs="Arial"/>
          <w:sz w:val="24"/>
          <w:szCs w:val="24"/>
        </w:rPr>
      </w:pPr>
      <w:r w:rsidRPr="006D13CA">
        <w:rPr>
          <w:rFonts w:ascii="Arial" w:hAnsi="Arial" w:cs="Arial"/>
          <w:bCs/>
          <w:sz w:val="24"/>
          <w:szCs w:val="24"/>
        </w:rPr>
        <w:t xml:space="preserve">Powiatowe Centrum Pomocy Rodzinie realizuje zadania powiatu określone </w:t>
      </w:r>
      <w:r w:rsidRPr="006D13CA">
        <w:rPr>
          <w:rFonts w:ascii="Arial" w:hAnsi="Arial" w:cs="Arial"/>
          <w:bCs/>
          <w:sz w:val="24"/>
          <w:szCs w:val="24"/>
        </w:rPr>
        <w:br/>
        <w:t>w ustawie o pomocy społecznej</w:t>
      </w:r>
      <w:r w:rsidRPr="006D13CA">
        <w:rPr>
          <w:rFonts w:ascii="Arial" w:hAnsi="Arial" w:cs="Arial"/>
          <w:sz w:val="24"/>
          <w:szCs w:val="24"/>
        </w:rPr>
        <w:t xml:space="preserve">, w ustawie </w:t>
      </w:r>
      <w:r w:rsidRPr="006D13CA">
        <w:rPr>
          <w:rFonts w:ascii="Arial" w:hAnsi="Arial" w:cs="Arial"/>
          <w:bCs/>
          <w:sz w:val="24"/>
          <w:szCs w:val="24"/>
        </w:rPr>
        <w:t>o rehabilitacji zawodowej i społecznej oraz</w:t>
      </w:r>
      <w:r w:rsidRPr="006D13CA">
        <w:rPr>
          <w:rFonts w:ascii="Arial" w:hAnsi="Arial" w:cs="Arial"/>
          <w:sz w:val="24"/>
          <w:szCs w:val="24"/>
        </w:rPr>
        <w:t xml:space="preserve"> </w:t>
      </w:r>
      <w:r w:rsidRPr="006D13CA">
        <w:rPr>
          <w:rFonts w:ascii="Arial" w:hAnsi="Arial" w:cs="Arial"/>
          <w:bCs/>
          <w:sz w:val="24"/>
          <w:szCs w:val="24"/>
        </w:rPr>
        <w:t>zatrudnianiu osób niepełnosprawnych</w:t>
      </w:r>
      <w:r w:rsidRPr="006D13CA">
        <w:rPr>
          <w:rFonts w:ascii="Arial" w:hAnsi="Arial" w:cs="Arial"/>
          <w:sz w:val="24"/>
          <w:szCs w:val="24"/>
        </w:rPr>
        <w:t xml:space="preserve">, w ustawie </w:t>
      </w:r>
      <w:r w:rsidRPr="006D13CA">
        <w:rPr>
          <w:rFonts w:ascii="Arial" w:hAnsi="Arial" w:cs="Arial"/>
          <w:bCs/>
          <w:sz w:val="24"/>
          <w:szCs w:val="24"/>
        </w:rPr>
        <w:t xml:space="preserve">o wspieraniu rodziny </w:t>
      </w:r>
      <w:r w:rsidRPr="006D13CA">
        <w:rPr>
          <w:rFonts w:ascii="Arial" w:hAnsi="Arial" w:cs="Arial"/>
          <w:bCs/>
          <w:sz w:val="24"/>
          <w:szCs w:val="24"/>
        </w:rPr>
        <w:br/>
        <w:t>i systemie pieczy zastępczej</w:t>
      </w:r>
      <w:r w:rsidRPr="006D13CA">
        <w:rPr>
          <w:rFonts w:ascii="Arial" w:hAnsi="Arial" w:cs="Arial"/>
          <w:sz w:val="24"/>
          <w:szCs w:val="24"/>
        </w:rPr>
        <w:t xml:space="preserve"> oraz w ustawie </w:t>
      </w:r>
      <w:r w:rsidRPr="006D13CA">
        <w:rPr>
          <w:rFonts w:ascii="Arial" w:hAnsi="Arial" w:cs="Arial"/>
          <w:bCs/>
          <w:sz w:val="24"/>
          <w:szCs w:val="24"/>
        </w:rPr>
        <w:t>o przeciwdziałaniu przemocy w rodzinie</w:t>
      </w:r>
      <w:r w:rsidRPr="006D13CA">
        <w:rPr>
          <w:rFonts w:ascii="Arial" w:hAnsi="Arial" w:cs="Arial"/>
          <w:sz w:val="24"/>
          <w:szCs w:val="24"/>
        </w:rPr>
        <w:t>.</w:t>
      </w:r>
    </w:p>
    <w:p w:rsidR="0047783D" w:rsidRPr="006D13CA" w:rsidRDefault="0047783D" w:rsidP="0047783D">
      <w:pPr>
        <w:pStyle w:val="Normalny1"/>
        <w:spacing w:after="0" w:line="240" w:lineRule="auto"/>
        <w:jc w:val="both"/>
        <w:rPr>
          <w:rFonts w:ascii="Arial" w:hAnsi="Arial" w:cs="Arial"/>
          <w:sz w:val="24"/>
          <w:szCs w:val="24"/>
        </w:rPr>
      </w:pPr>
      <w:r w:rsidRPr="006D13CA">
        <w:rPr>
          <w:rFonts w:ascii="Arial" w:hAnsi="Arial" w:cs="Arial"/>
          <w:sz w:val="24"/>
          <w:szCs w:val="24"/>
        </w:rPr>
        <w:tab/>
        <w:t xml:space="preserve">PCPR zatrudnia 7 pracowników na umowę o pracę, dwóch koordynatorów rodzinnej pieczy zastępczej i psychologa w ramach umowy zlecenia oraz psychologa i dwóch prawników w Punkcie Interwencji Kryzysowej (także umowy zlecenia). </w:t>
      </w:r>
      <w:r w:rsidRPr="006D13CA">
        <w:rPr>
          <w:rFonts w:ascii="Arial" w:hAnsi="Arial" w:cs="Arial"/>
          <w:sz w:val="24"/>
          <w:szCs w:val="24"/>
        </w:rPr>
        <w:lastRenderedPageBreak/>
        <w:t>Ponadto umowy zlecenia posiada 6 zawodowych rodzin zastępczych (w tym pogotowie rodzinne)</w:t>
      </w:r>
      <w:r w:rsidR="00B30C9F">
        <w:rPr>
          <w:rFonts w:ascii="Arial" w:hAnsi="Arial" w:cs="Arial"/>
          <w:sz w:val="24"/>
          <w:szCs w:val="24"/>
        </w:rPr>
        <w:t>.</w:t>
      </w:r>
    </w:p>
    <w:p w:rsidR="00B30C9F" w:rsidRPr="006D13CA" w:rsidRDefault="0047783D" w:rsidP="00B30C9F">
      <w:pPr>
        <w:pStyle w:val="Normalny1"/>
        <w:pBdr>
          <w:top w:val="none" w:sz="0" w:space="0" w:color="auto"/>
          <w:left w:val="none" w:sz="0" w:space="0" w:color="auto"/>
          <w:bottom w:val="none" w:sz="0" w:space="0" w:color="auto"/>
          <w:right w:val="none" w:sz="0" w:space="0" w:color="auto"/>
        </w:pBdr>
        <w:autoSpaceDN w:val="0"/>
        <w:spacing w:after="0" w:line="240" w:lineRule="auto"/>
        <w:ind w:firstLine="708"/>
        <w:jc w:val="both"/>
        <w:rPr>
          <w:rFonts w:ascii="Arial" w:hAnsi="Arial" w:cs="Arial"/>
          <w:bCs/>
          <w:sz w:val="24"/>
          <w:szCs w:val="24"/>
        </w:rPr>
      </w:pPr>
      <w:r w:rsidRPr="006D13CA">
        <w:rPr>
          <w:rFonts w:ascii="Arial" w:hAnsi="Arial" w:cs="Arial"/>
          <w:bCs/>
          <w:sz w:val="24"/>
          <w:szCs w:val="24"/>
        </w:rPr>
        <w:t>Zadania z zakresu ustawy o rehabilitacji zawodowej i społecznej oraz zatrudnianiu osób niepełnosprawnych realizowane</w:t>
      </w:r>
      <w:r w:rsidR="00B30C9F">
        <w:rPr>
          <w:rFonts w:ascii="Arial" w:hAnsi="Arial" w:cs="Arial"/>
          <w:bCs/>
          <w:sz w:val="24"/>
          <w:szCs w:val="24"/>
        </w:rPr>
        <w:t xml:space="preserve"> są</w:t>
      </w:r>
      <w:r w:rsidRPr="006D13CA">
        <w:rPr>
          <w:rFonts w:ascii="Arial" w:hAnsi="Arial" w:cs="Arial"/>
          <w:bCs/>
          <w:sz w:val="24"/>
          <w:szCs w:val="24"/>
        </w:rPr>
        <w:t xml:space="preserve"> przy dofinansowaniu </w:t>
      </w:r>
      <w:r w:rsidRPr="006D13CA">
        <w:rPr>
          <w:rFonts w:ascii="Arial" w:hAnsi="Arial" w:cs="Arial"/>
          <w:bCs/>
          <w:sz w:val="24"/>
          <w:szCs w:val="24"/>
        </w:rPr>
        <w:br/>
        <w:t>ze środków Państwowego Funduszu Rehab</w:t>
      </w:r>
      <w:r w:rsidR="00B30C9F">
        <w:rPr>
          <w:rFonts w:ascii="Arial" w:hAnsi="Arial" w:cs="Arial"/>
          <w:bCs/>
          <w:sz w:val="24"/>
          <w:szCs w:val="24"/>
        </w:rPr>
        <w:t xml:space="preserve">ilitacji Osób Niepełnosprawnych. realizuje te zadania PCPR poprzez </w:t>
      </w:r>
      <w:r w:rsidR="00B30C9F" w:rsidRPr="00B30C9F">
        <w:rPr>
          <w:rFonts w:ascii="Arial" w:hAnsi="Arial" w:cs="Arial"/>
          <w:bCs/>
          <w:sz w:val="24"/>
          <w:szCs w:val="24"/>
        </w:rPr>
        <w:t>Powiatowy Program Działań n</w:t>
      </w:r>
      <w:r w:rsidR="00B30C9F">
        <w:rPr>
          <w:rFonts w:ascii="Arial" w:hAnsi="Arial" w:cs="Arial"/>
          <w:bCs/>
          <w:sz w:val="24"/>
          <w:szCs w:val="24"/>
        </w:rPr>
        <w:t xml:space="preserve">a Rzecz Osób Niepełnosprawnych </w:t>
      </w:r>
      <w:r w:rsidR="00B30C9F" w:rsidRPr="00B30C9F">
        <w:rPr>
          <w:rFonts w:ascii="Arial" w:hAnsi="Arial" w:cs="Arial"/>
          <w:bCs/>
          <w:sz w:val="24"/>
          <w:szCs w:val="24"/>
        </w:rPr>
        <w:t>w Powiecie Pyrzyckim na lata 2022-2027</w:t>
      </w:r>
      <w:r w:rsidR="00B30C9F">
        <w:rPr>
          <w:rFonts w:ascii="Arial" w:hAnsi="Arial" w:cs="Arial"/>
          <w:bCs/>
          <w:sz w:val="24"/>
          <w:szCs w:val="24"/>
        </w:rPr>
        <w:t>.</w:t>
      </w:r>
    </w:p>
    <w:p w:rsidR="0047783D" w:rsidRPr="006D13CA" w:rsidRDefault="0047783D" w:rsidP="007F42FE">
      <w:pPr>
        <w:pStyle w:val="Akapitzlist"/>
        <w:widowControl/>
        <w:numPr>
          <w:ilvl w:val="0"/>
          <w:numId w:val="61"/>
        </w:numPr>
        <w:suppressAutoHyphens/>
        <w:autoSpaceDE/>
        <w:ind w:left="426" w:hanging="426"/>
        <w:contextualSpacing w:val="0"/>
        <w:jc w:val="both"/>
        <w:textAlignment w:val="baseline"/>
        <w:rPr>
          <w:rFonts w:ascii="Arial" w:eastAsia="Calibri" w:hAnsi="Arial" w:cs="Arial"/>
          <w:b/>
          <w:bCs/>
          <w:vanish/>
          <w:sz w:val="24"/>
          <w:szCs w:val="24"/>
          <w:shd w:val="clear" w:color="auto" w:fill="FFFFFF"/>
          <w:lang w:eastAsia="en-US" w:bidi="ar-SA"/>
        </w:rPr>
      </w:pPr>
    </w:p>
    <w:p w:rsidR="008D1EED" w:rsidRPr="008D1EED" w:rsidRDefault="0047783D" w:rsidP="008D1EED">
      <w:pPr>
        <w:pStyle w:val="Tretekstu"/>
        <w:spacing w:after="0" w:line="240" w:lineRule="auto"/>
        <w:ind w:firstLine="708"/>
        <w:jc w:val="both"/>
        <w:rPr>
          <w:rFonts w:cs="Arial"/>
          <w:color w:val="auto"/>
          <w:szCs w:val="24"/>
        </w:rPr>
      </w:pPr>
      <w:r w:rsidRPr="006D13CA">
        <w:rPr>
          <w:rFonts w:cs="Arial"/>
          <w:szCs w:val="24"/>
          <w:shd w:val="clear" w:color="auto" w:fill="FFFFFF"/>
        </w:rPr>
        <w:t>PCPR jes</w:t>
      </w:r>
      <w:r w:rsidR="008D1EED" w:rsidRPr="006D13CA">
        <w:rPr>
          <w:rFonts w:cs="Arial"/>
          <w:szCs w:val="24"/>
          <w:shd w:val="clear" w:color="auto" w:fill="FFFFFF"/>
        </w:rPr>
        <w:t>t organizatorem rodzinnej pieczy zastępczej w powiecie pyrzyckim.</w:t>
      </w:r>
      <w:r w:rsidR="008D1EED">
        <w:rPr>
          <w:rFonts w:cs="Arial"/>
          <w:szCs w:val="24"/>
          <w:shd w:val="clear" w:color="auto" w:fill="FFFFFF"/>
        </w:rPr>
        <w:t xml:space="preserve"> </w:t>
      </w:r>
      <w:r w:rsidR="00B30C9F" w:rsidRPr="006D13CA">
        <w:rPr>
          <w:rFonts w:cs="Arial"/>
          <w:bCs/>
          <w:szCs w:val="24"/>
          <w:shd w:val="clear" w:color="auto" w:fill="FFFFFF"/>
        </w:rPr>
        <w:t>Zadania z zakresu ustawy o wspieraniu rodzi</w:t>
      </w:r>
      <w:r w:rsidR="00B30C9F">
        <w:rPr>
          <w:rFonts w:cs="Arial"/>
          <w:bCs/>
          <w:szCs w:val="24"/>
          <w:shd w:val="clear" w:color="auto" w:fill="FFFFFF"/>
        </w:rPr>
        <w:t>ny i systemie pieczy zastępczej wpisane są w</w:t>
      </w:r>
      <w:r w:rsidR="008D1EED">
        <w:rPr>
          <w:rFonts w:cs="Arial"/>
          <w:bCs/>
          <w:szCs w:val="24"/>
          <w:shd w:val="clear" w:color="auto" w:fill="FFFFFF"/>
        </w:rPr>
        <w:t xml:space="preserve"> </w:t>
      </w:r>
      <w:r w:rsidR="008D1EED" w:rsidRPr="008D1EED">
        <w:rPr>
          <w:rFonts w:cs="Arial"/>
          <w:color w:val="auto"/>
          <w:szCs w:val="24"/>
        </w:rPr>
        <w:t>Powiatowy Program Rozwoju Pieczy Zastępczej w Powiecie Pyrzyckim na lata 2022-2025, realizowany przez placówkę.</w:t>
      </w:r>
    </w:p>
    <w:p w:rsidR="008D1EED" w:rsidRPr="008D1EED" w:rsidRDefault="0047783D" w:rsidP="008D1EED">
      <w:pPr>
        <w:pStyle w:val="Textbody"/>
        <w:suppressAutoHyphens w:val="0"/>
        <w:spacing w:after="0"/>
        <w:ind w:firstLine="708"/>
        <w:jc w:val="both"/>
        <w:rPr>
          <w:rFonts w:ascii="Arial" w:hAnsi="Arial" w:cs="Arial"/>
          <w:bCs/>
        </w:rPr>
      </w:pPr>
      <w:r w:rsidRPr="008D1EED">
        <w:rPr>
          <w:rFonts w:ascii="Arial" w:hAnsi="Arial" w:cs="Arial"/>
          <w:bCs/>
        </w:rPr>
        <w:t>Zadania z zakresu ustawy o pomocy społecznej</w:t>
      </w:r>
      <w:r w:rsidR="008D1EED" w:rsidRPr="008D1EED">
        <w:rPr>
          <w:rFonts w:ascii="Arial" w:hAnsi="Arial" w:cs="Arial"/>
          <w:bCs/>
        </w:rPr>
        <w:t xml:space="preserve"> realizowan</w:t>
      </w:r>
      <w:r w:rsidR="008D1EED">
        <w:rPr>
          <w:rFonts w:ascii="Arial" w:hAnsi="Arial" w:cs="Arial"/>
          <w:bCs/>
        </w:rPr>
        <w:t>o</w:t>
      </w:r>
      <w:r w:rsidR="008D1EED" w:rsidRPr="008D1EED">
        <w:rPr>
          <w:rFonts w:ascii="Arial" w:hAnsi="Arial" w:cs="Arial"/>
          <w:bCs/>
        </w:rPr>
        <w:t xml:space="preserve"> </w:t>
      </w:r>
      <w:r w:rsidR="008D1EED">
        <w:rPr>
          <w:rFonts w:ascii="Arial" w:hAnsi="Arial" w:cs="Arial"/>
          <w:bCs/>
        </w:rPr>
        <w:t xml:space="preserve">w roku 2022, </w:t>
      </w:r>
      <w:r w:rsidR="008D1EED">
        <w:rPr>
          <w:rFonts w:ascii="Arial" w:hAnsi="Arial" w:cs="Arial"/>
          <w:bCs/>
        </w:rPr>
        <w:br/>
      </w:r>
      <w:r w:rsidR="008D1EED" w:rsidRPr="008D1EED">
        <w:rPr>
          <w:rFonts w:ascii="Arial" w:hAnsi="Arial" w:cs="Arial"/>
          <w:bCs/>
        </w:rPr>
        <w:t xml:space="preserve">w oparciu o </w:t>
      </w:r>
      <w:r w:rsidR="008D1EED" w:rsidRPr="008D1EED">
        <w:rPr>
          <w:rFonts w:ascii="Arial" w:hAnsi="Arial" w:cs="Arial"/>
        </w:rPr>
        <w:t>Strategię Rozwiązywania Problemów Społecznych w Powiecie Pyrzyckim na lata</w:t>
      </w:r>
      <w:r w:rsidR="008D1EED" w:rsidRPr="008D1EED">
        <w:rPr>
          <w:rFonts w:ascii="Arial" w:hAnsi="Arial" w:cs="Arial"/>
          <w:b/>
        </w:rPr>
        <w:t xml:space="preserve"> </w:t>
      </w:r>
      <w:r w:rsidR="008D1EED" w:rsidRPr="008D1EED">
        <w:rPr>
          <w:rFonts w:ascii="Arial" w:hAnsi="Arial" w:cs="Arial"/>
        </w:rPr>
        <w:t>2016-2022</w:t>
      </w:r>
      <w:r w:rsidR="008D1EED">
        <w:rPr>
          <w:rFonts w:ascii="Arial" w:hAnsi="Arial" w:cs="Arial"/>
        </w:rPr>
        <w:t>.</w:t>
      </w:r>
    </w:p>
    <w:p w:rsidR="009459BD" w:rsidRPr="008D1EED" w:rsidRDefault="009459BD" w:rsidP="00166FEA">
      <w:pPr>
        <w:pStyle w:val="Standard"/>
        <w:jc w:val="both"/>
        <w:rPr>
          <w:rFonts w:ascii="Arial" w:hAnsi="Arial" w:cs="Arial"/>
          <w:color w:val="FF0000"/>
        </w:rPr>
      </w:pPr>
    </w:p>
    <w:p w:rsidR="00DA210B" w:rsidRPr="008D1EED" w:rsidRDefault="00DA210B" w:rsidP="00166FEA">
      <w:pPr>
        <w:pStyle w:val="Standard"/>
        <w:jc w:val="center"/>
        <w:rPr>
          <w:rFonts w:ascii="Arial" w:hAnsi="Arial" w:cs="Arial"/>
          <w:b/>
        </w:rPr>
      </w:pPr>
      <w:r w:rsidRPr="008D1EED">
        <w:rPr>
          <w:rFonts w:ascii="Arial" w:hAnsi="Arial" w:cs="Arial"/>
          <w:b/>
        </w:rPr>
        <w:t>Centrum Placówek Opiekuńczo-Wychowawczy</w:t>
      </w:r>
      <w:r w:rsidR="00173439" w:rsidRPr="008D1EED">
        <w:rPr>
          <w:rFonts w:ascii="Arial" w:hAnsi="Arial" w:cs="Arial"/>
          <w:b/>
        </w:rPr>
        <w:t>ch w Pyrzycach</w:t>
      </w:r>
    </w:p>
    <w:p w:rsidR="00A05A95" w:rsidRPr="006D13CA" w:rsidRDefault="00A05A95" w:rsidP="00166FEA">
      <w:pPr>
        <w:pStyle w:val="Standard"/>
        <w:jc w:val="center"/>
        <w:rPr>
          <w:rFonts w:ascii="Arial" w:hAnsi="Arial" w:cs="Arial"/>
          <w:b/>
          <w:color w:val="FF0000"/>
        </w:rPr>
      </w:pPr>
    </w:p>
    <w:p w:rsidR="00166FEA" w:rsidRPr="006D13CA" w:rsidRDefault="00166FEA" w:rsidP="00166FEA">
      <w:pPr>
        <w:pStyle w:val="Normalny1"/>
        <w:spacing w:after="0" w:line="240" w:lineRule="auto"/>
        <w:ind w:firstLine="708"/>
        <w:jc w:val="both"/>
        <w:rPr>
          <w:rFonts w:ascii="Arial" w:hAnsi="Arial" w:cs="Arial"/>
          <w:bCs/>
          <w:color w:val="000000"/>
          <w:sz w:val="24"/>
          <w:szCs w:val="24"/>
        </w:rPr>
      </w:pPr>
      <w:r w:rsidRPr="006D13CA">
        <w:rPr>
          <w:rFonts w:ascii="Arial" w:hAnsi="Arial" w:cs="Arial"/>
          <w:bCs/>
          <w:color w:val="000000"/>
          <w:sz w:val="24"/>
          <w:szCs w:val="24"/>
        </w:rPr>
        <w:t xml:space="preserve">Centrum Placówek Opiekuńczo-Wychowawczych w Pyrzycach mieści się przy ul. Młodych Techników 7 w Pyrzycach. W placówce jest zatrudnionych 21 osób. </w:t>
      </w:r>
    </w:p>
    <w:p w:rsidR="00166FEA" w:rsidRPr="006D13CA" w:rsidRDefault="00166FEA" w:rsidP="00166FEA">
      <w:pPr>
        <w:pStyle w:val="Normalny1"/>
        <w:spacing w:after="0" w:line="240" w:lineRule="auto"/>
        <w:jc w:val="both"/>
        <w:rPr>
          <w:rFonts w:ascii="Arial" w:hAnsi="Arial" w:cs="Arial"/>
          <w:color w:val="000000"/>
          <w:sz w:val="24"/>
          <w:szCs w:val="24"/>
        </w:rPr>
      </w:pPr>
      <w:r w:rsidRPr="006D13CA">
        <w:rPr>
          <w:rFonts w:ascii="Arial" w:hAnsi="Arial" w:cs="Arial"/>
          <w:color w:val="000000"/>
          <w:sz w:val="24"/>
          <w:szCs w:val="24"/>
        </w:rPr>
        <w:tab/>
        <w:t xml:space="preserve">Średnie miesięczne wydatki przeznaczone na utrzymanie wychowanka </w:t>
      </w:r>
      <w:r w:rsidRPr="006D13CA">
        <w:rPr>
          <w:rFonts w:ascii="Arial" w:hAnsi="Arial" w:cs="Arial"/>
          <w:color w:val="000000"/>
          <w:sz w:val="24"/>
          <w:szCs w:val="24"/>
        </w:rPr>
        <w:br/>
        <w:t>w 2022 r. wyniosły  6 201,61 zł</w:t>
      </w:r>
    </w:p>
    <w:p w:rsidR="00166FEA" w:rsidRPr="006D13CA" w:rsidRDefault="00166FEA" w:rsidP="00166FEA">
      <w:pPr>
        <w:pStyle w:val="Normalny1"/>
        <w:spacing w:after="0" w:line="240" w:lineRule="auto"/>
        <w:jc w:val="both"/>
        <w:rPr>
          <w:rFonts w:ascii="Arial" w:hAnsi="Arial" w:cs="Arial"/>
          <w:color w:val="000000"/>
          <w:sz w:val="24"/>
          <w:szCs w:val="24"/>
        </w:rPr>
      </w:pPr>
      <w:r w:rsidRPr="006D13CA">
        <w:rPr>
          <w:rFonts w:ascii="Arial" w:hAnsi="Arial" w:cs="Arial"/>
          <w:color w:val="000000"/>
          <w:sz w:val="24"/>
          <w:szCs w:val="24"/>
        </w:rPr>
        <w:t>Liczba wychowanków w placówce nr 1 i 2 w poszczególnych miesiącach 2022 r.:</w:t>
      </w:r>
    </w:p>
    <w:tbl>
      <w:tblPr>
        <w:tblW w:w="0" w:type="auto"/>
        <w:tblInd w:w="36"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30" w:type="dxa"/>
          <w:bottom w:w="55" w:type="dxa"/>
          <w:right w:w="55" w:type="dxa"/>
        </w:tblCellMar>
        <w:tblLook w:val="04A0" w:firstRow="1" w:lastRow="0" w:firstColumn="1" w:lastColumn="0" w:noHBand="0" w:noVBand="1"/>
      </w:tblPr>
      <w:tblGrid>
        <w:gridCol w:w="2099"/>
        <w:gridCol w:w="698"/>
        <w:gridCol w:w="562"/>
        <w:gridCol w:w="562"/>
        <w:gridCol w:w="565"/>
        <w:gridCol w:w="565"/>
        <w:gridCol w:w="561"/>
        <w:gridCol w:w="563"/>
        <w:gridCol w:w="565"/>
        <w:gridCol w:w="565"/>
        <w:gridCol w:w="566"/>
        <w:gridCol w:w="562"/>
        <w:gridCol w:w="580"/>
      </w:tblGrid>
      <w:tr w:rsidR="009476F3" w:rsidRPr="006D13CA" w:rsidTr="00A05A95">
        <w:tc>
          <w:tcPr>
            <w:tcW w:w="2099"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miesiąc</w:t>
            </w:r>
          </w:p>
        </w:tc>
        <w:tc>
          <w:tcPr>
            <w:tcW w:w="698" w:type="dxa"/>
            <w:tcBorders>
              <w:top w:val="single" w:sz="2" w:space="0" w:color="000001"/>
              <w:left w:val="single" w:sz="2" w:space="0" w:color="000001"/>
              <w:bottom w:val="single" w:sz="2" w:space="0" w:color="000001"/>
              <w:right w:val="nil"/>
            </w:tcBorders>
            <w:shd w:val="clear" w:color="auto" w:fill="FFFFFF"/>
            <w:tcMar>
              <w:left w:w="32"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I</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II</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III</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IV</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V</w:t>
            </w:r>
          </w:p>
        </w:tc>
        <w:tc>
          <w:tcPr>
            <w:tcW w:w="561"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VI</w:t>
            </w:r>
          </w:p>
        </w:tc>
        <w:tc>
          <w:tcPr>
            <w:tcW w:w="563"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VII</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VIII</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IX</w:t>
            </w:r>
          </w:p>
        </w:tc>
        <w:tc>
          <w:tcPr>
            <w:tcW w:w="566"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X</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XI</w:t>
            </w:r>
          </w:p>
        </w:tc>
        <w:tc>
          <w:tcPr>
            <w:tcW w:w="580" w:type="dxa"/>
            <w:tcBorders>
              <w:top w:val="single" w:sz="2" w:space="0" w:color="000001"/>
              <w:left w:val="single" w:sz="2" w:space="0" w:color="000001"/>
              <w:bottom w:val="single" w:sz="2" w:space="0" w:color="000001"/>
              <w:right w:val="single" w:sz="2" w:space="0" w:color="000001"/>
            </w:tcBorders>
            <w:shd w:val="clear" w:color="auto" w:fill="FFFFFF"/>
            <w:tcMar>
              <w:left w:w="30" w:type="dxa"/>
            </w:tcMar>
            <w:vAlign w:val="center"/>
          </w:tcPr>
          <w:p w:rsidR="00A05A95" w:rsidRPr="006D13CA" w:rsidRDefault="00A05A95" w:rsidP="00166FEA">
            <w:pPr>
              <w:pStyle w:val="Zawartotabeli"/>
              <w:jc w:val="center"/>
              <w:rPr>
                <w:rFonts w:cs="Arial"/>
                <w:color w:val="auto"/>
                <w:szCs w:val="24"/>
              </w:rPr>
            </w:pPr>
            <w:r w:rsidRPr="006D13CA">
              <w:rPr>
                <w:rFonts w:cs="Arial"/>
                <w:color w:val="auto"/>
                <w:szCs w:val="24"/>
              </w:rPr>
              <w:t>XII</w:t>
            </w:r>
          </w:p>
        </w:tc>
      </w:tr>
      <w:tr w:rsidR="00166FEA" w:rsidRPr="006D13CA" w:rsidTr="00166FEA">
        <w:tc>
          <w:tcPr>
            <w:tcW w:w="2099" w:type="dxa"/>
            <w:tcBorders>
              <w:top w:val="single" w:sz="2" w:space="0" w:color="000001"/>
              <w:left w:val="single" w:sz="2" w:space="0" w:color="000001"/>
              <w:bottom w:val="single" w:sz="2" w:space="0" w:color="000001"/>
              <w:right w:val="nil"/>
            </w:tcBorders>
            <w:shd w:val="clear" w:color="auto" w:fill="FFFFFF"/>
            <w:tcMar>
              <w:left w:w="30" w:type="dxa"/>
            </w:tcMar>
          </w:tcPr>
          <w:p w:rsidR="00166FEA" w:rsidRPr="006D13CA" w:rsidRDefault="00166FEA" w:rsidP="00166FEA">
            <w:pPr>
              <w:pStyle w:val="Zawartotabeli"/>
              <w:jc w:val="both"/>
              <w:rPr>
                <w:rFonts w:cs="Arial"/>
                <w:color w:val="auto"/>
                <w:szCs w:val="24"/>
              </w:rPr>
            </w:pPr>
            <w:r w:rsidRPr="006D13CA">
              <w:rPr>
                <w:rFonts w:cs="Arial"/>
                <w:color w:val="auto"/>
                <w:szCs w:val="24"/>
              </w:rPr>
              <w:t>placówka nr 1</w:t>
            </w:r>
          </w:p>
        </w:tc>
        <w:tc>
          <w:tcPr>
            <w:tcW w:w="698" w:type="dxa"/>
            <w:tcBorders>
              <w:top w:val="single" w:sz="2" w:space="0" w:color="000001"/>
              <w:left w:val="single" w:sz="2" w:space="0" w:color="000001"/>
              <w:bottom w:val="single" w:sz="2" w:space="0" w:color="000001"/>
              <w:right w:val="nil"/>
            </w:tcBorders>
            <w:shd w:val="clear" w:color="auto" w:fill="FFFFFF"/>
            <w:tcMar>
              <w:left w:w="32"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15</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15</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15</w:t>
            </w:r>
          </w:p>
        </w:tc>
        <w:tc>
          <w:tcPr>
            <w:tcW w:w="561"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15</w:t>
            </w:r>
          </w:p>
        </w:tc>
        <w:tc>
          <w:tcPr>
            <w:tcW w:w="563"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15</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15</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14</w:t>
            </w:r>
          </w:p>
        </w:tc>
        <w:tc>
          <w:tcPr>
            <w:tcW w:w="566"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13</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13</w:t>
            </w:r>
          </w:p>
        </w:tc>
        <w:tc>
          <w:tcPr>
            <w:tcW w:w="580" w:type="dxa"/>
            <w:tcBorders>
              <w:top w:val="single" w:sz="2" w:space="0" w:color="000001"/>
              <w:left w:val="single" w:sz="2" w:space="0" w:color="000001"/>
              <w:bottom w:val="single" w:sz="2" w:space="0" w:color="000001"/>
              <w:right w:val="single" w:sz="2" w:space="0" w:color="000001"/>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13</w:t>
            </w:r>
          </w:p>
        </w:tc>
      </w:tr>
      <w:tr w:rsidR="00166FEA" w:rsidRPr="006D13CA" w:rsidTr="00166FEA">
        <w:tc>
          <w:tcPr>
            <w:tcW w:w="2099" w:type="dxa"/>
            <w:tcBorders>
              <w:top w:val="single" w:sz="2" w:space="0" w:color="000001"/>
              <w:left w:val="single" w:sz="2" w:space="0" w:color="000001"/>
              <w:bottom w:val="single" w:sz="2" w:space="0" w:color="000001"/>
              <w:right w:val="nil"/>
            </w:tcBorders>
            <w:shd w:val="clear" w:color="auto" w:fill="FFFFFF"/>
            <w:tcMar>
              <w:left w:w="30" w:type="dxa"/>
            </w:tcMar>
          </w:tcPr>
          <w:p w:rsidR="00166FEA" w:rsidRPr="006D13CA" w:rsidRDefault="00166FEA" w:rsidP="00166FEA">
            <w:pPr>
              <w:pStyle w:val="Zawartotabeli"/>
              <w:jc w:val="both"/>
              <w:rPr>
                <w:rFonts w:cs="Arial"/>
                <w:color w:val="auto"/>
                <w:szCs w:val="24"/>
              </w:rPr>
            </w:pPr>
            <w:r w:rsidRPr="006D13CA">
              <w:rPr>
                <w:rFonts w:cs="Arial"/>
                <w:color w:val="auto"/>
                <w:szCs w:val="24"/>
              </w:rPr>
              <w:t>placówka nr 2</w:t>
            </w:r>
          </w:p>
        </w:tc>
        <w:tc>
          <w:tcPr>
            <w:tcW w:w="698" w:type="dxa"/>
            <w:tcBorders>
              <w:top w:val="single" w:sz="2" w:space="0" w:color="000001"/>
              <w:left w:val="single" w:sz="2" w:space="0" w:color="000001"/>
              <w:bottom w:val="single" w:sz="2" w:space="0" w:color="000001"/>
              <w:right w:val="nil"/>
            </w:tcBorders>
            <w:shd w:val="clear" w:color="auto" w:fill="FFFFFF"/>
            <w:tcMar>
              <w:left w:w="32"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14</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13</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15</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15</w:t>
            </w:r>
          </w:p>
        </w:tc>
        <w:tc>
          <w:tcPr>
            <w:tcW w:w="561"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14</w:t>
            </w:r>
          </w:p>
        </w:tc>
        <w:tc>
          <w:tcPr>
            <w:tcW w:w="563"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14</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12</w:t>
            </w:r>
          </w:p>
        </w:tc>
        <w:tc>
          <w:tcPr>
            <w:tcW w:w="565"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12</w:t>
            </w:r>
          </w:p>
        </w:tc>
        <w:tc>
          <w:tcPr>
            <w:tcW w:w="566"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16</w:t>
            </w:r>
          </w:p>
        </w:tc>
        <w:tc>
          <w:tcPr>
            <w:tcW w:w="562" w:type="dxa"/>
            <w:tcBorders>
              <w:top w:val="single" w:sz="2" w:space="0" w:color="000001"/>
              <w:left w:val="single" w:sz="2" w:space="0" w:color="000001"/>
              <w:bottom w:val="single" w:sz="2" w:space="0" w:color="000001"/>
              <w:right w:val="nil"/>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13</w:t>
            </w:r>
          </w:p>
        </w:tc>
        <w:tc>
          <w:tcPr>
            <w:tcW w:w="580" w:type="dxa"/>
            <w:tcBorders>
              <w:top w:val="single" w:sz="2" w:space="0" w:color="000001"/>
              <w:left w:val="single" w:sz="2" w:space="0" w:color="000001"/>
              <w:bottom w:val="single" w:sz="2" w:space="0" w:color="000001"/>
              <w:right w:val="single" w:sz="2" w:space="0" w:color="000001"/>
            </w:tcBorders>
            <w:shd w:val="clear" w:color="auto" w:fill="FFFFFF"/>
            <w:tcMar>
              <w:left w:w="30" w:type="dxa"/>
            </w:tcMar>
            <w:vAlign w:val="center"/>
          </w:tcPr>
          <w:p w:rsidR="00166FEA" w:rsidRPr="006D13CA" w:rsidRDefault="00166FEA" w:rsidP="00166FEA">
            <w:pPr>
              <w:pStyle w:val="Zawartotabeli"/>
              <w:jc w:val="center"/>
              <w:rPr>
                <w:rFonts w:cs="Arial"/>
                <w:color w:val="000000"/>
                <w:szCs w:val="24"/>
              </w:rPr>
            </w:pPr>
            <w:r w:rsidRPr="006D13CA">
              <w:rPr>
                <w:rFonts w:cs="Arial"/>
                <w:color w:val="000000"/>
                <w:szCs w:val="24"/>
              </w:rPr>
              <w:t>13</w:t>
            </w:r>
          </w:p>
        </w:tc>
      </w:tr>
    </w:tbl>
    <w:p w:rsidR="00166FEA" w:rsidRPr="006D13CA" w:rsidRDefault="00166FEA" w:rsidP="00166FEA">
      <w:pPr>
        <w:pStyle w:val="Normalny1"/>
        <w:spacing w:after="0" w:line="240" w:lineRule="auto"/>
        <w:ind w:firstLine="708"/>
        <w:jc w:val="both"/>
        <w:rPr>
          <w:rFonts w:ascii="Arial" w:hAnsi="Arial" w:cs="Arial"/>
          <w:color w:val="000000"/>
          <w:sz w:val="24"/>
          <w:szCs w:val="24"/>
        </w:rPr>
      </w:pPr>
      <w:r w:rsidRPr="006D13CA">
        <w:rPr>
          <w:rFonts w:ascii="Arial" w:hAnsi="Arial" w:cs="Arial"/>
          <w:color w:val="000000"/>
          <w:sz w:val="24"/>
          <w:szCs w:val="24"/>
        </w:rPr>
        <w:t xml:space="preserve">Centrum realizowało zadania opiekuńczo-wychowawcze w stosunku do podopiecznych przebywających w placówkach opiekuńczo-wychowawczych </w:t>
      </w:r>
      <w:r w:rsidRPr="006D13CA">
        <w:rPr>
          <w:rFonts w:ascii="Arial" w:hAnsi="Arial" w:cs="Arial"/>
          <w:color w:val="000000"/>
          <w:sz w:val="24"/>
          <w:szCs w:val="24"/>
        </w:rPr>
        <w:br/>
        <w:t xml:space="preserve">nr 1 i nr 2 na podstawie </w:t>
      </w:r>
      <w:r w:rsidRPr="006D13CA">
        <w:rPr>
          <w:rFonts w:ascii="Arial" w:hAnsi="Arial" w:cs="Arial"/>
          <w:bCs/>
          <w:color w:val="000000"/>
          <w:sz w:val="24"/>
          <w:szCs w:val="24"/>
        </w:rPr>
        <w:t>planów pracy placówek</w:t>
      </w:r>
      <w:r w:rsidRPr="006D13CA">
        <w:rPr>
          <w:rFonts w:ascii="Arial" w:hAnsi="Arial" w:cs="Arial"/>
          <w:color w:val="000000"/>
          <w:sz w:val="24"/>
          <w:szCs w:val="24"/>
        </w:rPr>
        <w:t xml:space="preserve">, które określają szczegółowe zadania na każdy dzień tygodnia, na każdy tydzień, miesiąc, semestr i rok szkolny, oraz planów </w:t>
      </w:r>
      <w:r w:rsidRPr="006D13CA">
        <w:rPr>
          <w:rFonts w:ascii="Arial" w:hAnsi="Arial" w:cs="Arial"/>
          <w:bCs/>
          <w:color w:val="000000"/>
          <w:sz w:val="24"/>
          <w:szCs w:val="24"/>
        </w:rPr>
        <w:t>pracy pedagoga</w:t>
      </w:r>
      <w:r w:rsidRPr="006D13CA">
        <w:rPr>
          <w:rFonts w:ascii="Arial" w:hAnsi="Arial" w:cs="Arial"/>
          <w:color w:val="000000"/>
          <w:sz w:val="24"/>
          <w:szCs w:val="24"/>
        </w:rPr>
        <w:t xml:space="preserve">, </w:t>
      </w:r>
      <w:r w:rsidRPr="006D13CA">
        <w:rPr>
          <w:rFonts w:ascii="Arial" w:hAnsi="Arial" w:cs="Arial"/>
          <w:bCs/>
          <w:color w:val="000000"/>
          <w:sz w:val="24"/>
          <w:szCs w:val="24"/>
        </w:rPr>
        <w:t>pracownika socjalnego</w:t>
      </w:r>
      <w:r w:rsidRPr="006D13CA">
        <w:rPr>
          <w:rFonts w:ascii="Arial" w:hAnsi="Arial" w:cs="Arial"/>
          <w:color w:val="000000"/>
          <w:sz w:val="24"/>
          <w:szCs w:val="24"/>
        </w:rPr>
        <w:t xml:space="preserve"> i </w:t>
      </w:r>
      <w:r w:rsidRPr="006D13CA">
        <w:rPr>
          <w:rFonts w:ascii="Arial" w:hAnsi="Arial" w:cs="Arial"/>
          <w:bCs/>
          <w:color w:val="000000"/>
          <w:sz w:val="24"/>
          <w:szCs w:val="24"/>
        </w:rPr>
        <w:t>psychologa</w:t>
      </w:r>
      <w:r w:rsidRPr="006D13CA">
        <w:rPr>
          <w:rFonts w:ascii="Arial" w:hAnsi="Arial" w:cs="Arial"/>
          <w:color w:val="000000"/>
          <w:sz w:val="24"/>
          <w:szCs w:val="24"/>
        </w:rPr>
        <w:t>.</w:t>
      </w:r>
    </w:p>
    <w:p w:rsidR="00166FEA" w:rsidRPr="006D13CA" w:rsidRDefault="00166FEA" w:rsidP="00166FEA">
      <w:pPr>
        <w:pStyle w:val="Normalny1"/>
        <w:spacing w:after="0" w:line="240" w:lineRule="auto"/>
        <w:ind w:firstLine="708"/>
        <w:jc w:val="both"/>
        <w:rPr>
          <w:rFonts w:ascii="Arial" w:hAnsi="Arial" w:cs="Arial"/>
          <w:color w:val="000000"/>
          <w:sz w:val="24"/>
          <w:szCs w:val="24"/>
        </w:rPr>
      </w:pPr>
      <w:r w:rsidRPr="006D13CA">
        <w:rPr>
          <w:rFonts w:ascii="Arial" w:hAnsi="Arial" w:cs="Arial"/>
          <w:color w:val="000000"/>
          <w:sz w:val="24"/>
          <w:szCs w:val="24"/>
        </w:rPr>
        <w:t xml:space="preserve">Centrum </w:t>
      </w:r>
      <w:r w:rsidRPr="006D13CA">
        <w:rPr>
          <w:rFonts w:ascii="Arial" w:hAnsi="Arial" w:cs="Arial"/>
          <w:bCs/>
          <w:color w:val="000000"/>
          <w:sz w:val="24"/>
          <w:szCs w:val="24"/>
        </w:rPr>
        <w:t xml:space="preserve">współpracowało z </w:t>
      </w:r>
      <w:r w:rsidRPr="006D13CA">
        <w:rPr>
          <w:rFonts w:ascii="Arial" w:hAnsi="Arial" w:cs="Arial"/>
          <w:color w:val="000000"/>
          <w:sz w:val="24"/>
          <w:szCs w:val="24"/>
        </w:rPr>
        <w:t>Powiatowym Centrum Pomocy Rodzinie,  ośrodkami  pomocy społecznej z gmin, z których pochodzą podopieczni, sądami,  kuratorami sądowymi zawodowymi i społecznymi, asystentami rodzin, Komendą Powiatową Policji, szkołami podstawowymi i ponadpodstawowymi, Poradnią Psychologiczno-Pedagogiczną, NZOZ Eskulap, młodzieżowym ośrodkiem socjoterapii i młodzieżowymi ośrodkami  wychowawczymi.</w:t>
      </w:r>
    </w:p>
    <w:p w:rsidR="00166FEA" w:rsidRPr="006D13CA" w:rsidRDefault="00166FEA" w:rsidP="00166FEA">
      <w:pPr>
        <w:pStyle w:val="Normalny1"/>
        <w:spacing w:after="0" w:line="240" w:lineRule="auto"/>
        <w:ind w:firstLine="708"/>
        <w:jc w:val="both"/>
        <w:rPr>
          <w:rFonts w:ascii="Arial" w:hAnsi="Arial" w:cs="Arial"/>
          <w:color w:val="000000"/>
          <w:sz w:val="24"/>
          <w:szCs w:val="24"/>
        </w:rPr>
      </w:pPr>
      <w:r w:rsidRPr="006D13CA">
        <w:rPr>
          <w:rFonts w:ascii="Arial" w:hAnsi="Arial" w:cs="Arial"/>
          <w:bCs/>
          <w:color w:val="000000"/>
          <w:sz w:val="24"/>
          <w:szCs w:val="24"/>
        </w:rPr>
        <w:t xml:space="preserve">Współpraca pozainstytucjonalna prowadzona była z </w:t>
      </w:r>
      <w:r w:rsidRPr="006D13CA">
        <w:rPr>
          <w:rFonts w:ascii="Arial" w:hAnsi="Arial" w:cs="Arial"/>
          <w:color w:val="000000"/>
          <w:sz w:val="24"/>
          <w:szCs w:val="24"/>
        </w:rPr>
        <w:t xml:space="preserve">Fan Klub Pogoni Szczecin – paczki, z Klubem AA „Krokus” w Pyrzycach – prezenty dla dzieci, z rodzinami zaprzyjaźnionymi z Berlina – na „Mikołajki” każdemu dziecku dostarczyły prezenty i po 20 euro, ze Stowarzyszeniem Ratownictwo Powiatu Pyrzyckiego – paczki dla wszystkich wychowanków na Boże Narodzenie. </w:t>
      </w:r>
    </w:p>
    <w:p w:rsidR="00166FEA" w:rsidRPr="006D13CA" w:rsidRDefault="00166FEA" w:rsidP="00166FEA">
      <w:pPr>
        <w:pStyle w:val="Normalny1"/>
        <w:spacing w:after="0" w:line="240" w:lineRule="auto"/>
        <w:ind w:firstLine="708"/>
        <w:jc w:val="both"/>
        <w:rPr>
          <w:rFonts w:ascii="Arial" w:hAnsi="Arial" w:cs="Arial"/>
          <w:color w:val="000000"/>
          <w:sz w:val="24"/>
          <w:szCs w:val="24"/>
        </w:rPr>
      </w:pPr>
      <w:r w:rsidRPr="006D13CA">
        <w:rPr>
          <w:rFonts w:ascii="Arial" w:hAnsi="Arial" w:cs="Arial"/>
          <w:bCs/>
          <w:color w:val="000000"/>
          <w:sz w:val="24"/>
          <w:szCs w:val="24"/>
        </w:rPr>
        <w:t xml:space="preserve">Organizacja czasu wolnego dla wychowanków obejmowała </w:t>
      </w:r>
      <w:r w:rsidRPr="006D13CA">
        <w:rPr>
          <w:rFonts w:ascii="Arial" w:hAnsi="Arial" w:cs="Arial"/>
          <w:color w:val="000000"/>
          <w:sz w:val="24"/>
          <w:szCs w:val="24"/>
        </w:rPr>
        <w:t>grupowe wyjazdy do kina, na  łyżwy, na grzyby i basen, wyjazd wakacyjny wszystkich dzieci do Kołobrzegu, kolację wigilijną dla wychowanków, zabawy Andrzejkowe i Walentynkowe, organizowanie urodzin każdemu wychowankowi. Zorganizowan</w:t>
      </w:r>
      <w:r w:rsidR="00B70AA5" w:rsidRPr="006D13CA">
        <w:rPr>
          <w:rFonts w:ascii="Arial" w:hAnsi="Arial" w:cs="Arial"/>
          <w:color w:val="000000"/>
          <w:sz w:val="24"/>
          <w:szCs w:val="24"/>
        </w:rPr>
        <w:t xml:space="preserve">o </w:t>
      </w:r>
      <w:r w:rsidRPr="006D13CA">
        <w:rPr>
          <w:rFonts w:ascii="Arial" w:hAnsi="Arial" w:cs="Arial"/>
          <w:color w:val="000000"/>
          <w:sz w:val="24"/>
          <w:szCs w:val="24"/>
        </w:rPr>
        <w:t>„Dzień Dziecka”.</w:t>
      </w:r>
    </w:p>
    <w:p w:rsidR="00166FEA" w:rsidRPr="006D13CA" w:rsidRDefault="00166FEA" w:rsidP="00B70AA5">
      <w:pPr>
        <w:pStyle w:val="Normalny1"/>
        <w:spacing w:after="0" w:line="240" w:lineRule="auto"/>
        <w:ind w:firstLine="708"/>
        <w:jc w:val="both"/>
        <w:rPr>
          <w:rFonts w:ascii="Arial" w:hAnsi="Arial" w:cs="Arial"/>
          <w:color w:val="000000"/>
          <w:sz w:val="24"/>
          <w:szCs w:val="24"/>
        </w:rPr>
      </w:pPr>
      <w:r w:rsidRPr="006D13CA">
        <w:rPr>
          <w:rFonts w:ascii="Arial" w:hAnsi="Arial" w:cs="Arial"/>
          <w:bCs/>
          <w:color w:val="000000"/>
          <w:sz w:val="24"/>
          <w:szCs w:val="24"/>
        </w:rPr>
        <w:t xml:space="preserve">Dokumentacja prowadzona dla każdego wychowanka obejmuje </w:t>
      </w:r>
      <w:r w:rsidRPr="006D13CA">
        <w:rPr>
          <w:rFonts w:ascii="Arial" w:hAnsi="Arial" w:cs="Arial"/>
          <w:color w:val="000000"/>
          <w:sz w:val="24"/>
          <w:szCs w:val="24"/>
        </w:rPr>
        <w:t xml:space="preserve">plan pomocy dziecku (opracowany na dany cykl kształcenia i modyfikowany co 6 miesięcy </w:t>
      </w:r>
      <w:r w:rsidRPr="006D13CA">
        <w:rPr>
          <w:rFonts w:ascii="Arial" w:hAnsi="Arial" w:cs="Arial"/>
          <w:color w:val="000000"/>
          <w:sz w:val="24"/>
          <w:szCs w:val="24"/>
        </w:rPr>
        <w:br/>
        <w:t xml:space="preserve">i zatwierdzony do realizacji przez zespół ds. okresowej oceny sytuacji dziecka, który </w:t>
      </w:r>
      <w:r w:rsidRPr="006D13CA">
        <w:rPr>
          <w:rFonts w:ascii="Arial" w:hAnsi="Arial" w:cs="Arial"/>
          <w:color w:val="000000"/>
          <w:sz w:val="24"/>
          <w:szCs w:val="24"/>
        </w:rPr>
        <w:lastRenderedPageBreak/>
        <w:t>odbywa się nie rzadziej niż co sześć miesięcy), kartę pobytu (określająca wszystkie ważne sfery życia dziecka, wypełniana co miesiąc przez cały  okres pobytu dziecka w placówce), metryczkę (wypełnianą przy</w:t>
      </w:r>
      <w:r w:rsidR="00B70AA5" w:rsidRPr="006D13CA">
        <w:rPr>
          <w:rFonts w:ascii="Arial" w:hAnsi="Arial" w:cs="Arial"/>
          <w:color w:val="000000"/>
          <w:sz w:val="24"/>
          <w:szCs w:val="24"/>
        </w:rPr>
        <w:t xml:space="preserve"> przyjęciu dziecka do placówki </w:t>
      </w:r>
      <w:r w:rsidRPr="006D13CA">
        <w:rPr>
          <w:rFonts w:ascii="Arial" w:hAnsi="Arial" w:cs="Arial"/>
          <w:color w:val="000000"/>
          <w:sz w:val="24"/>
          <w:szCs w:val="24"/>
        </w:rPr>
        <w:t xml:space="preserve">i uzupełnianą w trakcje pobytu wychowanka w placówce), kartę odzieżową (do której wychowawca wpisuje zakupioną odzież i </w:t>
      </w:r>
      <w:r w:rsidR="00B70AA5" w:rsidRPr="006D13CA">
        <w:rPr>
          <w:rFonts w:ascii="Arial" w:hAnsi="Arial" w:cs="Arial"/>
          <w:color w:val="000000"/>
          <w:sz w:val="24"/>
          <w:szCs w:val="24"/>
        </w:rPr>
        <w:t xml:space="preserve">obuwie przez cały okres pobytu </w:t>
      </w:r>
      <w:r w:rsidRPr="006D13CA">
        <w:rPr>
          <w:rFonts w:ascii="Arial" w:hAnsi="Arial" w:cs="Arial"/>
          <w:color w:val="000000"/>
          <w:sz w:val="24"/>
          <w:szCs w:val="24"/>
        </w:rPr>
        <w:t>w placówce).</w:t>
      </w:r>
    </w:p>
    <w:p w:rsidR="00166FEA" w:rsidRPr="006D13CA" w:rsidRDefault="00166FEA" w:rsidP="00B70AA5">
      <w:pPr>
        <w:pStyle w:val="Normalny1"/>
        <w:spacing w:after="0" w:line="240" w:lineRule="auto"/>
        <w:ind w:firstLine="708"/>
        <w:jc w:val="both"/>
        <w:rPr>
          <w:rFonts w:ascii="Arial" w:hAnsi="Arial" w:cs="Arial"/>
          <w:bCs/>
          <w:color w:val="000000"/>
          <w:sz w:val="24"/>
          <w:szCs w:val="24"/>
        </w:rPr>
      </w:pPr>
      <w:r w:rsidRPr="006D13CA">
        <w:rPr>
          <w:rFonts w:ascii="Arial" w:hAnsi="Arial" w:cs="Arial"/>
          <w:bCs/>
          <w:color w:val="000000"/>
          <w:sz w:val="24"/>
          <w:szCs w:val="24"/>
        </w:rPr>
        <w:t>Grupowe i indywidualne  zajęci</w:t>
      </w:r>
      <w:r w:rsidR="00B70AA5" w:rsidRPr="006D13CA">
        <w:rPr>
          <w:rFonts w:ascii="Arial" w:hAnsi="Arial" w:cs="Arial"/>
          <w:bCs/>
          <w:color w:val="000000"/>
          <w:sz w:val="24"/>
          <w:szCs w:val="24"/>
        </w:rPr>
        <w:t xml:space="preserve">a dla wychowanków organizowane </w:t>
      </w:r>
      <w:r w:rsidRPr="006D13CA">
        <w:rPr>
          <w:rFonts w:ascii="Arial" w:hAnsi="Arial" w:cs="Arial"/>
          <w:bCs/>
          <w:color w:val="000000"/>
          <w:sz w:val="24"/>
          <w:szCs w:val="24"/>
        </w:rPr>
        <w:t>w placówce:</w:t>
      </w:r>
    </w:p>
    <w:p w:rsidR="00166FEA" w:rsidRPr="006D13CA" w:rsidRDefault="00B70AA5" w:rsidP="007F42FE">
      <w:pPr>
        <w:pStyle w:val="Akapitzlist"/>
        <w:numPr>
          <w:ilvl w:val="0"/>
          <w:numId w:val="55"/>
        </w:numPr>
        <w:suppressAutoHyphens/>
        <w:autoSpaceDE/>
        <w:autoSpaceDN/>
        <w:ind w:left="426"/>
        <w:jc w:val="both"/>
        <w:textAlignment w:val="baseline"/>
        <w:rPr>
          <w:rFonts w:ascii="Arial" w:hAnsi="Arial" w:cs="Arial"/>
          <w:color w:val="000000"/>
          <w:sz w:val="24"/>
          <w:szCs w:val="24"/>
        </w:rPr>
      </w:pPr>
      <w:r w:rsidRPr="006D13CA">
        <w:rPr>
          <w:rFonts w:ascii="Arial" w:hAnsi="Arial" w:cs="Arial"/>
          <w:color w:val="000000"/>
          <w:sz w:val="24"/>
          <w:szCs w:val="24"/>
        </w:rPr>
        <w:t>zajęcia psychologiczno-</w:t>
      </w:r>
      <w:r w:rsidR="00166FEA" w:rsidRPr="006D13CA">
        <w:rPr>
          <w:rFonts w:ascii="Arial" w:hAnsi="Arial" w:cs="Arial"/>
          <w:color w:val="000000"/>
          <w:sz w:val="24"/>
          <w:szCs w:val="24"/>
        </w:rPr>
        <w:t>pedagogiczne (odbywające się w dwóch grupach dla dzieci młodszych i młodzieży, odbywające się raz w tygodniu),</w:t>
      </w:r>
    </w:p>
    <w:p w:rsidR="00166FEA" w:rsidRPr="006D13CA" w:rsidRDefault="00166FEA" w:rsidP="007F42FE">
      <w:pPr>
        <w:pStyle w:val="Akapitzlist"/>
        <w:numPr>
          <w:ilvl w:val="0"/>
          <w:numId w:val="55"/>
        </w:numPr>
        <w:suppressAutoHyphens/>
        <w:autoSpaceDE/>
        <w:autoSpaceDN/>
        <w:ind w:left="426"/>
        <w:jc w:val="both"/>
        <w:textAlignment w:val="baseline"/>
        <w:rPr>
          <w:rFonts w:ascii="Arial" w:hAnsi="Arial" w:cs="Arial"/>
          <w:color w:val="000000"/>
          <w:sz w:val="24"/>
          <w:szCs w:val="24"/>
        </w:rPr>
      </w:pPr>
      <w:r w:rsidRPr="006D13CA">
        <w:rPr>
          <w:rFonts w:ascii="Arial" w:hAnsi="Arial" w:cs="Arial"/>
          <w:color w:val="000000"/>
          <w:sz w:val="24"/>
          <w:szCs w:val="24"/>
        </w:rPr>
        <w:t xml:space="preserve">zajęcia dla młodzieży przygotowującej się do usamodzielnienia (cykliczne spotkania dla starszych wychowanków),  </w:t>
      </w:r>
    </w:p>
    <w:p w:rsidR="00166FEA" w:rsidRPr="006D13CA" w:rsidRDefault="00166FEA" w:rsidP="007F42FE">
      <w:pPr>
        <w:pStyle w:val="Akapitzlist"/>
        <w:numPr>
          <w:ilvl w:val="0"/>
          <w:numId w:val="55"/>
        </w:numPr>
        <w:suppressAutoHyphens/>
        <w:autoSpaceDE/>
        <w:autoSpaceDN/>
        <w:ind w:left="426"/>
        <w:jc w:val="both"/>
        <w:textAlignment w:val="baseline"/>
        <w:rPr>
          <w:rFonts w:ascii="Arial" w:hAnsi="Arial" w:cs="Arial"/>
          <w:color w:val="000000"/>
          <w:sz w:val="24"/>
          <w:szCs w:val="24"/>
        </w:rPr>
      </w:pPr>
      <w:r w:rsidRPr="006D13CA">
        <w:rPr>
          <w:rFonts w:ascii="Arial" w:hAnsi="Arial" w:cs="Arial"/>
          <w:color w:val="000000"/>
          <w:sz w:val="24"/>
          <w:szCs w:val="24"/>
        </w:rPr>
        <w:t>zajęcia indywidualne dla dzieci prowadzone przez psychologa i pedagoga prowadzone systematycznie ze wszystkimi wychowankami,</w:t>
      </w:r>
    </w:p>
    <w:p w:rsidR="00166FEA" w:rsidRPr="006D13CA" w:rsidRDefault="00166FEA" w:rsidP="007F42FE">
      <w:pPr>
        <w:pStyle w:val="Akapitzlist"/>
        <w:numPr>
          <w:ilvl w:val="0"/>
          <w:numId w:val="55"/>
        </w:numPr>
        <w:suppressAutoHyphens/>
        <w:autoSpaceDE/>
        <w:autoSpaceDN/>
        <w:ind w:left="426"/>
        <w:jc w:val="both"/>
        <w:textAlignment w:val="baseline"/>
        <w:rPr>
          <w:rFonts w:ascii="Arial" w:hAnsi="Arial" w:cs="Arial"/>
          <w:color w:val="000000"/>
          <w:sz w:val="24"/>
          <w:szCs w:val="24"/>
        </w:rPr>
      </w:pPr>
      <w:r w:rsidRPr="006D13CA">
        <w:rPr>
          <w:rFonts w:ascii="Arial" w:hAnsi="Arial" w:cs="Arial"/>
          <w:color w:val="000000"/>
          <w:sz w:val="24"/>
          <w:szCs w:val="24"/>
        </w:rPr>
        <w:t>dokumentacja opracowywana dla wychowanków przez specjalistów (opracowanie diagnozy dla wychowanka  nowo przyjętego do placówki przez pedagoga, psychologa i pracownika socjalnego, która jest modyfikowana na kolejnym etapie edukacyjnym),</w:t>
      </w:r>
    </w:p>
    <w:p w:rsidR="00166FEA" w:rsidRPr="006D13CA" w:rsidRDefault="00166FEA" w:rsidP="007F42FE">
      <w:pPr>
        <w:pStyle w:val="Akapitzlist"/>
        <w:numPr>
          <w:ilvl w:val="0"/>
          <w:numId w:val="55"/>
        </w:numPr>
        <w:suppressAutoHyphens/>
        <w:autoSpaceDE/>
        <w:autoSpaceDN/>
        <w:ind w:left="426"/>
        <w:jc w:val="both"/>
        <w:textAlignment w:val="baseline"/>
        <w:rPr>
          <w:rFonts w:ascii="Arial" w:hAnsi="Arial" w:cs="Arial"/>
          <w:color w:val="000000"/>
          <w:sz w:val="24"/>
          <w:szCs w:val="24"/>
        </w:rPr>
      </w:pPr>
      <w:r w:rsidRPr="006D13CA">
        <w:rPr>
          <w:rFonts w:ascii="Arial" w:hAnsi="Arial" w:cs="Arial"/>
          <w:color w:val="000000"/>
          <w:sz w:val="24"/>
          <w:szCs w:val="24"/>
        </w:rPr>
        <w:t>pomoc dzieciom z trudnościami edukacjami i wychowawczymi (zajęcia i rozmowy grupowe i indywidualne z wychowankami prowadzon</w:t>
      </w:r>
      <w:r w:rsidR="00B70AA5" w:rsidRPr="006D13CA">
        <w:rPr>
          <w:rFonts w:ascii="Arial" w:hAnsi="Arial" w:cs="Arial"/>
          <w:color w:val="000000"/>
          <w:sz w:val="24"/>
          <w:szCs w:val="24"/>
        </w:rPr>
        <w:t xml:space="preserve">e przez pedagoga </w:t>
      </w:r>
      <w:r w:rsidR="00B70AA5" w:rsidRPr="006D13CA">
        <w:rPr>
          <w:rFonts w:ascii="Arial" w:hAnsi="Arial" w:cs="Arial"/>
          <w:color w:val="000000"/>
          <w:sz w:val="24"/>
          <w:szCs w:val="24"/>
        </w:rPr>
        <w:br/>
        <w:t>i psychologa),</w:t>
      </w:r>
    </w:p>
    <w:p w:rsidR="00166FEA" w:rsidRPr="006D13CA" w:rsidRDefault="00B70AA5" w:rsidP="007F42FE">
      <w:pPr>
        <w:pStyle w:val="Akapitzlist"/>
        <w:numPr>
          <w:ilvl w:val="0"/>
          <w:numId w:val="55"/>
        </w:numPr>
        <w:suppressAutoHyphens/>
        <w:autoSpaceDE/>
        <w:autoSpaceDN/>
        <w:ind w:left="426"/>
        <w:jc w:val="both"/>
        <w:textAlignment w:val="baseline"/>
        <w:rPr>
          <w:rFonts w:ascii="Arial" w:hAnsi="Arial" w:cs="Arial"/>
          <w:color w:val="000000"/>
          <w:sz w:val="24"/>
          <w:szCs w:val="24"/>
        </w:rPr>
      </w:pPr>
      <w:r w:rsidRPr="006D13CA">
        <w:rPr>
          <w:rFonts w:ascii="Arial" w:hAnsi="Arial" w:cs="Arial"/>
          <w:color w:val="000000"/>
          <w:sz w:val="24"/>
          <w:szCs w:val="24"/>
        </w:rPr>
        <w:t>p</w:t>
      </w:r>
      <w:r w:rsidR="00166FEA" w:rsidRPr="006D13CA">
        <w:rPr>
          <w:rFonts w:ascii="Arial" w:hAnsi="Arial" w:cs="Arial"/>
          <w:color w:val="000000"/>
          <w:sz w:val="24"/>
          <w:szCs w:val="24"/>
        </w:rPr>
        <w:t xml:space="preserve">rogram  </w:t>
      </w:r>
      <w:proofErr w:type="spellStart"/>
      <w:r w:rsidR="00166FEA" w:rsidRPr="006D13CA">
        <w:rPr>
          <w:rFonts w:ascii="Arial" w:hAnsi="Arial" w:cs="Arial"/>
          <w:color w:val="000000"/>
          <w:sz w:val="24"/>
          <w:szCs w:val="24"/>
        </w:rPr>
        <w:t>psychoedukacyjny</w:t>
      </w:r>
      <w:proofErr w:type="spellEnd"/>
      <w:r w:rsidR="00166FEA" w:rsidRPr="006D13CA">
        <w:rPr>
          <w:rFonts w:ascii="Arial" w:hAnsi="Arial" w:cs="Arial"/>
          <w:b/>
          <w:bCs/>
          <w:color w:val="000000"/>
          <w:sz w:val="24"/>
          <w:szCs w:val="24"/>
        </w:rPr>
        <w:t xml:space="preserve"> </w:t>
      </w:r>
      <w:r w:rsidR="00166FEA" w:rsidRPr="006D13CA">
        <w:rPr>
          <w:rFonts w:ascii="Arial" w:hAnsi="Arial" w:cs="Arial"/>
          <w:bCs/>
          <w:color w:val="000000"/>
          <w:sz w:val="24"/>
          <w:szCs w:val="24"/>
        </w:rPr>
        <w:t>„Stres pod kontrolą”</w:t>
      </w:r>
      <w:r w:rsidRPr="006D13CA">
        <w:rPr>
          <w:rFonts w:ascii="Arial" w:hAnsi="Arial" w:cs="Arial"/>
          <w:color w:val="000000"/>
          <w:sz w:val="24"/>
          <w:szCs w:val="24"/>
        </w:rPr>
        <w:t>,</w:t>
      </w:r>
    </w:p>
    <w:p w:rsidR="00166FEA" w:rsidRPr="006D13CA" w:rsidRDefault="00B70AA5" w:rsidP="007F42FE">
      <w:pPr>
        <w:pStyle w:val="Akapitzlist"/>
        <w:numPr>
          <w:ilvl w:val="0"/>
          <w:numId w:val="55"/>
        </w:numPr>
        <w:suppressAutoHyphens/>
        <w:autoSpaceDE/>
        <w:autoSpaceDN/>
        <w:ind w:left="426"/>
        <w:jc w:val="both"/>
        <w:textAlignment w:val="baseline"/>
        <w:rPr>
          <w:rFonts w:ascii="Arial" w:hAnsi="Arial" w:cs="Arial"/>
          <w:b/>
          <w:bCs/>
          <w:color w:val="000000"/>
          <w:sz w:val="24"/>
          <w:szCs w:val="24"/>
        </w:rPr>
      </w:pPr>
      <w:r w:rsidRPr="006D13CA">
        <w:rPr>
          <w:rFonts w:ascii="Arial" w:hAnsi="Arial" w:cs="Arial"/>
          <w:color w:val="000000"/>
          <w:sz w:val="24"/>
          <w:szCs w:val="24"/>
        </w:rPr>
        <w:t>p</w:t>
      </w:r>
      <w:r w:rsidR="00166FEA" w:rsidRPr="006D13CA">
        <w:rPr>
          <w:rFonts w:ascii="Arial" w:hAnsi="Arial" w:cs="Arial"/>
          <w:color w:val="000000"/>
          <w:sz w:val="24"/>
          <w:szCs w:val="24"/>
        </w:rPr>
        <w:t xml:space="preserve">rogram </w:t>
      </w:r>
      <w:r w:rsidRPr="006D13CA">
        <w:rPr>
          <w:rFonts w:ascii="Arial" w:hAnsi="Arial" w:cs="Arial"/>
          <w:color w:val="000000"/>
          <w:sz w:val="24"/>
          <w:szCs w:val="24"/>
        </w:rPr>
        <w:t>p</w:t>
      </w:r>
      <w:r w:rsidR="00166FEA" w:rsidRPr="006D13CA">
        <w:rPr>
          <w:rFonts w:ascii="Arial" w:hAnsi="Arial" w:cs="Arial"/>
          <w:color w:val="000000"/>
          <w:sz w:val="24"/>
          <w:szCs w:val="24"/>
        </w:rPr>
        <w:t xml:space="preserve">rofilaktyczny </w:t>
      </w:r>
      <w:r w:rsidRPr="006D13CA">
        <w:rPr>
          <w:rFonts w:ascii="Arial" w:hAnsi="Arial" w:cs="Arial"/>
          <w:bCs/>
          <w:color w:val="000000"/>
          <w:sz w:val="24"/>
          <w:szCs w:val="24"/>
        </w:rPr>
        <w:t>„</w:t>
      </w:r>
      <w:r w:rsidR="00166FEA" w:rsidRPr="006D13CA">
        <w:rPr>
          <w:rFonts w:ascii="Arial" w:hAnsi="Arial" w:cs="Arial"/>
          <w:bCs/>
          <w:color w:val="000000"/>
          <w:sz w:val="24"/>
          <w:szCs w:val="24"/>
        </w:rPr>
        <w:t>Dbam o siebie”</w:t>
      </w:r>
      <w:r w:rsidRPr="006D13CA">
        <w:rPr>
          <w:rFonts w:ascii="Arial" w:hAnsi="Arial" w:cs="Arial"/>
          <w:bCs/>
          <w:color w:val="000000"/>
          <w:sz w:val="24"/>
          <w:szCs w:val="24"/>
        </w:rPr>
        <w:t>.</w:t>
      </w:r>
    </w:p>
    <w:p w:rsidR="00285D53" w:rsidRPr="006D13CA" w:rsidRDefault="00285D53" w:rsidP="00166FEA">
      <w:pPr>
        <w:pStyle w:val="Tekstpodstawowy"/>
        <w:ind w:left="0" w:right="4"/>
        <w:rPr>
          <w:rFonts w:ascii="Arial" w:hAnsi="Arial" w:cs="Arial"/>
          <w:b/>
          <w:sz w:val="24"/>
          <w:szCs w:val="24"/>
        </w:rPr>
      </w:pPr>
    </w:p>
    <w:p w:rsidR="00DA210B" w:rsidRPr="006D13CA" w:rsidRDefault="00BA71F1" w:rsidP="00166FEA">
      <w:pPr>
        <w:jc w:val="center"/>
        <w:rPr>
          <w:rFonts w:ascii="Arial" w:hAnsi="Arial" w:cs="Arial"/>
          <w:b/>
          <w:sz w:val="24"/>
          <w:szCs w:val="24"/>
        </w:rPr>
      </w:pPr>
      <w:r w:rsidRPr="006D13CA">
        <w:rPr>
          <w:rFonts w:ascii="Arial" w:hAnsi="Arial" w:cs="Arial"/>
          <w:b/>
          <w:sz w:val="24"/>
          <w:szCs w:val="24"/>
        </w:rPr>
        <w:t>Dom Pomocy Społecznej w Pyrzycach</w:t>
      </w:r>
      <w:r w:rsidR="009C2DCF" w:rsidRPr="006D13CA">
        <w:rPr>
          <w:rFonts w:ascii="Arial" w:hAnsi="Arial" w:cs="Arial"/>
          <w:b/>
          <w:sz w:val="24"/>
          <w:szCs w:val="24"/>
        </w:rPr>
        <w:t xml:space="preserve"> z siedzibą</w:t>
      </w:r>
      <w:r w:rsidR="008B21A0" w:rsidRPr="006D13CA">
        <w:rPr>
          <w:rFonts w:ascii="Arial" w:hAnsi="Arial" w:cs="Arial"/>
          <w:b/>
          <w:sz w:val="24"/>
          <w:szCs w:val="24"/>
        </w:rPr>
        <w:t xml:space="preserve"> w Żabowie</w:t>
      </w:r>
    </w:p>
    <w:p w:rsidR="00B95AF2" w:rsidRPr="006D13CA" w:rsidRDefault="00B95AF2" w:rsidP="00166FEA">
      <w:pPr>
        <w:rPr>
          <w:rFonts w:ascii="Arial" w:hAnsi="Arial" w:cs="Arial"/>
          <w:b/>
          <w:sz w:val="24"/>
          <w:szCs w:val="24"/>
        </w:rPr>
      </w:pPr>
    </w:p>
    <w:p w:rsidR="006B1841" w:rsidRPr="006D13CA" w:rsidRDefault="006B1841" w:rsidP="00166FEA">
      <w:pPr>
        <w:jc w:val="both"/>
        <w:rPr>
          <w:rFonts w:ascii="Arial" w:hAnsi="Arial" w:cs="Arial"/>
          <w:sz w:val="24"/>
          <w:szCs w:val="24"/>
        </w:rPr>
      </w:pPr>
      <w:r w:rsidRPr="006D13CA">
        <w:rPr>
          <w:rFonts w:ascii="Arial" w:hAnsi="Arial" w:cs="Arial"/>
          <w:sz w:val="24"/>
          <w:szCs w:val="24"/>
        </w:rPr>
        <w:t xml:space="preserve">Liczba zatrudnionych pracowników na dzień 31 grudnia 2022 r. - 55 osób. </w:t>
      </w:r>
    </w:p>
    <w:p w:rsidR="006B1841" w:rsidRPr="006D13CA" w:rsidRDefault="006B1841" w:rsidP="00166FEA">
      <w:pPr>
        <w:ind w:firstLine="567"/>
        <w:jc w:val="both"/>
        <w:rPr>
          <w:rFonts w:ascii="Arial" w:hAnsi="Arial" w:cs="Arial"/>
          <w:sz w:val="24"/>
          <w:szCs w:val="24"/>
        </w:rPr>
      </w:pPr>
      <w:r w:rsidRPr="006D13CA">
        <w:rPr>
          <w:rFonts w:ascii="Arial" w:hAnsi="Arial" w:cs="Arial"/>
          <w:sz w:val="24"/>
          <w:szCs w:val="24"/>
        </w:rPr>
        <w:t>DPS w Pyrzycach z siedzibą w Żabowie przeznaczony jest dla osób przewlekle somatycznie chorych, z liczba miejsc 80. Zamieszkują tu osoby ze schorzeniami somatycznymi układu krążenia, oddechowego, nerwowego, wegetatywnego, które nie mogą funkcjonować samodzielnie i wymagają całodobowej opieki. Placówka mieści się w dwóch budynkach:</w:t>
      </w:r>
    </w:p>
    <w:p w:rsidR="006B1841" w:rsidRPr="006D13CA" w:rsidRDefault="006B1841" w:rsidP="007F42FE">
      <w:pPr>
        <w:pStyle w:val="Akapitzlist"/>
        <w:numPr>
          <w:ilvl w:val="1"/>
          <w:numId w:val="14"/>
        </w:numPr>
        <w:ind w:left="567"/>
        <w:rPr>
          <w:rFonts w:ascii="Arial" w:hAnsi="Arial" w:cs="Arial"/>
          <w:sz w:val="24"/>
          <w:szCs w:val="24"/>
        </w:rPr>
      </w:pPr>
      <w:r w:rsidRPr="006D13CA">
        <w:rPr>
          <w:rFonts w:ascii="Arial" w:hAnsi="Arial" w:cs="Arial"/>
          <w:sz w:val="24"/>
          <w:szCs w:val="24"/>
        </w:rPr>
        <w:t>w Pyrzycach przy ul. Niepodległości 4 – liczba miejsc 40,</w:t>
      </w:r>
    </w:p>
    <w:p w:rsidR="006B1841" w:rsidRPr="006D13CA" w:rsidRDefault="006B1841" w:rsidP="007F42FE">
      <w:pPr>
        <w:pStyle w:val="Akapitzlist"/>
        <w:numPr>
          <w:ilvl w:val="1"/>
          <w:numId w:val="14"/>
        </w:numPr>
        <w:ind w:left="567"/>
        <w:rPr>
          <w:rFonts w:ascii="Arial" w:hAnsi="Arial" w:cs="Arial"/>
          <w:sz w:val="24"/>
          <w:szCs w:val="24"/>
        </w:rPr>
      </w:pPr>
      <w:r w:rsidRPr="006D13CA">
        <w:rPr>
          <w:rFonts w:ascii="Arial" w:hAnsi="Arial" w:cs="Arial"/>
          <w:sz w:val="24"/>
          <w:szCs w:val="24"/>
        </w:rPr>
        <w:t>w Żabowie 31 – liczba miejsc 40.</w:t>
      </w:r>
    </w:p>
    <w:p w:rsidR="006B1841" w:rsidRPr="006D13CA" w:rsidRDefault="006B1841" w:rsidP="006B1841">
      <w:pPr>
        <w:ind w:firstLine="567"/>
        <w:jc w:val="both"/>
        <w:rPr>
          <w:rFonts w:ascii="Arial" w:hAnsi="Arial" w:cs="Arial"/>
          <w:sz w:val="24"/>
          <w:szCs w:val="24"/>
        </w:rPr>
      </w:pPr>
      <w:r w:rsidRPr="006D13CA">
        <w:rPr>
          <w:rFonts w:ascii="Arial" w:hAnsi="Arial" w:cs="Arial"/>
          <w:sz w:val="24"/>
          <w:szCs w:val="24"/>
        </w:rPr>
        <w:t xml:space="preserve">Koszt utrzymania mieszkańca od 1 marca 2022 r. do 28 lutego 2023 r. wynosił 5 200 zł. </w:t>
      </w:r>
    </w:p>
    <w:p w:rsidR="006B1841" w:rsidRPr="006D13CA" w:rsidRDefault="006B1841" w:rsidP="006B1841">
      <w:pPr>
        <w:ind w:firstLine="567"/>
        <w:jc w:val="both"/>
        <w:rPr>
          <w:rFonts w:ascii="Arial" w:hAnsi="Arial" w:cs="Arial"/>
          <w:sz w:val="24"/>
          <w:szCs w:val="24"/>
        </w:rPr>
      </w:pPr>
      <w:r w:rsidRPr="006D13CA">
        <w:rPr>
          <w:rFonts w:ascii="Arial" w:hAnsi="Arial" w:cs="Arial"/>
          <w:sz w:val="24"/>
          <w:szCs w:val="24"/>
        </w:rPr>
        <w:t xml:space="preserve">Liczba mieszkańców 1 stycznia 2022 r. wynosiła 76, a 31 grudnia 2022 r. 79.  W ciągu roku zostało przyjętych 19 osób, natomiast  16  odeszło.  </w:t>
      </w:r>
    </w:p>
    <w:p w:rsidR="006B1841" w:rsidRPr="006D13CA" w:rsidRDefault="006B1841" w:rsidP="00D006E6">
      <w:pPr>
        <w:ind w:firstLine="567"/>
        <w:jc w:val="both"/>
        <w:rPr>
          <w:rFonts w:ascii="Arial" w:hAnsi="Arial" w:cs="Arial"/>
          <w:sz w:val="24"/>
          <w:szCs w:val="24"/>
        </w:rPr>
      </w:pPr>
      <w:r w:rsidRPr="006D13CA">
        <w:rPr>
          <w:rFonts w:ascii="Arial" w:hAnsi="Arial" w:cs="Arial"/>
          <w:sz w:val="24"/>
          <w:szCs w:val="24"/>
        </w:rPr>
        <w:t xml:space="preserve">Stan na </w:t>
      </w:r>
      <w:r w:rsidR="00D006E6" w:rsidRPr="006D13CA">
        <w:rPr>
          <w:rFonts w:ascii="Arial" w:hAnsi="Arial" w:cs="Arial"/>
          <w:sz w:val="24"/>
          <w:szCs w:val="24"/>
        </w:rPr>
        <w:t>koniec 2022 roku</w:t>
      </w:r>
      <w:r w:rsidRPr="006D13CA">
        <w:rPr>
          <w:rFonts w:ascii="Arial" w:hAnsi="Arial" w:cs="Arial"/>
          <w:sz w:val="24"/>
          <w:szCs w:val="24"/>
        </w:rPr>
        <w:t xml:space="preserve"> wynosił</w:t>
      </w:r>
      <w:r w:rsidR="00D006E6" w:rsidRPr="006D13CA">
        <w:rPr>
          <w:rFonts w:ascii="Arial" w:hAnsi="Arial" w:cs="Arial"/>
          <w:sz w:val="24"/>
          <w:szCs w:val="24"/>
        </w:rPr>
        <w:t xml:space="preserve"> 79 mieszkańców, w tym,</w:t>
      </w:r>
      <w:r w:rsidRPr="006D13CA">
        <w:rPr>
          <w:rFonts w:ascii="Arial" w:hAnsi="Arial" w:cs="Arial"/>
          <w:sz w:val="24"/>
          <w:szCs w:val="24"/>
        </w:rPr>
        <w:t xml:space="preserve"> w</w:t>
      </w:r>
      <w:r w:rsidR="00D006E6" w:rsidRPr="006D13CA">
        <w:rPr>
          <w:rFonts w:ascii="Arial" w:hAnsi="Arial" w:cs="Arial"/>
          <w:sz w:val="24"/>
          <w:szCs w:val="24"/>
        </w:rPr>
        <w:t xml:space="preserve"> wieku 18-</w:t>
      </w:r>
      <w:r w:rsidRPr="006D13CA">
        <w:rPr>
          <w:rFonts w:ascii="Arial" w:hAnsi="Arial" w:cs="Arial"/>
          <w:sz w:val="24"/>
          <w:szCs w:val="24"/>
        </w:rPr>
        <w:t xml:space="preserve">39 lat </w:t>
      </w:r>
      <w:r w:rsidR="00D006E6" w:rsidRPr="006D13CA">
        <w:rPr>
          <w:rFonts w:ascii="Arial" w:hAnsi="Arial" w:cs="Arial"/>
          <w:sz w:val="24"/>
          <w:szCs w:val="24"/>
        </w:rPr>
        <w:br/>
      </w:r>
      <w:r w:rsidRPr="006D13CA">
        <w:rPr>
          <w:rFonts w:ascii="Arial" w:hAnsi="Arial" w:cs="Arial"/>
          <w:sz w:val="24"/>
          <w:szCs w:val="24"/>
        </w:rPr>
        <w:t>– 1 osoba;</w:t>
      </w:r>
      <w:r w:rsidR="00D006E6" w:rsidRPr="006D13CA">
        <w:rPr>
          <w:rFonts w:ascii="Arial" w:hAnsi="Arial" w:cs="Arial"/>
          <w:sz w:val="24"/>
          <w:szCs w:val="24"/>
        </w:rPr>
        <w:t xml:space="preserve"> </w:t>
      </w:r>
      <w:r w:rsidRPr="006D13CA">
        <w:rPr>
          <w:rFonts w:ascii="Arial" w:hAnsi="Arial" w:cs="Arial"/>
          <w:sz w:val="24"/>
          <w:szCs w:val="24"/>
        </w:rPr>
        <w:t>40-59 lat – 6 osób; 60-64 lat – 7 osób; 65-74 lat – 20 osób;</w:t>
      </w:r>
      <w:r w:rsidR="00D006E6" w:rsidRPr="006D13CA">
        <w:rPr>
          <w:rFonts w:ascii="Arial" w:hAnsi="Arial" w:cs="Arial"/>
          <w:sz w:val="24"/>
          <w:szCs w:val="24"/>
        </w:rPr>
        <w:t xml:space="preserve"> 75-79 lat – 9 osób;</w:t>
      </w:r>
      <w:r w:rsidRPr="006D13CA">
        <w:rPr>
          <w:rFonts w:ascii="Arial" w:hAnsi="Arial" w:cs="Arial"/>
          <w:sz w:val="24"/>
          <w:szCs w:val="24"/>
        </w:rPr>
        <w:t xml:space="preserve"> 80 i więcej – 33 osoby. </w:t>
      </w:r>
    </w:p>
    <w:p w:rsidR="006B1841" w:rsidRPr="006D13CA" w:rsidRDefault="006B1841" w:rsidP="006B1841">
      <w:pPr>
        <w:ind w:firstLine="708"/>
        <w:jc w:val="both"/>
        <w:rPr>
          <w:rFonts w:ascii="Arial" w:hAnsi="Arial" w:cs="Arial"/>
          <w:sz w:val="24"/>
          <w:szCs w:val="24"/>
        </w:rPr>
      </w:pPr>
      <w:r w:rsidRPr="006D13CA">
        <w:rPr>
          <w:rFonts w:ascii="Arial" w:hAnsi="Arial" w:cs="Arial"/>
          <w:sz w:val="24"/>
          <w:szCs w:val="24"/>
        </w:rPr>
        <w:t>Na koniec roku 2022 r. było 5 mieszkańców przebywających na podstawie decyzji wydanej przed 1 stycznia 2004 r.</w:t>
      </w:r>
    </w:p>
    <w:p w:rsidR="006B1841" w:rsidRPr="006D13CA" w:rsidRDefault="006B1841" w:rsidP="006B1841">
      <w:pPr>
        <w:ind w:firstLine="708"/>
        <w:rPr>
          <w:rFonts w:ascii="Arial" w:hAnsi="Arial" w:cs="Arial"/>
          <w:sz w:val="24"/>
          <w:szCs w:val="24"/>
        </w:rPr>
      </w:pPr>
      <w:r w:rsidRPr="006D13CA">
        <w:rPr>
          <w:rFonts w:ascii="Arial" w:hAnsi="Arial" w:cs="Arial"/>
          <w:sz w:val="24"/>
          <w:szCs w:val="24"/>
        </w:rPr>
        <w:t>Zrealizowane zadania, pozyskane środki:</w:t>
      </w:r>
    </w:p>
    <w:p w:rsidR="006B1841" w:rsidRPr="006D13CA" w:rsidRDefault="006B1841" w:rsidP="007F42FE">
      <w:pPr>
        <w:pStyle w:val="Akapitzlist"/>
        <w:numPr>
          <w:ilvl w:val="0"/>
          <w:numId w:val="41"/>
        </w:numPr>
        <w:ind w:left="567"/>
        <w:jc w:val="both"/>
        <w:rPr>
          <w:rFonts w:ascii="Arial" w:hAnsi="Arial" w:cs="Arial"/>
          <w:sz w:val="24"/>
          <w:szCs w:val="24"/>
        </w:rPr>
      </w:pPr>
      <w:r w:rsidRPr="006D13CA">
        <w:rPr>
          <w:rFonts w:ascii="Arial" w:hAnsi="Arial" w:cs="Arial"/>
          <w:sz w:val="24"/>
          <w:szCs w:val="24"/>
        </w:rPr>
        <w:t>Środki z Funduszu Przeciwdziałania COVID-19, przyznane przez Ministra Rodziny i Polityki Społecznej za pośrednictwem Wojewody Zachodniopomorskiego w dwóch terminach:</w:t>
      </w:r>
    </w:p>
    <w:p w:rsidR="006B1841" w:rsidRPr="006D13CA" w:rsidRDefault="006B1841" w:rsidP="007F42FE">
      <w:pPr>
        <w:pStyle w:val="Akapitzlist"/>
        <w:numPr>
          <w:ilvl w:val="0"/>
          <w:numId w:val="42"/>
        </w:numPr>
        <w:jc w:val="both"/>
        <w:rPr>
          <w:rFonts w:ascii="Arial" w:hAnsi="Arial" w:cs="Arial"/>
          <w:sz w:val="24"/>
          <w:szCs w:val="24"/>
        </w:rPr>
      </w:pPr>
      <w:r w:rsidRPr="006D13CA">
        <w:rPr>
          <w:rFonts w:ascii="Arial" w:hAnsi="Arial" w:cs="Arial"/>
          <w:sz w:val="24"/>
          <w:szCs w:val="24"/>
        </w:rPr>
        <w:t>3 marca 2022 r. – przyznana kwota: 57 126</w:t>
      </w:r>
      <w:r w:rsidR="00D006E6" w:rsidRPr="006D13CA">
        <w:rPr>
          <w:rFonts w:ascii="Arial" w:hAnsi="Arial" w:cs="Arial"/>
          <w:sz w:val="24"/>
          <w:szCs w:val="24"/>
        </w:rPr>
        <w:t xml:space="preserve"> zł – z</w:t>
      </w:r>
      <w:r w:rsidRPr="006D13CA">
        <w:rPr>
          <w:rFonts w:ascii="Arial" w:hAnsi="Arial" w:cs="Arial"/>
          <w:sz w:val="24"/>
          <w:szCs w:val="24"/>
        </w:rPr>
        <w:t>akupion</w:t>
      </w:r>
      <w:r w:rsidR="00D006E6" w:rsidRPr="006D13CA">
        <w:rPr>
          <w:rFonts w:ascii="Arial" w:hAnsi="Arial" w:cs="Arial"/>
          <w:sz w:val="24"/>
          <w:szCs w:val="24"/>
        </w:rPr>
        <w:t>o</w:t>
      </w:r>
      <w:r w:rsidRPr="006D13CA">
        <w:rPr>
          <w:rFonts w:ascii="Arial" w:hAnsi="Arial" w:cs="Arial"/>
          <w:sz w:val="24"/>
          <w:szCs w:val="24"/>
        </w:rPr>
        <w:t xml:space="preserve"> materace przeciwodleżynowe, stoliki przyłóżkowe, środki czystości, naczynia jednorazowe, środki ochrony indywidualnej pracowników – rękawice jednorazowe. Zatrudnienie kadry niezbędnej do utrzymania ciągłości</w:t>
      </w:r>
      <w:r w:rsidR="00D006E6" w:rsidRPr="006D13CA">
        <w:rPr>
          <w:rFonts w:ascii="Arial" w:hAnsi="Arial" w:cs="Arial"/>
          <w:sz w:val="24"/>
          <w:szCs w:val="24"/>
        </w:rPr>
        <w:t xml:space="preserve"> usług </w:t>
      </w:r>
      <w:r w:rsidR="00D006E6" w:rsidRPr="006D13CA">
        <w:rPr>
          <w:rFonts w:ascii="Arial" w:hAnsi="Arial" w:cs="Arial"/>
          <w:sz w:val="24"/>
          <w:szCs w:val="24"/>
        </w:rPr>
        <w:lastRenderedPageBreak/>
        <w:t>świadczonych przez dom;</w:t>
      </w:r>
    </w:p>
    <w:p w:rsidR="006B1841" w:rsidRPr="006D13CA" w:rsidRDefault="006B1841" w:rsidP="007F42FE">
      <w:pPr>
        <w:pStyle w:val="Akapitzlist"/>
        <w:numPr>
          <w:ilvl w:val="0"/>
          <w:numId w:val="42"/>
        </w:numPr>
        <w:jc w:val="both"/>
        <w:rPr>
          <w:rFonts w:ascii="Arial" w:hAnsi="Arial" w:cs="Arial"/>
          <w:sz w:val="24"/>
          <w:szCs w:val="24"/>
        </w:rPr>
      </w:pPr>
      <w:r w:rsidRPr="006D13CA">
        <w:rPr>
          <w:rFonts w:ascii="Arial" w:hAnsi="Arial" w:cs="Arial"/>
          <w:sz w:val="24"/>
          <w:szCs w:val="24"/>
        </w:rPr>
        <w:t>3 sierpnia 2022 r.</w:t>
      </w:r>
      <w:r w:rsidR="00D006E6" w:rsidRPr="006D13CA">
        <w:rPr>
          <w:rFonts w:ascii="Arial" w:hAnsi="Arial" w:cs="Arial"/>
          <w:sz w:val="24"/>
          <w:szCs w:val="24"/>
        </w:rPr>
        <w:t xml:space="preserve"> – przyznana kwota 20 452 zł – zakupiono</w:t>
      </w:r>
      <w:r w:rsidRPr="006D13CA">
        <w:rPr>
          <w:rFonts w:ascii="Arial" w:hAnsi="Arial" w:cs="Arial"/>
          <w:sz w:val="24"/>
          <w:szCs w:val="24"/>
        </w:rPr>
        <w:t xml:space="preserve"> materace przeciwodleżynowe, stoliki przyłóżkowe, ciśnieniomierz, środki ochrony indywidualnej pracowników – rękawice jednorazowe.</w:t>
      </w:r>
    </w:p>
    <w:p w:rsidR="006B1841" w:rsidRPr="006D13CA" w:rsidRDefault="006B1841" w:rsidP="00D006E6">
      <w:pPr>
        <w:ind w:firstLine="708"/>
        <w:jc w:val="both"/>
        <w:rPr>
          <w:rFonts w:ascii="Arial" w:hAnsi="Arial" w:cs="Arial"/>
          <w:sz w:val="24"/>
          <w:szCs w:val="24"/>
        </w:rPr>
      </w:pPr>
      <w:r w:rsidRPr="006D13CA">
        <w:rPr>
          <w:rFonts w:ascii="Arial" w:hAnsi="Arial" w:cs="Arial"/>
          <w:sz w:val="24"/>
          <w:szCs w:val="24"/>
        </w:rPr>
        <w:t>W 2022 r. jednostka zrealizowała inwestycję: remont dachu z papy z wymianą wszystkich obróbek blacharskich w tym rynien i rur spustowych oraz z wymianą instalac</w:t>
      </w:r>
      <w:r w:rsidR="00D006E6" w:rsidRPr="006D13CA">
        <w:rPr>
          <w:rFonts w:ascii="Arial" w:hAnsi="Arial" w:cs="Arial"/>
          <w:sz w:val="24"/>
          <w:szCs w:val="24"/>
        </w:rPr>
        <w:t>ji odgromowej. Koszt inwestycji wyniósł</w:t>
      </w:r>
      <w:r w:rsidRPr="006D13CA">
        <w:rPr>
          <w:rFonts w:ascii="Arial" w:hAnsi="Arial" w:cs="Arial"/>
          <w:sz w:val="24"/>
          <w:szCs w:val="24"/>
        </w:rPr>
        <w:t xml:space="preserve"> 149 963,25 zł.</w:t>
      </w:r>
    </w:p>
    <w:p w:rsidR="00E50093" w:rsidRPr="006D13CA" w:rsidRDefault="00E50093" w:rsidP="00E50093">
      <w:pPr>
        <w:jc w:val="both"/>
        <w:rPr>
          <w:rFonts w:ascii="Arial" w:hAnsi="Arial" w:cs="Arial"/>
          <w:color w:val="FF0000"/>
          <w:sz w:val="24"/>
          <w:szCs w:val="24"/>
        </w:rPr>
      </w:pPr>
    </w:p>
    <w:p w:rsidR="00BA71F1" w:rsidRPr="006D13CA" w:rsidRDefault="00BA71F1" w:rsidP="00E50093">
      <w:pPr>
        <w:jc w:val="center"/>
        <w:rPr>
          <w:rFonts w:ascii="Arial" w:hAnsi="Arial" w:cs="Arial"/>
          <w:b/>
          <w:sz w:val="24"/>
          <w:szCs w:val="24"/>
        </w:rPr>
      </w:pPr>
      <w:r w:rsidRPr="006D13CA">
        <w:rPr>
          <w:rFonts w:ascii="Arial" w:hAnsi="Arial" w:cs="Arial"/>
          <w:b/>
          <w:sz w:val="24"/>
          <w:szCs w:val="24"/>
        </w:rPr>
        <w:t>Poradnia Psycholo</w:t>
      </w:r>
      <w:r w:rsidR="00173439" w:rsidRPr="006D13CA">
        <w:rPr>
          <w:rFonts w:ascii="Arial" w:hAnsi="Arial" w:cs="Arial"/>
          <w:b/>
          <w:sz w:val="24"/>
          <w:szCs w:val="24"/>
        </w:rPr>
        <w:t>giczno-Pedagogiczna w Pyrzycach</w:t>
      </w:r>
    </w:p>
    <w:p w:rsidR="005C5649" w:rsidRPr="006D13CA" w:rsidRDefault="005C5649" w:rsidP="003A5260">
      <w:pPr>
        <w:jc w:val="center"/>
        <w:rPr>
          <w:rFonts w:ascii="Arial" w:hAnsi="Arial" w:cs="Arial"/>
          <w:b/>
          <w:sz w:val="24"/>
          <w:szCs w:val="24"/>
        </w:rPr>
      </w:pPr>
    </w:p>
    <w:p w:rsidR="00F15E04" w:rsidRPr="006D13CA" w:rsidRDefault="00F15E04" w:rsidP="00F15E04">
      <w:pPr>
        <w:widowControl/>
        <w:autoSpaceDE/>
        <w:autoSpaceDN/>
        <w:jc w:val="both"/>
        <w:rPr>
          <w:rFonts w:ascii="Arial" w:hAnsi="Arial" w:cs="Arial"/>
          <w:sz w:val="24"/>
          <w:szCs w:val="24"/>
        </w:rPr>
      </w:pPr>
      <w:r w:rsidRPr="006D13CA">
        <w:rPr>
          <w:rFonts w:ascii="Arial" w:hAnsi="Arial" w:cs="Arial"/>
          <w:sz w:val="24"/>
          <w:szCs w:val="24"/>
        </w:rPr>
        <w:t>Liczba zatrudnionych pracowników -</w:t>
      </w:r>
      <w:r w:rsidRPr="006D13CA">
        <w:rPr>
          <w:rFonts w:ascii="Arial" w:hAnsi="Arial" w:cs="Arial"/>
          <w:b/>
          <w:sz w:val="24"/>
          <w:szCs w:val="24"/>
        </w:rPr>
        <w:t xml:space="preserve"> </w:t>
      </w:r>
      <w:r w:rsidRPr="006D13CA">
        <w:rPr>
          <w:rFonts w:ascii="Arial" w:hAnsi="Arial" w:cs="Arial"/>
          <w:sz w:val="24"/>
          <w:szCs w:val="24"/>
        </w:rPr>
        <w:t>11 osób.</w:t>
      </w:r>
    </w:p>
    <w:p w:rsidR="000B5439" w:rsidRPr="006D13CA" w:rsidRDefault="000B5439" w:rsidP="000B5439">
      <w:pPr>
        <w:shd w:val="clear" w:color="auto" w:fill="FFFFFF" w:themeFill="background1"/>
        <w:ind w:firstLine="708"/>
        <w:jc w:val="both"/>
        <w:rPr>
          <w:rFonts w:ascii="Arial" w:hAnsi="Arial" w:cs="Arial"/>
          <w:sz w:val="24"/>
          <w:szCs w:val="24"/>
        </w:rPr>
      </w:pPr>
      <w:r w:rsidRPr="006D13CA">
        <w:rPr>
          <w:rFonts w:ascii="Arial" w:hAnsi="Arial" w:cs="Arial"/>
          <w:sz w:val="24"/>
          <w:szCs w:val="24"/>
        </w:rPr>
        <w:t>Poradnia Psychologiczno-Pedagogiczna w Pyrzycach udziela pomocy dzieciom (od chwili urodzenia), młodzieży uczącej się na terenie powiatu pyrzyckiego  i ich rodzicom (lub prawnym opiekunom) oraz nauczycielom.</w:t>
      </w:r>
    </w:p>
    <w:p w:rsidR="000B5439" w:rsidRPr="006D13CA" w:rsidRDefault="000B5439" w:rsidP="000B5439">
      <w:pPr>
        <w:widowControl/>
        <w:autoSpaceDE/>
        <w:autoSpaceDN/>
        <w:ind w:firstLine="708"/>
        <w:jc w:val="both"/>
        <w:rPr>
          <w:rFonts w:ascii="Arial" w:hAnsi="Arial" w:cs="Arial"/>
          <w:sz w:val="24"/>
          <w:szCs w:val="24"/>
        </w:rPr>
      </w:pPr>
      <w:r w:rsidRPr="006D13CA">
        <w:rPr>
          <w:rFonts w:ascii="Arial" w:hAnsi="Arial" w:cs="Arial"/>
          <w:sz w:val="24"/>
          <w:szCs w:val="24"/>
        </w:rPr>
        <w:t xml:space="preserve">Do zadań Poradni należy w szczególności opiniowanie, orzecznictwo, terapia zaburzeń mowy, terapia zaburzeń rozwojowych i zachowań dysfunkcyjnych, wspomaganie wszechstronnego rozwoju dzieci i młodzieży oraz podnoszenie efektywności ich uczenia się, pomoc w nabywaniu umiejętności z zakresu komunikacji społecznej, prowadzenie edukacji prozdrowotnej, wspomaganie wychowawczej i edukacyjnej funkcji rodziny i szkoły, profilaktyka uzależnień dzieci </w:t>
      </w:r>
      <w:r w:rsidRPr="006D13CA">
        <w:rPr>
          <w:rFonts w:ascii="Arial" w:hAnsi="Arial" w:cs="Arial"/>
          <w:sz w:val="24"/>
          <w:szCs w:val="24"/>
        </w:rPr>
        <w:br/>
        <w:t xml:space="preserve">i młodzieży, udzielanie pomocy psychologiczno-pedagogicznej dzieciom i młodzieży </w:t>
      </w:r>
      <w:r w:rsidRPr="006D13CA">
        <w:rPr>
          <w:rFonts w:ascii="Arial" w:hAnsi="Arial" w:cs="Arial"/>
          <w:sz w:val="24"/>
          <w:szCs w:val="24"/>
        </w:rPr>
        <w:br/>
        <w:t>z grup ryzyka.</w:t>
      </w:r>
    </w:p>
    <w:p w:rsidR="000B5439" w:rsidRPr="006D13CA" w:rsidRDefault="000B5439" w:rsidP="000B5439">
      <w:pPr>
        <w:widowControl/>
        <w:autoSpaceDE/>
        <w:autoSpaceDN/>
        <w:ind w:firstLine="708"/>
        <w:jc w:val="both"/>
        <w:rPr>
          <w:rFonts w:ascii="Arial" w:hAnsi="Arial" w:cs="Arial"/>
          <w:sz w:val="24"/>
          <w:szCs w:val="24"/>
        </w:rPr>
      </w:pPr>
      <w:r w:rsidRPr="006D13CA">
        <w:rPr>
          <w:rFonts w:ascii="Arial" w:hAnsi="Arial" w:cs="Arial"/>
          <w:sz w:val="24"/>
          <w:szCs w:val="24"/>
        </w:rPr>
        <w:t xml:space="preserve">Poradnia realizuje zadania poprzez diagnozę psychologiczno-pedagogiczno-logopedyczną, konsultacje indywidualne, terapię logopedyczną, pedagogiczną </w:t>
      </w:r>
      <w:r w:rsidRPr="006D13CA">
        <w:rPr>
          <w:rFonts w:ascii="Arial" w:hAnsi="Arial" w:cs="Arial"/>
          <w:sz w:val="24"/>
          <w:szCs w:val="24"/>
        </w:rPr>
        <w:br/>
        <w:t>i psychologiczną, zajęcia indywidualne z uczniami, doradztwo zawodowe, działalność profilaktyczną – m.in. poprzez realizowanie programów autorskich, szkolenia rad pedagogicznych, wspomaganie szkół i warsztaty dla rodziców.</w:t>
      </w:r>
    </w:p>
    <w:p w:rsidR="000B5439" w:rsidRPr="006D13CA" w:rsidRDefault="000B5439" w:rsidP="000B5439">
      <w:pPr>
        <w:widowControl/>
        <w:autoSpaceDE/>
        <w:autoSpaceDN/>
        <w:ind w:firstLine="646"/>
        <w:jc w:val="both"/>
        <w:rPr>
          <w:rFonts w:ascii="Arial" w:hAnsi="Arial" w:cs="Arial"/>
          <w:sz w:val="24"/>
          <w:szCs w:val="24"/>
        </w:rPr>
      </w:pPr>
      <w:r w:rsidRPr="006D13CA">
        <w:rPr>
          <w:rFonts w:ascii="Arial" w:hAnsi="Arial" w:cs="Arial"/>
          <w:sz w:val="24"/>
          <w:szCs w:val="24"/>
        </w:rPr>
        <w:t>Poza działaniami statutowymi Poradnia prowadzi Archiwum Oświatowe po Zespole Ekonomiczno-Administracyjnym Szkół w  Pyrzycach.</w:t>
      </w:r>
    </w:p>
    <w:p w:rsidR="00F15E04" w:rsidRPr="006D13CA" w:rsidRDefault="00F15E04" w:rsidP="00F15E04">
      <w:pPr>
        <w:widowControl/>
        <w:autoSpaceDE/>
        <w:autoSpaceDN/>
        <w:ind w:firstLine="567"/>
        <w:rPr>
          <w:rFonts w:ascii="Arial" w:hAnsi="Arial" w:cs="Arial"/>
          <w:sz w:val="24"/>
          <w:szCs w:val="24"/>
        </w:rPr>
      </w:pPr>
      <w:r w:rsidRPr="006D13CA">
        <w:rPr>
          <w:rFonts w:ascii="Arial" w:hAnsi="Arial" w:cs="Arial"/>
          <w:sz w:val="24"/>
          <w:szCs w:val="24"/>
        </w:rPr>
        <w:t>W 202</w:t>
      </w:r>
      <w:r w:rsidR="000B5439" w:rsidRPr="006D13CA">
        <w:rPr>
          <w:rFonts w:ascii="Arial" w:hAnsi="Arial" w:cs="Arial"/>
          <w:sz w:val="24"/>
          <w:szCs w:val="24"/>
        </w:rPr>
        <w:t>2</w:t>
      </w:r>
      <w:r w:rsidRPr="006D13CA">
        <w:rPr>
          <w:rFonts w:ascii="Arial" w:hAnsi="Arial" w:cs="Arial"/>
          <w:sz w:val="24"/>
          <w:szCs w:val="24"/>
        </w:rPr>
        <w:t xml:space="preserve"> r. przyjęto </w:t>
      </w:r>
      <w:r w:rsidR="000B5439" w:rsidRPr="006D13CA">
        <w:rPr>
          <w:rFonts w:ascii="Arial" w:hAnsi="Arial" w:cs="Arial"/>
          <w:sz w:val="24"/>
          <w:szCs w:val="24"/>
        </w:rPr>
        <w:t>911</w:t>
      </w:r>
      <w:r w:rsidRPr="006D13CA">
        <w:rPr>
          <w:rFonts w:ascii="Arial" w:hAnsi="Arial" w:cs="Arial"/>
          <w:sz w:val="24"/>
          <w:szCs w:val="24"/>
        </w:rPr>
        <w:t xml:space="preserve"> dzieci i przeprowadzono następujące diagnozy:</w:t>
      </w:r>
    </w:p>
    <w:p w:rsidR="00F15E04" w:rsidRPr="006D13CA" w:rsidRDefault="00F15E04" w:rsidP="00EA3C06">
      <w:pPr>
        <w:pStyle w:val="Akapitzlist"/>
        <w:numPr>
          <w:ilvl w:val="0"/>
          <w:numId w:val="2"/>
        </w:numPr>
        <w:tabs>
          <w:tab w:val="left" w:pos="-709"/>
        </w:tabs>
        <w:ind w:left="426"/>
        <w:rPr>
          <w:rFonts w:ascii="Arial" w:hAnsi="Arial" w:cs="Arial"/>
          <w:sz w:val="24"/>
          <w:szCs w:val="24"/>
        </w:rPr>
      </w:pPr>
      <w:r w:rsidRPr="006D13CA">
        <w:rPr>
          <w:rFonts w:ascii="Arial" w:hAnsi="Arial" w:cs="Arial"/>
          <w:sz w:val="24"/>
          <w:szCs w:val="24"/>
        </w:rPr>
        <w:t xml:space="preserve">psychologiczne – </w:t>
      </w:r>
      <w:r w:rsidR="000B5439" w:rsidRPr="006D13CA">
        <w:rPr>
          <w:rFonts w:ascii="Arial" w:hAnsi="Arial" w:cs="Arial"/>
          <w:sz w:val="24"/>
          <w:szCs w:val="24"/>
        </w:rPr>
        <w:t>414</w:t>
      </w:r>
      <w:r w:rsidRPr="006D13CA">
        <w:rPr>
          <w:rFonts w:ascii="Arial" w:hAnsi="Arial" w:cs="Arial"/>
          <w:sz w:val="24"/>
          <w:szCs w:val="24"/>
        </w:rPr>
        <w:t>,</w:t>
      </w:r>
    </w:p>
    <w:p w:rsidR="000B5439" w:rsidRPr="006D13CA" w:rsidRDefault="000B5439" w:rsidP="000B5439">
      <w:pPr>
        <w:pStyle w:val="Akapitzlist"/>
        <w:numPr>
          <w:ilvl w:val="0"/>
          <w:numId w:val="2"/>
        </w:numPr>
        <w:tabs>
          <w:tab w:val="left" w:pos="-709"/>
        </w:tabs>
        <w:ind w:left="426"/>
        <w:rPr>
          <w:rFonts w:ascii="Arial" w:hAnsi="Arial" w:cs="Arial"/>
          <w:sz w:val="24"/>
          <w:szCs w:val="24"/>
        </w:rPr>
      </w:pPr>
      <w:r w:rsidRPr="006D13CA">
        <w:rPr>
          <w:rFonts w:ascii="Arial" w:hAnsi="Arial" w:cs="Arial"/>
          <w:sz w:val="24"/>
          <w:szCs w:val="24"/>
        </w:rPr>
        <w:t>psychologiczne – 414,</w:t>
      </w:r>
    </w:p>
    <w:p w:rsidR="000B5439" w:rsidRPr="006D13CA" w:rsidRDefault="000B5439" w:rsidP="000B5439">
      <w:pPr>
        <w:pStyle w:val="Akapitzlist"/>
        <w:numPr>
          <w:ilvl w:val="0"/>
          <w:numId w:val="2"/>
        </w:numPr>
        <w:tabs>
          <w:tab w:val="left" w:pos="-709"/>
        </w:tabs>
        <w:ind w:left="426"/>
        <w:rPr>
          <w:rFonts w:ascii="Arial" w:hAnsi="Arial" w:cs="Arial"/>
          <w:color w:val="FF0000"/>
          <w:sz w:val="24"/>
          <w:szCs w:val="24"/>
        </w:rPr>
      </w:pPr>
      <w:r w:rsidRPr="006D13CA">
        <w:rPr>
          <w:rFonts w:ascii="Arial" w:hAnsi="Arial" w:cs="Arial"/>
          <w:sz w:val="24"/>
          <w:szCs w:val="24"/>
        </w:rPr>
        <w:t>pedagogiczne – 764,</w:t>
      </w:r>
    </w:p>
    <w:p w:rsidR="000B5439" w:rsidRPr="006D13CA" w:rsidRDefault="000B5439" w:rsidP="000B5439">
      <w:pPr>
        <w:pStyle w:val="Akapitzlist"/>
        <w:numPr>
          <w:ilvl w:val="0"/>
          <w:numId w:val="2"/>
        </w:numPr>
        <w:tabs>
          <w:tab w:val="left" w:pos="-709"/>
        </w:tabs>
        <w:ind w:left="426"/>
        <w:rPr>
          <w:rFonts w:ascii="Arial" w:hAnsi="Arial" w:cs="Arial"/>
          <w:color w:val="FF0000"/>
          <w:sz w:val="24"/>
          <w:szCs w:val="24"/>
        </w:rPr>
      </w:pPr>
      <w:r w:rsidRPr="006D13CA">
        <w:rPr>
          <w:rFonts w:ascii="Arial" w:hAnsi="Arial" w:cs="Arial"/>
          <w:sz w:val="24"/>
          <w:szCs w:val="24"/>
        </w:rPr>
        <w:t>logopedyczne – 259,</w:t>
      </w:r>
    </w:p>
    <w:p w:rsidR="000B5439" w:rsidRPr="006D13CA" w:rsidRDefault="000B5439" w:rsidP="000B5439">
      <w:pPr>
        <w:pStyle w:val="Akapitzlist"/>
        <w:numPr>
          <w:ilvl w:val="0"/>
          <w:numId w:val="2"/>
        </w:numPr>
        <w:tabs>
          <w:tab w:val="left" w:pos="-709"/>
        </w:tabs>
        <w:ind w:left="426"/>
        <w:rPr>
          <w:rFonts w:ascii="Arial" w:hAnsi="Arial" w:cs="Arial"/>
          <w:color w:val="FF0000"/>
          <w:sz w:val="24"/>
          <w:szCs w:val="24"/>
        </w:rPr>
      </w:pPr>
      <w:r w:rsidRPr="006D13CA">
        <w:rPr>
          <w:rFonts w:ascii="Arial" w:hAnsi="Arial" w:cs="Arial"/>
          <w:sz w:val="24"/>
          <w:szCs w:val="24"/>
        </w:rPr>
        <w:t>lekarskie – 177.</w:t>
      </w:r>
    </w:p>
    <w:p w:rsidR="00F15E04" w:rsidRPr="006D13CA" w:rsidRDefault="00F15E04" w:rsidP="00F15E04">
      <w:pPr>
        <w:widowControl/>
        <w:autoSpaceDE/>
        <w:autoSpaceDN/>
        <w:ind w:firstLine="708"/>
        <w:rPr>
          <w:rFonts w:ascii="Arial" w:hAnsi="Arial" w:cs="Arial"/>
          <w:sz w:val="24"/>
          <w:szCs w:val="24"/>
        </w:rPr>
      </w:pPr>
      <w:r w:rsidRPr="006D13CA">
        <w:rPr>
          <w:rFonts w:ascii="Arial" w:hAnsi="Arial" w:cs="Arial"/>
          <w:sz w:val="24"/>
          <w:szCs w:val="24"/>
        </w:rPr>
        <w:t xml:space="preserve">Zespół orzekający wydał orzeczenia: </w:t>
      </w:r>
    </w:p>
    <w:p w:rsidR="00F15E04" w:rsidRPr="006D13CA" w:rsidRDefault="000B5439" w:rsidP="00EA3C06">
      <w:pPr>
        <w:pStyle w:val="Akapitzlist"/>
        <w:numPr>
          <w:ilvl w:val="0"/>
          <w:numId w:val="3"/>
        </w:numPr>
        <w:ind w:left="426"/>
        <w:rPr>
          <w:rFonts w:ascii="Arial" w:hAnsi="Arial" w:cs="Arial"/>
          <w:sz w:val="24"/>
          <w:szCs w:val="24"/>
        </w:rPr>
      </w:pPr>
      <w:r w:rsidRPr="006D13CA">
        <w:rPr>
          <w:rFonts w:ascii="Arial" w:hAnsi="Arial" w:cs="Arial"/>
          <w:sz w:val="24"/>
          <w:szCs w:val="24"/>
        </w:rPr>
        <w:t>o potrzebie indywidualnego nauczania</w:t>
      </w:r>
      <w:r w:rsidR="00F15E04" w:rsidRPr="006D13CA">
        <w:rPr>
          <w:rFonts w:ascii="Arial" w:hAnsi="Arial" w:cs="Arial"/>
          <w:sz w:val="24"/>
          <w:szCs w:val="24"/>
        </w:rPr>
        <w:t xml:space="preserve"> – 1</w:t>
      </w:r>
      <w:r w:rsidRPr="006D13CA">
        <w:rPr>
          <w:rFonts w:ascii="Arial" w:hAnsi="Arial" w:cs="Arial"/>
          <w:sz w:val="24"/>
          <w:szCs w:val="24"/>
        </w:rPr>
        <w:t>6</w:t>
      </w:r>
      <w:r w:rsidR="00F15E04" w:rsidRPr="006D13CA">
        <w:rPr>
          <w:rFonts w:ascii="Arial" w:hAnsi="Arial" w:cs="Arial"/>
          <w:sz w:val="24"/>
          <w:szCs w:val="24"/>
        </w:rPr>
        <w:t>,</w:t>
      </w:r>
    </w:p>
    <w:p w:rsidR="000B5439" w:rsidRPr="006D13CA" w:rsidRDefault="000B5439" w:rsidP="000B5439">
      <w:pPr>
        <w:pStyle w:val="Akapitzlist"/>
        <w:numPr>
          <w:ilvl w:val="0"/>
          <w:numId w:val="3"/>
        </w:numPr>
        <w:ind w:left="426"/>
        <w:rPr>
          <w:rFonts w:ascii="Arial" w:hAnsi="Arial" w:cs="Arial"/>
          <w:sz w:val="24"/>
          <w:szCs w:val="24"/>
        </w:rPr>
      </w:pPr>
      <w:r w:rsidRPr="006D13CA">
        <w:rPr>
          <w:rFonts w:ascii="Arial" w:hAnsi="Arial" w:cs="Arial"/>
          <w:sz w:val="24"/>
          <w:szCs w:val="24"/>
        </w:rPr>
        <w:t xml:space="preserve">o potrzebie zajęć rewalidacyjno-wychowawczych – 1, </w:t>
      </w:r>
    </w:p>
    <w:p w:rsidR="000B5439" w:rsidRPr="006D13CA" w:rsidRDefault="000B5439" w:rsidP="000B5439">
      <w:pPr>
        <w:pStyle w:val="Akapitzlist"/>
        <w:numPr>
          <w:ilvl w:val="0"/>
          <w:numId w:val="3"/>
        </w:numPr>
        <w:ind w:left="426"/>
        <w:rPr>
          <w:rFonts w:ascii="Arial" w:hAnsi="Arial" w:cs="Arial"/>
          <w:sz w:val="24"/>
          <w:szCs w:val="24"/>
        </w:rPr>
      </w:pPr>
      <w:r w:rsidRPr="006D13CA">
        <w:rPr>
          <w:rFonts w:ascii="Arial" w:hAnsi="Arial" w:cs="Arial"/>
          <w:sz w:val="24"/>
          <w:szCs w:val="24"/>
        </w:rPr>
        <w:t xml:space="preserve">potrzebie kształcenia specjalnego – 153, w tym ze względu na: </w:t>
      </w:r>
    </w:p>
    <w:p w:rsidR="000B5439" w:rsidRPr="006D13CA" w:rsidRDefault="000B5439" w:rsidP="007F42FE">
      <w:pPr>
        <w:widowControl/>
        <w:numPr>
          <w:ilvl w:val="0"/>
          <w:numId w:val="47"/>
        </w:numPr>
        <w:autoSpaceDE/>
        <w:autoSpaceDN/>
        <w:ind w:left="851"/>
        <w:jc w:val="both"/>
        <w:rPr>
          <w:rFonts w:ascii="Arial" w:hAnsi="Arial" w:cs="Arial"/>
          <w:sz w:val="24"/>
          <w:szCs w:val="24"/>
        </w:rPr>
      </w:pPr>
      <w:r w:rsidRPr="006D13CA">
        <w:rPr>
          <w:rFonts w:ascii="Arial" w:hAnsi="Arial" w:cs="Arial"/>
          <w:sz w:val="24"/>
          <w:szCs w:val="24"/>
        </w:rPr>
        <w:t>niepełnosprawność ruchową, w tym z afazją – 24,</w:t>
      </w:r>
    </w:p>
    <w:p w:rsidR="000B5439" w:rsidRPr="006D13CA" w:rsidRDefault="000B5439" w:rsidP="007F42FE">
      <w:pPr>
        <w:widowControl/>
        <w:numPr>
          <w:ilvl w:val="0"/>
          <w:numId w:val="47"/>
        </w:numPr>
        <w:autoSpaceDE/>
        <w:autoSpaceDN/>
        <w:ind w:left="851"/>
        <w:jc w:val="both"/>
        <w:rPr>
          <w:rFonts w:ascii="Arial" w:hAnsi="Arial" w:cs="Arial"/>
          <w:sz w:val="24"/>
          <w:szCs w:val="24"/>
        </w:rPr>
      </w:pPr>
      <w:r w:rsidRPr="006D13CA">
        <w:rPr>
          <w:rFonts w:ascii="Arial" w:hAnsi="Arial" w:cs="Arial"/>
          <w:sz w:val="24"/>
          <w:szCs w:val="24"/>
        </w:rPr>
        <w:t>niepełnosprawność intelektualną w stopniu lekkim – 56,</w:t>
      </w:r>
    </w:p>
    <w:p w:rsidR="000B5439" w:rsidRPr="006D13CA" w:rsidRDefault="000B5439" w:rsidP="007F42FE">
      <w:pPr>
        <w:widowControl/>
        <w:numPr>
          <w:ilvl w:val="0"/>
          <w:numId w:val="47"/>
        </w:numPr>
        <w:autoSpaceDE/>
        <w:autoSpaceDN/>
        <w:ind w:left="851"/>
        <w:jc w:val="both"/>
        <w:rPr>
          <w:rFonts w:ascii="Arial" w:hAnsi="Arial" w:cs="Arial"/>
          <w:sz w:val="24"/>
          <w:szCs w:val="24"/>
        </w:rPr>
      </w:pPr>
      <w:r w:rsidRPr="006D13CA">
        <w:rPr>
          <w:rFonts w:ascii="Arial" w:hAnsi="Arial" w:cs="Arial"/>
          <w:sz w:val="24"/>
          <w:szCs w:val="24"/>
        </w:rPr>
        <w:t xml:space="preserve">niepełnosprawność intelektualną w stopniu umiarkowanym – 3, </w:t>
      </w:r>
    </w:p>
    <w:p w:rsidR="000B5439" w:rsidRPr="006D13CA" w:rsidRDefault="000B5439" w:rsidP="007F42FE">
      <w:pPr>
        <w:widowControl/>
        <w:numPr>
          <w:ilvl w:val="0"/>
          <w:numId w:val="47"/>
        </w:numPr>
        <w:autoSpaceDE/>
        <w:autoSpaceDN/>
        <w:ind w:left="851"/>
        <w:jc w:val="both"/>
        <w:rPr>
          <w:rFonts w:ascii="Arial" w:hAnsi="Arial" w:cs="Arial"/>
          <w:sz w:val="24"/>
          <w:szCs w:val="24"/>
        </w:rPr>
      </w:pPr>
      <w:r w:rsidRPr="006D13CA">
        <w:rPr>
          <w:rFonts w:ascii="Arial" w:hAnsi="Arial" w:cs="Arial"/>
          <w:sz w:val="24"/>
          <w:szCs w:val="24"/>
        </w:rPr>
        <w:t xml:space="preserve">z autyzmem, w tym z zespołem Aspergera – 25, </w:t>
      </w:r>
    </w:p>
    <w:p w:rsidR="000B5439" w:rsidRPr="006D13CA" w:rsidRDefault="000B5439" w:rsidP="007F42FE">
      <w:pPr>
        <w:widowControl/>
        <w:numPr>
          <w:ilvl w:val="0"/>
          <w:numId w:val="47"/>
        </w:numPr>
        <w:autoSpaceDE/>
        <w:autoSpaceDN/>
        <w:ind w:left="851"/>
        <w:jc w:val="both"/>
        <w:rPr>
          <w:rFonts w:ascii="Arial" w:hAnsi="Arial" w:cs="Arial"/>
          <w:sz w:val="24"/>
          <w:szCs w:val="24"/>
        </w:rPr>
      </w:pPr>
      <w:r w:rsidRPr="006D13CA">
        <w:rPr>
          <w:rFonts w:ascii="Arial" w:hAnsi="Arial" w:cs="Arial"/>
          <w:sz w:val="24"/>
          <w:szCs w:val="24"/>
        </w:rPr>
        <w:t xml:space="preserve">z niepełnosprawnością sprzężoną – 32,  </w:t>
      </w:r>
    </w:p>
    <w:p w:rsidR="000B5439" w:rsidRPr="006D13CA" w:rsidRDefault="000B5439" w:rsidP="007F42FE">
      <w:pPr>
        <w:widowControl/>
        <w:numPr>
          <w:ilvl w:val="0"/>
          <w:numId w:val="47"/>
        </w:numPr>
        <w:autoSpaceDE/>
        <w:autoSpaceDN/>
        <w:ind w:left="851"/>
        <w:jc w:val="both"/>
        <w:rPr>
          <w:rFonts w:ascii="Arial" w:hAnsi="Arial" w:cs="Arial"/>
          <w:sz w:val="24"/>
          <w:szCs w:val="24"/>
        </w:rPr>
      </w:pPr>
      <w:r w:rsidRPr="006D13CA">
        <w:rPr>
          <w:rFonts w:ascii="Arial" w:hAnsi="Arial" w:cs="Arial"/>
          <w:sz w:val="24"/>
          <w:szCs w:val="24"/>
        </w:rPr>
        <w:t xml:space="preserve">zagrożenie niedostosowaniem społecznym – 13. </w:t>
      </w:r>
    </w:p>
    <w:p w:rsidR="000B5439" w:rsidRPr="006D13CA" w:rsidRDefault="000B5439" w:rsidP="008F7A50">
      <w:pPr>
        <w:pStyle w:val="Akapitzlist"/>
        <w:ind w:left="851"/>
        <w:rPr>
          <w:rFonts w:ascii="Arial" w:hAnsi="Arial" w:cs="Arial"/>
          <w:b/>
          <w:sz w:val="24"/>
          <w:szCs w:val="24"/>
        </w:rPr>
      </w:pPr>
      <w:r w:rsidRPr="006D13CA">
        <w:rPr>
          <w:rFonts w:ascii="Arial" w:hAnsi="Arial" w:cs="Arial"/>
          <w:sz w:val="24"/>
          <w:szCs w:val="24"/>
        </w:rPr>
        <w:t>oraz opinie o potrzebie wczesnego wspomagania rozwoju dziecka – 57,</w:t>
      </w:r>
    </w:p>
    <w:p w:rsidR="000B5439" w:rsidRPr="006D13CA" w:rsidRDefault="000B5439" w:rsidP="000B5439">
      <w:pPr>
        <w:jc w:val="both"/>
        <w:rPr>
          <w:rFonts w:ascii="Arial" w:hAnsi="Arial" w:cs="Arial"/>
          <w:sz w:val="24"/>
          <w:szCs w:val="24"/>
        </w:rPr>
      </w:pPr>
      <w:r w:rsidRPr="006D13CA">
        <w:rPr>
          <w:rFonts w:ascii="Arial" w:hAnsi="Arial" w:cs="Arial"/>
          <w:sz w:val="24"/>
          <w:szCs w:val="24"/>
        </w:rPr>
        <w:t>Wydano 339</w:t>
      </w:r>
      <w:r w:rsidRPr="006D13CA">
        <w:rPr>
          <w:rFonts w:ascii="Arial" w:hAnsi="Arial" w:cs="Arial"/>
          <w:bCs/>
          <w:sz w:val="24"/>
          <w:szCs w:val="24"/>
        </w:rPr>
        <w:t xml:space="preserve"> </w:t>
      </w:r>
      <w:r w:rsidRPr="006D13CA">
        <w:rPr>
          <w:rFonts w:ascii="Arial" w:hAnsi="Arial" w:cs="Arial"/>
          <w:sz w:val="24"/>
          <w:szCs w:val="24"/>
        </w:rPr>
        <w:t xml:space="preserve"> pisemnych opinii, między innymi w sprawach:</w:t>
      </w:r>
    </w:p>
    <w:p w:rsidR="000B5439" w:rsidRPr="006D13CA" w:rsidRDefault="000B5439" w:rsidP="007F42FE">
      <w:pPr>
        <w:pStyle w:val="Akapitzlist"/>
        <w:numPr>
          <w:ilvl w:val="0"/>
          <w:numId w:val="48"/>
        </w:numPr>
        <w:ind w:left="426"/>
        <w:jc w:val="both"/>
        <w:rPr>
          <w:rFonts w:ascii="Arial" w:hAnsi="Arial" w:cs="Arial"/>
          <w:sz w:val="24"/>
          <w:szCs w:val="24"/>
        </w:rPr>
      </w:pPr>
      <w:r w:rsidRPr="006D13CA">
        <w:rPr>
          <w:rFonts w:ascii="Arial" w:hAnsi="Arial" w:cs="Arial"/>
          <w:sz w:val="24"/>
          <w:szCs w:val="24"/>
        </w:rPr>
        <w:t>dostosowania wymagań edukacyjnych wynikających z programu nauczania do indywidualnych potrzeb edukacyjnych ucznia,</w:t>
      </w:r>
    </w:p>
    <w:p w:rsidR="000B5439" w:rsidRPr="006D13CA" w:rsidRDefault="000B5439" w:rsidP="007F42FE">
      <w:pPr>
        <w:pStyle w:val="Akapitzlist"/>
        <w:numPr>
          <w:ilvl w:val="0"/>
          <w:numId w:val="48"/>
        </w:numPr>
        <w:ind w:left="426"/>
        <w:jc w:val="both"/>
        <w:rPr>
          <w:rFonts w:ascii="Arial" w:hAnsi="Arial" w:cs="Arial"/>
          <w:sz w:val="24"/>
          <w:szCs w:val="24"/>
        </w:rPr>
      </w:pPr>
      <w:r w:rsidRPr="006D13CA">
        <w:rPr>
          <w:rFonts w:ascii="Arial" w:hAnsi="Arial" w:cs="Arial"/>
          <w:sz w:val="24"/>
          <w:szCs w:val="24"/>
        </w:rPr>
        <w:t xml:space="preserve">dostosowania warunków i formy sprawdzianu bądź egzaminu do indywidualnych </w:t>
      </w:r>
      <w:r w:rsidRPr="006D13CA">
        <w:rPr>
          <w:rFonts w:ascii="Arial" w:hAnsi="Arial" w:cs="Arial"/>
          <w:sz w:val="24"/>
          <w:szCs w:val="24"/>
        </w:rPr>
        <w:lastRenderedPageBreak/>
        <w:t>potrzeb ucznia,</w:t>
      </w:r>
    </w:p>
    <w:p w:rsidR="000B5439" w:rsidRPr="006D13CA" w:rsidRDefault="000B5439" w:rsidP="007F42FE">
      <w:pPr>
        <w:pStyle w:val="Akapitzlist"/>
        <w:numPr>
          <w:ilvl w:val="0"/>
          <w:numId w:val="48"/>
        </w:numPr>
        <w:ind w:left="426"/>
        <w:jc w:val="both"/>
        <w:rPr>
          <w:rFonts w:ascii="Arial" w:hAnsi="Arial" w:cs="Arial"/>
          <w:sz w:val="24"/>
          <w:szCs w:val="24"/>
        </w:rPr>
      </w:pPr>
      <w:r w:rsidRPr="006D13CA">
        <w:rPr>
          <w:rFonts w:ascii="Arial" w:hAnsi="Arial" w:cs="Arial"/>
          <w:sz w:val="24"/>
          <w:szCs w:val="24"/>
        </w:rPr>
        <w:t>udzielenia zezwolenia na indywidualny tok nauki,</w:t>
      </w:r>
    </w:p>
    <w:p w:rsidR="000B5439" w:rsidRPr="006D13CA" w:rsidRDefault="000B5439" w:rsidP="007F42FE">
      <w:pPr>
        <w:pStyle w:val="Akapitzlist"/>
        <w:numPr>
          <w:ilvl w:val="0"/>
          <w:numId w:val="48"/>
        </w:numPr>
        <w:ind w:left="426"/>
        <w:jc w:val="both"/>
        <w:rPr>
          <w:rFonts w:ascii="Arial" w:hAnsi="Arial" w:cs="Arial"/>
          <w:sz w:val="24"/>
          <w:szCs w:val="24"/>
        </w:rPr>
      </w:pPr>
      <w:r w:rsidRPr="006D13CA">
        <w:rPr>
          <w:rFonts w:ascii="Arial" w:hAnsi="Arial" w:cs="Arial"/>
          <w:sz w:val="24"/>
          <w:szCs w:val="24"/>
        </w:rPr>
        <w:t>pierwszeństwa w przyjęciu ucznia z problemami zdrowotnymi do szkoły ponadgimnazjalnej,</w:t>
      </w:r>
    </w:p>
    <w:p w:rsidR="000B5439" w:rsidRPr="006D13CA" w:rsidRDefault="000B5439" w:rsidP="007F42FE">
      <w:pPr>
        <w:pStyle w:val="Akapitzlist"/>
        <w:numPr>
          <w:ilvl w:val="0"/>
          <w:numId w:val="48"/>
        </w:numPr>
        <w:ind w:left="426"/>
        <w:jc w:val="both"/>
        <w:rPr>
          <w:rFonts w:ascii="Arial" w:hAnsi="Arial" w:cs="Arial"/>
          <w:sz w:val="24"/>
          <w:szCs w:val="24"/>
        </w:rPr>
      </w:pPr>
      <w:r w:rsidRPr="006D13CA">
        <w:rPr>
          <w:rFonts w:ascii="Arial" w:hAnsi="Arial" w:cs="Arial"/>
          <w:sz w:val="24"/>
          <w:szCs w:val="24"/>
        </w:rPr>
        <w:t>objęcia pomocą psychologiczno-pedagogiczną w szkole lub przedszkolu,</w:t>
      </w:r>
    </w:p>
    <w:p w:rsidR="000B5439" w:rsidRPr="006D13CA" w:rsidRDefault="000B5439" w:rsidP="007F42FE">
      <w:pPr>
        <w:pStyle w:val="Akapitzlist"/>
        <w:numPr>
          <w:ilvl w:val="0"/>
          <w:numId w:val="48"/>
        </w:numPr>
        <w:ind w:left="426"/>
        <w:jc w:val="both"/>
        <w:rPr>
          <w:rFonts w:ascii="Arial" w:hAnsi="Arial" w:cs="Arial"/>
          <w:sz w:val="24"/>
          <w:szCs w:val="24"/>
        </w:rPr>
      </w:pPr>
      <w:r w:rsidRPr="006D13CA">
        <w:rPr>
          <w:rFonts w:ascii="Arial" w:hAnsi="Arial" w:cs="Arial"/>
          <w:sz w:val="24"/>
          <w:szCs w:val="24"/>
        </w:rPr>
        <w:t>odroczenia rozpoczęcia spełniania obowiązku szkolnego.</w:t>
      </w:r>
    </w:p>
    <w:p w:rsidR="000B5439" w:rsidRPr="006D13CA" w:rsidRDefault="000B5439" w:rsidP="000B5439">
      <w:pPr>
        <w:rPr>
          <w:rFonts w:ascii="Arial" w:hAnsi="Arial" w:cs="Arial"/>
          <w:sz w:val="24"/>
          <w:szCs w:val="24"/>
        </w:rPr>
      </w:pPr>
      <w:r w:rsidRPr="006D13CA">
        <w:rPr>
          <w:rFonts w:ascii="Arial" w:hAnsi="Arial" w:cs="Arial"/>
          <w:sz w:val="24"/>
          <w:szCs w:val="24"/>
        </w:rPr>
        <w:t>Udzielono 50  konsultacji i porad bez badań.</w:t>
      </w:r>
    </w:p>
    <w:p w:rsidR="000B5439" w:rsidRPr="006D13CA" w:rsidRDefault="000B5439" w:rsidP="000B5439">
      <w:pPr>
        <w:rPr>
          <w:rFonts w:ascii="Arial" w:hAnsi="Arial" w:cs="Arial"/>
          <w:sz w:val="24"/>
          <w:szCs w:val="24"/>
        </w:rPr>
      </w:pPr>
      <w:r w:rsidRPr="006D13CA">
        <w:rPr>
          <w:rFonts w:ascii="Arial" w:hAnsi="Arial" w:cs="Arial"/>
          <w:sz w:val="24"/>
          <w:szCs w:val="24"/>
        </w:rPr>
        <w:t>Obok działalności diagnostycznej, prowadzono różne formy pomocy indywidualnej:</w:t>
      </w:r>
    </w:p>
    <w:p w:rsidR="000B5439" w:rsidRPr="006D13CA" w:rsidRDefault="000B5439" w:rsidP="007F42FE">
      <w:pPr>
        <w:pStyle w:val="Akapitzlist"/>
        <w:numPr>
          <w:ilvl w:val="0"/>
          <w:numId w:val="49"/>
        </w:numPr>
        <w:ind w:left="426"/>
        <w:jc w:val="both"/>
        <w:rPr>
          <w:rFonts w:ascii="Arial" w:hAnsi="Arial" w:cs="Arial"/>
          <w:sz w:val="24"/>
          <w:szCs w:val="24"/>
        </w:rPr>
      </w:pPr>
      <w:r w:rsidRPr="006D13CA">
        <w:rPr>
          <w:rFonts w:ascii="Arial" w:hAnsi="Arial" w:cs="Arial"/>
          <w:sz w:val="24"/>
          <w:szCs w:val="24"/>
        </w:rPr>
        <w:t>terapia logopedyczna –   73 dzieci,</w:t>
      </w:r>
    </w:p>
    <w:p w:rsidR="000B5439" w:rsidRPr="006D13CA" w:rsidRDefault="000B5439" w:rsidP="007F42FE">
      <w:pPr>
        <w:pStyle w:val="Akapitzlist"/>
        <w:numPr>
          <w:ilvl w:val="0"/>
          <w:numId w:val="49"/>
        </w:numPr>
        <w:ind w:left="426"/>
        <w:jc w:val="both"/>
        <w:rPr>
          <w:rFonts w:ascii="Arial" w:hAnsi="Arial" w:cs="Arial"/>
          <w:sz w:val="24"/>
          <w:szCs w:val="24"/>
        </w:rPr>
      </w:pPr>
      <w:r w:rsidRPr="006D13CA">
        <w:rPr>
          <w:rFonts w:ascii="Arial" w:hAnsi="Arial" w:cs="Arial"/>
          <w:sz w:val="24"/>
          <w:szCs w:val="24"/>
        </w:rPr>
        <w:t>terapia pedagogiczna –   33 dzieci,</w:t>
      </w:r>
    </w:p>
    <w:p w:rsidR="000B5439" w:rsidRPr="006D13CA" w:rsidRDefault="000B5439" w:rsidP="007F42FE">
      <w:pPr>
        <w:pStyle w:val="Akapitzlist"/>
        <w:numPr>
          <w:ilvl w:val="0"/>
          <w:numId w:val="49"/>
        </w:numPr>
        <w:ind w:left="426"/>
        <w:jc w:val="both"/>
        <w:rPr>
          <w:rFonts w:ascii="Arial" w:hAnsi="Arial" w:cs="Arial"/>
          <w:sz w:val="24"/>
          <w:szCs w:val="24"/>
        </w:rPr>
      </w:pPr>
      <w:r w:rsidRPr="006D13CA">
        <w:rPr>
          <w:rFonts w:ascii="Arial" w:hAnsi="Arial" w:cs="Arial"/>
          <w:sz w:val="24"/>
          <w:szCs w:val="24"/>
        </w:rPr>
        <w:t>terapia psychologiczna –   6 dzieci.</w:t>
      </w:r>
    </w:p>
    <w:p w:rsidR="000B5439" w:rsidRPr="006D13CA" w:rsidRDefault="000B5439" w:rsidP="008F7A50">
      <w:pPr>
        <w:ind w:firstLine="708"/>
        <w:jc w:val="both"/>
        <w:rPr>
          <w:rFonts w:ascii="Arial" w:hAnsi="Arial" w:cs="Arial"/>
          <w:sz w:val="24"/>
          <w:szCs w:val="24"/>
        </w:rPr>
      </w:pPr>
      <w:bookmarkStart w:id="2" w:name="_Hlk99362373"/>
      <w:r w:rsidRPr="006D13CA">
        <w:rPr>
          <w:rFonts w:ascii="Arial" w:hAnsi="Arial" w:cs="Arial"/>
          <w:sz w:val="24"/>
          <w:szCs w:val="24"/>
        </w:rPr>
        <w:t xml:space="preserve">Ważną dziedziną działalności Poradni jest pomoc grupowa, udzielana </w:t>
      </w:r>
      <w:r w:rsidRPr="006D13CA">
        <w:rPr>
          <w:rFonts w:ascii="Arial" w:hAnsi="Arial" w:cs="Arial"/>
          <w:sz w:val="24"/>
          <w:szCs w:val="24"/>
        </w:rPr>
        <w:br/>
        <w:t xml:space="preserve">w formie warsztatów, prelekcji, zajęć integracyjnych, itp. W roku 2022 przeprowadzono: </w:t>
      </w:r>
    </w:p>
    <w:p w:rsidR="000B5439" w:rsidRPr="006D13CA" w:rsidRDefault="000B5439" w:rsidP="007F42FE">
      <w:pPr>
        <w:pStyle w:val="Akapitzlist"/>
        <w:numPr>
          <w:ilvl w:val="0"/>
          <w:numId w:val="50"/>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warsztaty dla uczniów klas VIII nt. motywacji w SP Mielęcin,</w:t>
      </w:r>
    </w:p>
    <w:p w:rsidR="000B5439" w:rsidRPr="006D13CA" w:rsidRDefault="000B5439" w:rsidP="007F42FE">
      <w:pPr>
        <w:pStyle w:val="Akapitzlist"/>
        <w:numPr>
          <w:ilvl w:val="0"/>
          <w:numId w:val="50"/>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 xml:space="preserve">warsztaty dla uczniów wg autorskiego programu „Jak rozbroić agresję?” </w:t>
      </w:r>
      <w:r w:rsidRPr="006D13CA">
        <w:rPr>
          <w:rFonts w:ascii="Arial" w:hAnsi="Arial" w:cs="Arial"/>
          <w:sz w:val="24"/>
          <w:szCs w:val="24"/>
          <w:highlight w:val="white"/>
        </w:rPr>
        <w:br/>
        <w:t>w szkołach:</w:t>
      </w:r>
    </w:p>
    <w:p w:rsidR="000B5439" w:rsidRPr="006D13CA" w:rsidRDefault="000B5439" w:rsidP="008F7A50">
      <w:pPr>
        <w:suppressAutoHyphens/>
        <w:autoSpaceDE/>
        <w:autoSpaceDN/>
        <w:ind w:left="426" w:firstLine="348"/>
        <w:jc w:val="both"/>
        <w:rPr>
          <w:rFonts w:ascii="Arial" w:hAnsi="Arial" w:cs="Arial"/>
          <w:sz w:val="24"/>
          <w:szCs w:val="24"/>
          <w:highlight w:val="white"/>
        </w:rPr>
      </w:pPr>
      <w:r w:rsidRPr="006D13CA">
        <w:rPr>
          <w:rFonts w:ascii="Arial" w:hAnsi="Arial" w:cs="Arial"/>
          <w:sz w:val="24"/>
          <w:szCs w:val="24"/>
          <w:highlight w:val="white"/>
        </w:rPr>
        <w:t>- SP w Żabowie – 2 klasy,</w:t>
      </w:r>
    </w:p>
    <w:p w:rsidR="000B5439" w:rsidRPr="006D13CA" w:rsidRDefault="000B5439" w:rsidP="008F7A50">
      <w:pPr>
        <w:suppressAutoHyphens/>
        <w:autoSpaceDE/>
        <w:autoSpaceDN/>
        <w:ind w:left="426" w:firstLine="348"/>
        <w:jc w:val="both"/>
        <w:rPr>
          <w:rFonts w:ascii="Arial" w:hAnsi="Arial" w:cs="Arial"/>
          <w:sz w:val="24"/>
          <w:szCs w:val="24"/>
          <w:highlight w:val="white"/>
        </w:rPr>
      </w:pPr>
      <w:r w:rsidRPr="006D13CA">
        <w:rPr>
          <w:rFonts w:ascii="Arial" w:hAnsi="Arial" w:cs="Arial"/>
          <w:sz w:val="24"/>
          <w:szCs w:val="24"/>
          <w:highlight w:val="white"/>
        </w:rPr>
        <w:t>- SP w Kłodzinie – 2 klasy,</w:t>
      </w:r>
    </w:p>
    <w:p w:rsidR="000B5439" w:rsidRPr="006D13CA" w:rsidRDefault="000B5439" w:rsidP="008F7A50">
      <w:pPr>
        <w:suppressAutoHyphens/>
        <w:autoSpaceDE/>
        <w:autoSpaceDN/>
        <w:ind w:left="426" w:firstLine="348"/>
        <w:jc w:val="both"/>
        <w:rPr>
          <w:rFonts w:ascii="Arial" w:hAnsi="Arial" w:cs="Arial"/>
          <w:sz w:val="24"/>
          <w:szCs w:val="24"/>
          <w:highlight w:val="white"/>
        </w:rPr>
      </w:pPr>
      <w:r w:rsidRPr="006D13CA">
        <w:rPr>
          <w:rFonts w:ascii="Arial" w:hAnsi="Arial" w:cs="Arial"/>
          <w:sz w:val="24"/>
          <w:szCs w:val="24"/>
          <w:highlight w:val="white"/>
        </w:rPr>
        <w:t xml:space="preserve">- SP w </w:t>
      </w:r>
      <w:proofErr w:type="spellStart"/>
      <w:r w:rsidRPr="006D13CA">
        <w:rPr>
          <w:rFonts w:ascii="Arial" w:hAnsi="Arial" w:cs="Arial"/>
          <w:sz w:val="24"/>
          <w:szCs w:val="24"/>
          <w:highlight w:val="white"/>
        </w:rPr>
        <w:t>Jesionowie</w:t>
      </w:r>
      <w:proofErr w:type="spellEnd"/>
      <w:r w:rsidRPr="006D13CA">
        <w:rPr>
          <w:rFonts w:ascii="Arial" w:hAnsi="Arial" w:cs="Arial"/>
          <w:sz w:val="24"/>
          <w:szCs w:val="24"/>
          <w:highlight w:val="white"/>
        </w:rPr>
        <w:t>,</w:t>
      </w:r>
    </w:p>
    <w:p w:rsidR="000B5439" w:rsidRPr="006D13CA" w:rsidRDefault="000B5439" w:rsidP="008F7A50">
      <w:pPr>
        <w:suppressAutoHyphens/>
        <w:autoSpaceDE/>
        <w:autoSpaceDN/>
        <w:ind w:left="426" w:firstLine="348"/>
        <w:jc w:val="both"/>
        <w:rPr>
          <w:rFonts w:ascii="Arial" w:hAnsi="Arial" w:cs="Arial"/>
          <w:sz w:val="24"/>
          <w:szCs w:val="24"/>
          <w:highlight w:val="white"/>
        </w:rPr>
      </w:pPr>
      <w:r w:rsidRPr="006D13CA">
        <w:rPr>
          <w:rFonts w:ascii="Arial" w:hAnsi="Arial" w:cs="Arial"/>
          <w:sz w:val="24"/>
          <w:szCs w:val="24"/>
          <w:highlight w:val="white"/>
        </w:rPr>
        <w:t>- SP w Brzesku,</w:t>
      </w:r>
    </w:p>
    <w:p w:rsidR="000B5439" w:rsidRPr="006D13CA" w:rsidRDefault="000B5439" w:rsidP="008F7A50">
      <w:pPr>
        <w:suppressAutoHyphens/>
        <w:autoSpaceDE/>
        <w:autoSpaceDN/>
        <w:ind w:left="426" w:firstLine="348"/>
        <w:jc w:val="both"/>
        <w:rPr>
          <w:rFonts w:ascii="Arial" w:hAnsi="Arial" w:cs="Arial"/>
          <w:sz w:val="24"/>
          <w:szCs w:val="24"/>
          <w:highlight w:val="white"/>
        </w:rPr>
      </w:pPr>
      <w:r w:rsidRPr="006D13CA">
        <w:rPr>
          <w:rFonts w:ascii="Arial" w:hAnsi="Arial" w:cs="Arial"/>
          <w:sz w:val="24"/>
          <w:szCs w:val="24"/>
          <w:highlight w:val="white"/>
        </w:rPr>
        <w:t>- ZS nr 1 w Pyrzycach – 5 klas.</w:t>
      </w:r>
    </w:p>
    <w:p w:rsidR="000B5439" w:rsidRPr="006D13CA" w:rsidRDefault="000B5439" w:rsidP="007F42FE">
      <w:pPr>
        <w:pStyle w:val="Akapitzlist"/>
        <w:numPr>
          <w:ilvl w:val="0"/>
          <w:numId w:val="50"/>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warsztaty „Uczenie tolerancji i odwagi w reagowaniu na niesprawiedliwość i agresję” oraz „Efektywna współpraca zespołu klasowego – umiejętność słuchania” w ZS nr 1</w:t>
      </w:r>
      <w:r w:rsidR="008F7A50" w:rsidRPr="006D13CA">
        <w:rPr>
          <w:rFonts w:ascii="Arial" w:hAnsi="Arial" w:cs="Arial"/>
          <w:sz w:val="24"/>
          <w:szCs w:val="24"/>
          <w:highlight w:val="white"/>
        </w:rPr>
        <w:t xml:space="preserve"> </w:t>
      </w:r>
      <w:r w:rsidRPr="006D13CA">
        <w:rPr>
          <w:rFonts w:ascii="Arial" w:hAnsi="Arial" w:cs="Arial"/>
          <w:sz w:val="24"/>
          <w:szCs w:val="24"/>
          <w:highlight w:val="white"/>
        </w:rPr>
        <w:t>w Pyrzycach – 3 klasy.</w:t>
      </w:r>
    </w:p>
    <w:p w:rsidR="000B5439" w:rsidRPr="006D13CA" w:rsidRDefault="000B5439" w:rsidP="000B5439">
      <w:pPr>
        <w:suppressAutoHyphens/>
        <w:autoSpaceDE/>
        <w:autoSpaceDN/>
        <w:jc w:val="both"/>
        <w:rPr>
          <w:rFonts w:ascii="Arial" w:hAnsi="Arial" w:cs="Arial"/>
          <w:sz w:val="24"/>
          <w:szCs w:val="24"/>
          <w:highlight w:val="white"/>
        </w:rPr>
      </w:pPr>
      <w:r w:rsidRPr="006D13CA">
        <w:rPr>
          <w:rFonts w:ascii="Arial" w:hAnsi="Arial" w:cs="Arial"/>
          <w:sz w:val="24"/>
          <w:szCs w:val="24"/>
          <w:highlight w:val="white"/>
        </w:rPr>
        <w:t>Pracownicy Poradni uczestniczyli w spotkaniach zespołu specjalistów w:</w:t>
      </w:r>
    </w:p>
    <w:p w:rsidR="000B5439" w:rsidRPr="006D13CA" w:rsidRDefault="000B5439" w:rsidP="007F42FE">
      <w:pPr>
        <w:pStyle w:val="Akapitzlist"/>
        <w:numPr>
          <w:ilvl w:val="0"/>
          <w:numId w:val="51"/>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ZS nr 2 CKU w Pyrzycach,</w:t>
      </w:r>
    </w:p>
    <w:p w:rsidR="000B5439" w:rsidRPr="006D13CA" w:rsidRDefault="000B5439" w:rsidP="007F42FE">
      <w:pPr>
        <w:pStyle w:val="Akapitzlist"/>
        <w:numPr>
          <w:ilvl w:val="0"/>
          <w:numId w:val="51"/>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SP z OI w Pyrzycach – 2 spotkania,</w:t>
      </w:r>
    </w:p>
    <w:p w:rsidR="000B5439" w:rsidRPr="006D13CA" w:rsidRDefault="000B5439" w:rsidP="007F42FE">
      <w:pPr>
        <w:pStyle w:val="Akapitzlist"/>
        <w:numPr>
          <w:ilvl w:val="0"/>
          <w:numId w:val="51"/>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 xml:space="preserve">SP w Żabowie. </w:t>
      </w:r>
    </w:p>
    <w:bookmarkEnd w:id="2"/>
    <w:p w:rsidR="00F15E04" w:rsidRPr="006D13CA" w:rsidRDefault="00F15E04" w:rsidP="008F7A50">
      <w:pPr>
        <w:suppressAutoHyphens/>
        <w:autoSpaceDE/>
        <w:autoSpaceDN/>
        <w:ind w:firstLine="708"/>
        <w:jc w:val="both"/>
        <w:rPr>
          <w:rFonts w:ascii="Arial" w:hAnsi="Arial" w:cs="Arial"/>
          <w:sz w:val="24"/>
          <w:szCs w:val="24"/>
          <w:highlight w:val="white"/>
        </w:rPr>
      </w:pPr>
      <w:r w:rsidRPr="006D13CA">
        <w:rPr>
          <w:rFonts w:ascii="Arial" w:hAnsi="Arial" w:cs="Arial"/>
          <w:sz w:val="24"/>
          <w:szCs w:val="24"/>
          <w:highlight w:val="white"/>
        </w:rPr>
        <w:t>Ponadto wspomagano nauczycieli w ramach prowadzonych sieci:</w:t>
      </w:r>
    </w:p>
    <w:p w:rsidR="00F15E04" w:rsidRPr="006D13CA" w:rsidRDefault="00F15E04" w:rsidP="007F42FE">
      <w:pPr>
        <w:pStyle w:val="Akapitzlist"/>
        <w:numPr>
          <w:ilvl w:val="0"/>
          <w:numId w:val="6"/>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Sieć współpracy i samo</w:t>
      </w:r>
      <w:r w:rsidR="000B5439" w:rsidRPr="006D13CA">
        <w:rPr>
          <w:rFonts w:ascii="Arial" w:hAnsi="Arial" w:cs="Arial"/>
          <w:sz w:val="24"/>
          <w:szCs w:val="24"/>
          <w:highlight w:val="white"/>
        </w:rPr>
        <w:t>kształcenia doradców zawodowych</w:t>
      </w:r>
      <w:r w:rsidRPr="006D13CA">
        <w:rPr>
          <w:rFonts w:ascii="Arial" w:hAnsi="Arial" w:cs="Arial"/>
          <w:sz w:val="24"/>
          <w:szCs w:val="24"/>
          <w:highlight w:val="white"/>
        </w:rPr>
        <w:t>,</w:t>
      </w:r>
    </w:p>
    <w:p w:rsidR="00F15E04" w:rsidRPr="006D13CA" w:rsidRDefault="00F15E04" w:rsidP="007F42FE">
      <w:pPr>
        <w:pStyle w:val="Akapitzlist"/>
        <w:numPr>
          <w:ilvl w:val="0"/>
          <w:numId w:val="6"/>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Sieć współpracy i samokształcenia pedagogów szkół</w:t>
      </w:r>
      <w:r w:rsidR="000B5439" w:rsidRPr="006D13CA">
        <w:rPr>
          <w:rFonts w:ascii="Arial" w:hAnsi="Arial" w:cs="Arial"/>
          <w:sz w:val="24"/>
          <w:szCs w:val="24"/>
          <w:highlight w:val="white"/>
        </w:rPr>
        <w:t xml:space="preserve"> i placówek powiatu pyrzyckiego</w:t>
      </w:r>
      <w:r w:rsidRPr="006D13CA">
        <w:rPr>
          <w:rFonts w:ascii="Arial" w:hAnsi="Arial" w:cs="Arial"/>
          <w:sz w:val="24"/>
          <w:szCs w:val="24"/>
          <w:highlight w:val="white"/>
        </w:rPr>
        <w:t>,</w:t>
      </w:r>
    </w:p>
    <w:p w:rsidR="000B5439" w:rsidRPr="006D13CA" w:rsidRDefault="000B5439" w:rsidP="007F42FE">
      <w:pPr>
        <w:pStyle w:val="Akapitzlist"/>
        <w:numPr>
          <w:ilvl w:val="0"/>
          <w:numId w:val="6"/>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Sieć pedagogów specjalnych,</w:t>
      </w:r>
    </w:p>
    <w:p w:rsidR="000B5439" w:rsidRPr="006D13CA" w:rsidRDefault="000B5439" w:rsidP="007F42FE">
      <w:pPr>
        <w:pStyle w:val="Akapitzlist"/>
        <w:numPr>
          <w:ilvl w:val="0"/>
          <w:numId w:val="6"/>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Sieć logopedów</w:t>
      </w:r>
      <w:r w:rsidR="006252FA" w:rsidRPr="006D13CA">
        <w:rPr>
          <w:rFonts w:ascii="Arial" w:hAnsi="Arial" w:cs="Arial"/>
          <w:sz w:val="24"/>
          <w:szCs w:val="24"/>
          <w:highlight w:val="white"/>
        </w:rPr>
        <w:t>,</w:t>
      </w:r>
    </w:p>
    <w:p w:rsidR="00F15E04" w:rsidRPr="006D13CA" w:rsidRDefault="000B5439" w:rsidP="007F42FE">
      <w:pPr>
        <w:pStyle w:val="Akapitzlist"/>
        <w:numPr>
          <w:ilvl w:val="0"/>
          <w:numId w:val="6"/>
        </w:numPr>
        <w:suppressAutoHyphens/>
        <w:autoSpaceDE/>
        <w:autoSpaceDN/>
        <w:ind w:left="426"/>
        <w:jc w:val="both"/>
        <w:rPr>
          <w:rFonts w:ascii="Arial" w:hAnsi="Arial" w:cs="Arial"/>
          <w:sz w:val="24"/>
          <w:szCs w:val="24"/>
          <w:highlight w:val="white"/>
        </w:rPr>
      </w:pPr>
      <w:r w:rsidRPr="006D13CA">
        <w:rPr>
          <w:rFonts w:ascii="Arial" w:hAnsi="Arial" w:cs="Arial"/>
          <w:sz w:val="24"/>
          <w:szCs w:val="24"/>
          <w:highlight w:val="white"/>
        </w:rPr>
        <w:t>Sieć  psychologów.</w:t>
      </w:r>
    </w:p>
    <w:p w:rsidR="008F7A50" w:rsidRPr="006D13CA" w:rsidRDefault="008F7A50" w:rsidP="008F7A50">
      <w:pPr>
        <w:ind w:firstLine="708"/>
        <w:jc w:val="both"/>
        <w:rPr>
          <w:rFonts w:ascii="Arial" w:hAnsi="Arial" w:cs="Arial"/>
          <w:sz w:val="24"/>
          <w:szCs w:val="24"/>
          <w:highlight w:val="white"/>
        </w:rPr>
      </w:pPr>
      <w:r w:rsidRPr="006D13CA">
        <w:rPr>
          <w:rFonts w:ascii="Arial" w:hAnsi="Arial" w:cs="Arial"/>
          <w:sz w:val="24"/>
          <w:szCs w:val="24"/>
          <w:highlight w:val="white"/>
        </w:rPr>
        <w:t>Pracownicy Poradni przeprowadzili warsztaty i szkolenia rad pedagogicznych:</w:t>
      </w:r>
    </w:p>
    <w:p w:rsidR="008F7A50" w:rsidRPr="006D13CA" w:rsidRDefault="008F7A50" w:rsidP="007F42FE">
      <w:pPr>
        <w:pStyle w:val="Akapitzlist"/>
        <w:numPr>
          <w:ilvl w:val="0"/>
          <w:numId w:val="52"/>
        </w:numPr>
        <w:ind w:left="426"/>
        <w:jc w:val="both"/>
        <w:rPr>
          <w:rFonts w:ascii="Arial" w:hAnsi="Arial" w:cs="Arial"/>
          <w:sz w:val="24"/>
          <w:szCs w:val="24"/>
          <w:highlight w:val="white"/>
        </w:rPr>
      </w:pPr>
      <w:r w:rsidRPr="006D13CA">
        <w:rPr>
          <w:rFonts w:ascii="Arial" w:hAnsi="Arial" w:cs="Arial"/>
          <w:sz w:val="24"/>
          <w:szCs w:val="24"/>
          <w:highlight w:val="white"/>
        </w:rPr>
        <w:t>ZS w Lipianach – „Doskonalenie wymagań dla ucznia z niepełnosprawnością w stopniu lekkim oraz dla ucznia z zespołem Aspergera”,</w:t>
      </w:r>
    </w:p>
    <w:p w:rsidR="008F7A50" w:rsidRPr="006D13CA" w:rsidRDefault="008F7A50" w:rsidP="007F42FE">
      <w:pPr>
        <w:pStyle w:val="Akapitzlist"/>
        <w:numPr>
          <w:ilvl w:val="0"/>
          <w:numId w:val="52"/>
        </w:numPr>
        <w:ind w:left="426"/>
        <w:jc w:val="both"/>
        <w:rPr>
          <w:rFonts w:ascii="Arial" w:hAnsi="Arial" w:cs="Arial"/>
          <w:sz w:val="24"/>
          <w:szCs w:val="24"/>
          <w:highlight w:val="white"/>
        </w:rPr>
      </w:pPr>
      <w:r w:rsidRPr="006D13CA">
        <w:rPr>
          <w:rFonts w:ascii="Arial" w:hAnsi="Arial" w:cs="Arial"/>
          <w:sz w:val="24"/>
          <w:szCs w:val="24"/>
          <w:highlight w:val="white"/>
        </w:rPr>
        <w:t>SP w Brzesku– „Praca z uczniem z ADHD oraz współpraca z rodzicami”,</w:t>
      </w:r>
    </w:p>
    <w:p w:rsidR="008F7A50" w:rsidRPr="006D13CA" w:rsidRDefault="008F7A50" w:rsidP="007F42FE">
      <w:pPr>
        <w:pStyle w:val="Akapitzlist"/>
        <w:numPr>
          <w:ilvl w:val="0"/>
          <w:numId w:val="52"/>
        </w:numPr>
        <w:ind w:left="426"/>
        <w:jc w:val="both"/>
        <w:rPr>
          <w:rFonts w:ascii="Arial" w:hAnsi="Arial" w:cs="Arial"/>
          <w:sz w:val="24"/>
          <w:szCs w:val="24"/>
          <w:highlight w:val="white"/>
        </w:rPr>
      </w:pPr>
      <w:r w:rsidRPr="006D13CA">
        <w:rPr>
          <w:rFonts w:ascii="Arial" w:hAnsi="Arial" w:cs="Arial"/>
          <w:sz w:val="24"/>
          <w:szCs w:val="24"/>
          <w:highlight w:val="white"/>
        </w:rPr>
        <w:t>SP w Brzesku – „Praca z uczniem z mutyzmem wybiórczym”,</w:t>
      </w:r>
    </w:p>
    <w:p w:rsidR="008F7A50" w:rsidRPr="006D13CA" w:rsidRDefault="008F7A50" w:rsidP="007F42FE">
      <w:pPr>
        <w:pStyle w:val="Akapitzlist"/>
        <w:numPr>
          <w:ilvl w:val="0"/>
          <w:numId w:val="52"/>
        </w:numPr>
        <w:ind w:left="426"/>
        <w:jc w:val="both"/>
        <w:rPr>
          <w:rFonts w:ascii="Arial" w:hAnsi="Arial" w:cs="Arial"/>
          <w:sz w:val="24"/>
          <w:szCs w:val="24"/>
          <w:highlight w:val="white"/>
        </w:rPr>
      </w:pPr>
      <w:r w:rsidRPr="006D13CA">
        <w:rPr>
          <w:rFonts w:ascii="Arial" w:hAnsi="Arial" w:cs="Arial"/>
          <w:sz w:val="24"/>
          <w:szCs w:val="24"/>
          <w:highlight w:val="white"/>
        </w:rPr>
        <w:t>ZS nr 2 CKU w Pyrzycach – „Praca z uczniem z zespołem Aspergera”,</w:t>
      </w:r>
    </w:p>
    <w:p w:rsidR="008F7A50" w:rsidRPr="006D13CA" w:rsidRDefault="008F7A50" w:rsidP="007F42FE">
      <w:pPr>
        <w:pStyle w:val="Akapitzlist"/>
        <w:numPr>
          <w:ilvl w:val="0"/>
          <w:numId w:val="52"/>
        </w:numPr>
        <w:ind w:left="426"/>
        <w:jc w:val="both"/>
        <w:rPr>
          <w:rFonts w:ascii="Arial" w:hAnsi="Arial" w:cs="Arial"/>
          <w:sz w:val="24"/>
          <w:szCs w:val="24"/>
          <w:highlight w:val="white"/>
        </w:rPr>
      </w:pPr>
      <w:r w:rsidRPr="006D13CA">
        <w:rPr>
          <w:rFonts w:ascii="Arial" w:hAnsi="Arial" w:cs="Arial"/>
          <w:sz w:val="24"/>
          <w:szCs w:val="24"/>
          <w:highlight w:val="white"/>
        </w:rPr>
        <w:t>SP w Lipianach – „Dostosowanie wymagań edukacyjnych do możliwości psychofizycznych ucznia”,</w:t>
      </w:r>
    </w:p>
    <w:p w:rsidR="008F7A50" w:rsidRPr="006D13CA" w:rsidRDefault="008F7A50" w:rsidP="007F42FE">
      <w:pPr>
        <w:pStyle w:val="Akapitzlist"/>
        <w:numPr>
          <w:ilvl w:val="0"/>
          <w:numId w:val="52"/>
        </w:numPr>
        <w:ind w:left="426"/>
        <w:jc w:val="both"/>
        <w:rPr>
          <w:rFonts w:ascii="Arial" w:hAnsi="Arial" w:cs="Arial"/>
          <w:sz w:val="24"/>
          <w:szCs w:val="24"/>
          <w:highlight w:val="white"/>
        </w:rPr>
      </w:pPr>
      <w:r w:rsidRPr="006D13CA">
        <w:rPr>
          <w:rFonts w:ascii="Arial" w:hAnsi="Arial" w:cs="Arial"/>
          <w:sz w:val="24"/>
          <w:szCs w:val="24"/>
          <w:highlight w:val="white"/>
        </w:rPr>
        <w:t>SP w Brzesku – „Zespół Aspergera – czym jest i czym się objawia”  - to szkolenie powtórzono dla pracowników niepedagogicznych tej szkoły.</w:t>
      </w:r>
    </w:p>
    <w:p w:rsidR="008F7A50" w:rsidRPr="006D13CA" w:rsidRDefault="008F7A50" w:rsidP="008F7A50">
      <w:pPr>
        <w:ind w:firstLine="708"/>
        <w:jc w:val="both"/>
        <w:rPr>
          <w:rFonts w:ascii="Arial" w:hAnsi="Arial" w:cs="Arial"/>
          <w:sz w:val="24"/>
          <w:szCs w:val="24"/>
          <w:highlight w:val="white"/>
        </w:rPr>
      </w:pPr>
      <w:r w:rsidRPr="006D13CA">
        <w:rPr>
          <w:rFonts w:ascii="Arial" w:hAnsi="Arial" w:cs="Arial"/>
          <w:sz w:val="24"/>
          <w:szCs w:val="24"/>
          <w:highlight w:val="white"/>
        </w:rPr>
        <w:t>Wspomagano nauczycieli w trakcie konstruowania wielospecjalistycznej oceny funkcjonowania ucznia (ZS nr 2 CKU w Pyrzycach) oraz IPET-u (SP w Lipianach)</w:t>
      </w:r>
    </w:p>
    <w:p w:rsidR="008F7A50" w:rsidRPr="006D13CA" w:rsidRDefault="008F7A50" w:rsidP="008F7A50">
      <w:pPr>
        <w:pStyle w:val="Akapitzlist"/>
        <w:jc w:val="both"/>
        <w:rPr>
          <w:rFonts w:ascii="Arial" w:hAnsi="Arial" w:cs="Arial"/>
          <w:sz w:val="24"/>
          <w:szCs w:val="24"/>
          <w:highlight w:val="white"/>
        </w:rPr>
      </w:pPr>
      <w:r w:rsidRPr="006D13CA">
        <w:rPr>
          <w:rFonts w:ascii="Arial" w:hAnsi="Arial" w:cs="Arial"/>
          <w:sz w:val="24"/>
          <w:szCs w:val="24"/>
          <w:highlight w:val="white"/>
        </w:rPr>
        <w:t>W ramach pedagogizacji rodziców:</w:t>
      </w:r>
    </w:p>
    <w:p w:rsidR="008F7A50" w:rsidRPr="006D13CA" w:rsidRDefault="008F7A50" w:rsidP="007F42FE">
      <w:pPr>
        <w:pStyle w:val="Akapitzlist"/>
        <w:numPr>
          <w:ilvl w:val="0"/>
          <w:numId w:val="53"/>
        </w:numPr>
        <w:ind w:left="426"/>
        <w:jc w:val="both"/>
        <w:rPr>
          <w:rFonts w:ascii="Arial" w:hAnsi="Arial" w:cs="Arial"/>
          <w:sz w:val="24"/>
          <w:szCs w:val="24"/>
          <w:highlight w:val="white"/>
        </w:rPr>
      </w:pPr>
      <w:r w:rsidRPr="006D13CA">
        <w:rPr>
          <w:rFonts w:ascii="Arial" w:hAnsi="Arial" w:cs="Arial"/>
          <w:sz w:val="24"/>
          <w:szCs w:val="24"/>
          <w:highlight w:val="white"/>
        </w:rPr>
        <w:t>przeprowadzono warsztaty „Szkoła dla Rodziców” (10 spotkań),</w:t>
      </w:r>
    </w:p>
    <w:p w:rsidR="008F7A50" w:rsidRPr="006D13CA" w:rsidRDefault="008F7A50" w:rsidP="007F42FE">
      <w:pPr>
        <w:pStyle w:val="Akapitzlist"/>
        <w:numPr>
          <w:ilvl w:val="0"/>
          <w:numId w:val="53"/>
        </w:numPr>
        <w:ind w:left="426"/>
        <w:jc w:val="both"/>
        <w:rPr>
          <w:rFonts w:ascii="Arial" w:hAnsi="Arial" w:cs="Arial"/>
          <w:sz w:val="24"/>
          <w:szCs w:val="24"/>
          <w:highlight w:val="white"/>
        </w:rPr>
      </w:pPr>
      <w:r w:rsidRPr="006D13CA">
        <w:rPr>
          <w:rFonts w:ascii="Arial" w:hAnsi="Arial" w:cs="Arial"/>
          <w:sz w:val="24"/>
          <w:szCs w:val="24"/>
          <w:highlight w:val="white"/>
        </w:rPr>
        <w:lastRenderedPageBreak/>
        <w:t>warsztaty w SP Brzesko – „Agresja u dzieci”,</w:t>
      </w:r>
    </w:p>
    <w:p w:rsidR="008F7A50" w:rsidRPr="006D13CA" w:rsidRDefault="008F7A50" w:rsidP="007F42FE">
      <w:pPr>
        <w:pStyle w:val="Akapitzlist"/>
        <w:numPr>
          <w:ilvl w:val="0"/>
          <w:numId w:val="53"/>
        </w:numPr>
        <w:ind w:left="426"/>
        <w:jc w:val="both"/>
        <w:rPr>
          <w:rFonts w:ascii="Arial" w:hAnsi="Arial" w:cs="Arial"/>
          <w:sz w:val="24"/>
          <w:szCs w:val="24"/>
          <w:highlight w:val="white"/>
        </w:rPr>
      </w:pPr>
      <w:r w:rsidRPr="006D13CA">
        <w:rPr>
          <w:rFonts w:ascii="Arial" w:hAnsi="Arial" w:cs="Arial"/>
          <w:sz w:val="24"/>
          <w:szCs w:val="24"/>
          <w:highlight w:val="white"/>
        </w:rPr>
        <w:t xml:space="preserve">warsztaty w NPS „Bratek”, w </w:t>
      </w:r>
      <w:proofErr w:type="spellStart"/>
      <w:r w:rsidRPr="006D13CA">
        <w:rPr>
          <w:rFonts w:ascii="Arial" w:hAnsi="Arial" w:cs="Arial"/>
          <w:sz w:val="24"/>
          <w:szCs w:val="24"/>
          <w:highlight w:val="white"/>
        </w:rPr>
        <w:t>Laskowie</w:t>
      </w:r>
      <w:proofErr w:type="spellEnd"/>
      <w:r w:rsidRPr="006D13CA">
        <w:rPr>
          <w:rFonts w:ascii="Arial" w:hAnsi="Arial" w:cs="Arial"/>
          <w:sz w:val="24"/>
          <w:szCs w:val="24"/>
          <w:highlight w:val="white"/>
        </w:rPr>
        <w:t xml:space="preserve"> – „Diagnostyka i wsparcie psychologiczne”, </w:t>
      </w:r>
    </w:p>
    <w:p w:rsidR="008F7A50" w:rsidRPr="006D13CA" w:rsidRDefault="008F7A50" w:rsidP="007F42FE">
      <w:pPr>
        <w:pStyle w:val="Akapitzlist"/>
        <w:numPr>
          <w:ilvl w:val="0"/>
          <w:numId w:val="53"/>
        </w:numPr>
        <w:ind w:left="426"/>
        <w:jc w:val="both"/>
        <w:rPr>
          <w:rFonts w:ascii="Arial" w:hAnsi="Arial" w:cs="Arial"/>
          <w:sz w:val="24"/>
          <w:szCs w:val="24"/>
          <w:highlight w:val="white"/>
        </w:rPr>
      </w:pPr>
      <w:r w:rsidRPr="006D13CA">
        <w:rPr>
          <w:rFonts w:ascii="Arial" w:hAnsi="Arial" w:cs="Arial"/>
          <w:sz w:val="24"/>
          <w:szCs w:val="24"/>
          <w:highlight w:val="white"/>
        </w:rPr>
        <w:t>przeprowadzono prelekcje:</w:t>
      </w:r>
    </w:p>
    <w:p w:rsidR="008F7A50" w:rsidRPr="006D13CA" w:rsidRDefault="008F7A50" w:rsidP="007F42FE">
      <w:pPr>
        <w:pStyle w:val="Akapitzlist"/>
        <w:numPr>
          <w:ilvl w:val="0"/>
          <w:numId w:val="54"/>
        </w:numPr>
        <w:jc w:val="both"/>
        <w:rPr>
          <w:rFonts w:ascii="Arial" w:hAnsi="Arial" w:cs="Arial"/>
          <w:sz w:val="24"/>
          <w:szCs w:val="24"/>
          <w:highlight w:val="white"/>
        </w:rPr>
      </w:pPr>
      <w:bookmarkStart w:id="3" w:name="_Hlk132369021"/>
      <w:r w:rsidRPr="006D13CA">
        <w:rPr>
          <w:rFonts w:ascii="Arial" w:hAnsi="Arial" w:cs="Arial"/>
          <w:sz w:val="24"/>
          <w:szCs w:val="24"/>
          <w:highlight w:val="white"/>
        </w:rPr>
        <w:t xml:space="preserve">PP 3 z OI w Pyrzycach – </w:t>
      </w:r>
      <w:bookmarkEnd w:id="3"/>
      <w:r w:rsidRPr="006D13CA">
        <w:rPr>
          <w:rFonts w:ascii="Arial" w:hAnsi="Arial" w:cs="Arial"/>
          <w:sz w:val="24"/>
          <w:szCs w:val="24"/>
          <w:highlight w:val="white"/>
        </w:rPr>
        <w:t>„Gotowość szkolna”,</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PP 4 w Pyrzycach – „Problemy adaptacyjne”</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PP 4 w Pyrzycach – „Gotowość szkolna”</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PP 3 z OI Pyrzyce – „Problemy adaptacyjne dzieci w wieku przedszkolnym”</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ZS</w:t>
      </w:r>
      <w:r w:rsidR="00F64B2A" w:rsidRPr="006D13CA">
        <w:rPr>
          <w:rFonts w:ascii="Arial" w:hAnsi="Arial" w:cs="Arial"/>
          <w:sz w:val="24"/>
          <w:szCs w:val="24"/>
          <w:highlight w:val="white"/>
        </w:rPr>
        <w:t xml:space="preserve"> </w:t>
      </w:r>
      <w:r w:rsidRPr="006D13CA">
        <w:rPr>
          <w:rFonts w:ascii="Arial" w:hAnsi="Arial" w:cs="Arial"/>
          <w:sz w:val="24"/>
          <w:szCs w:val="24"/>
          <w:highlight w:val="white"/>
        </w:rPr>
        <w:t>n</w:t>
      </w:r>
      <w:r w:rsidR="00F64B2A" w:rsidRPr="006D13CA">
        <w:rPr>
          <w:rFonts w:ascii="Arial" w:hAnsi="Arial" w:cs="Arial"/>
          <w:sz w:val="24"/>
          <w:szCs w:val="24"/>
          <w:highlight w:val="white"/>
        </w:rPr>
        <w:t>r</w:t>
      </w:r>
      <w:r w:rsidRPr="006D13CA">
        <w:rPr>
          <w:rFonts w:ascii="Arial" w:hAnsi="Arial" w:cs="Arial"/>
          <w:sz w:val="24"/>
          <w:szCs w:val="24"/>
          <w:highlight w:val="white"/>
        </w:rPr>
        <w:t xml:space="preserve"> 2 CKU w Pyrzycach – „Wsparcie rodzica w początkowym okresie adaptacji młodzieży w szkole ponadpodstawowej”</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PP 4 w Pyrzycach – „Sposoby dyscyplinowania niepożądanych zachowań dziecka w wieku przedszkolnym”</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PP 4 w Pyrzycach – „ Zróżnicowane potrzeby edukacyjne dzieci z Ukrainy. Jak na nie odpowiadać?”</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 xml:space="preserve">SP </w:t>
      </w:r>
      <w:r w:rsidR="00F64B2A" w:rsidRPr="006D13CA">
        <w:rPr>
          <w:rFonts w:ascii="Arial" w:hAnsi="Arial" w:cs="Arial"/>
          <w:sz w:val="24"/>
          <w:szCs w:val="24"/>
          <w:highlight w:val="white"/>
        </w:rPr>
        <w:t xml:space="preserve">w Okunicy </w:t>
      </w:r>
      <w:r w:rsidRPr="006D13CA">
        <w:rPr>
          <w:rFonts w:ascii="Arial" w:hAnsi="Arial" w:cs="Arial"/>
          <w:sz w:val="24"/>
          <w:szCs w:val="24"/>
          <w:highlight w:val="white"/>
        </w:rPr>
        <w:t>– „Jak skutecznie komunikować się z własnym dzieckiem?”</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PP 4 w Pyrzycach – „Gotowość szkolna a dojrzałość emocjonalna”</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 xml:space="preserve">PP </w:t>
      </w:r>
      <w:r w:rsidR="00F64B2A" w:rsidRPr="006D13CA">
        <w:rPr>
          <w:rFonts w:ascii="Arial" w:hAnsi="Arial" w:cs="Arial"/>
          <w:sz w:val="24"/>
          <w:szCs w:val="24"/>
          <w:highlight w:val="white"/>
        </w:rPr>
        <w:t xml:space="preserve">w </w:t>
      </w:r>
      <w:r w:rsidRPr="006D13CA">
        <w:rPr>
          <w:rFonts w:ascii="Arial" w:hAnsi="Arial" w:cs="Arial"/>
          <w:sz w:val="24"/>
          <w:szCs w:val="24"/>
          <w:highlight w:val="white"/>
        </w:rPr>
        <w:t>Brzezin</w:t>
      </w:r>
      <w:r w:rsidR="00F64B2A" w:rsidRPr="006D13CA">
        <w:rPr>
          <w:rFonts w:ascii="Arial" w:hAnsi="Arial" w:cs="Arial"/>
          <w:sz w:val="24"/>
          <w:szCs w:val="24"/>
          <w:highlight w:val="white"/>
        </w:rPr>
        <w:t>ie</w:t>
      </w:r>
      <w:r w:rsidRPr="006D13CA">
        <w:rPr>
          <w:rFonts w:ascii="Arial" w:hAnsi="Arial" w:cs="Arial"/>
          <w:sz w:val="24"/>
          <w:szCs w:val="24"/>
          <w:highlight w:val="white"/>
        </w:rPr>
        <w:t xml:space="preserve"> – „Negatywny wpływ bajek oraz urządzeń komputerowych na rozwój dziecka”</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PP 4 w Pyrzycach – „Budowanie relacji z dzieckiem. Rozwijanie samodzielności. Jak działają neurony lustrzane”</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jc w:val="both"/>
        <w:rPr>
          <w:rFonts w:ascii="Arial" w:hAnsi="Arial" w:cs="Arial"/>
          <w:sz w:val="24"/>
          <w:szCs w:val="24"/>
          <w:highlight w:val="white"/>
        </w:rPr>
      </w:pPr>
      <w:r w:rsidRPr="006D13CA">
        <w:rPr>
          <w:rFonts w:ascii="Arial" w:hAnsi="Arial" w:cs="Arial"/>
          <w:sz w:val="24"/>
          <w:szCs w:val="24"/>
          <w:highlight w:val="white"/>
        </w:rPr>
        <w:t>ZS-P w Okunicy – „Wpływ nieodpowiednich bajek na zachowanie dzieci”</w:t>
      </w:r>
      <w:r w:rsidR="00F64B2A" w:rsidRPr="006D13CA">
        <w:rPr>
          <w:rFonts w:ascii="Arial" w:hAnsi="Arial" w:cs="Arial"/>
          <w:sz w:val="24"/>
          <w:szCs w:val="24"/>
          <w:highlight w:val="white"/>
        </w:rPr>
        <w:t>,</w:t>
      </w:r>
    </w:p>
    <w:p w:rsidR="008F7A50" w:rsidRPr="006D13CA" w:rsidRDefault="008F7A50" w:rsidP="007F42FE">
      <w:pPr>
        <w:pStyle w:val="Akapitzlist"/>
        <w:numPr>
          <w:ilvl w:val="0"/>
          <w:numId w:val="54"/>
        </w:numPr>
        <w:ind w:hanging="436"/>
        <w:jc w:val="both"/>
        <w:rPr>
          <w:rFonts w:ascii="Arial" w:hAnsi="Arial" w:cs="Arial"/>
          <w:sz w:val="24"/>
          <w:szCs w:val="24"/>
          <w:highlight w:val="white"/>
        </w:rPr>
      </w:pPr>
      <w:r w:rsidRPr="006D13CA">
        <w:rPr>
          <w:rFonts w:ascii="Arial" w:hAnsi="Arial" w:cs="Arial"/>
          <w:sz w:val="24"/>
          <w:szCs w:val="24"/>
          <w:highlight w:val="white"/>
        </w:rPr>
        <w:t>ZS-P w Okunicy – „Agresja u dzieci – co ją wywołuje i jak sobie z nią poradzić”</w:t>
      </w:r>
      <w:r w:rsidR="00F64B2A" w:rsidRPr="006D13CA">
        <w:rPr>
          <w:rFonts w:ascii="Arial" w:hAnsi="Arial" w:cs="Arial"/>
          <w:sz w:val="24"/>
          <w:szCs w:val="24"/>
          <w:highlight w:val="white"/>
        </w:rPr>
        <w:t>.</w:t>
      </w:r>
    </w:p>
    <w:p w:rsidR="00F64B2A" w:rsidRPr="006D13CA" w:rsidRDefault="00F64B2A" w:rsidP="00A64982">
      <w:pPr>
        <w:ind w:firstLine="708"/>
        <w:jc w:val="both"/>
        <w:rPr>
          <w:rFonts w:ascii="Arial" w:hAnsi="Arial" w:cs="Arial"/>
          <w:sz w:val="24"/>
          <w:szCs w:val="24"/>
          <w:highlight w:val="white"/>
        </w:rPr>
      </w:pPr>
      <w:r w:rsidRPr="006D13CA">
        <w:rPr>
          <w:rFonts w:ascii="Arial" w:hAnsi="Arial" w:cs="Arial"/>
          <w:sz w:val="24"/>
          <w:szCs w:val="24"/>
          <w:highlight w:val="white"/>
        </w:rPr>
        <w:t>Poradnia była współorganiz</w:t>
      </w:r>
      <w:r w:rsidR="008F7A50" w:rsidRPr="006D13CA">
        <w:rPr>
          <w:rFonts w:ascii="Arial" w:hAnsi="Arial" w:cs="Arial"/>
          <w:sz w:val="24"/>
          <w:szCs w:val="24"/>
          <w:highlight w:val="white"/>
        </w:rPr>
        <w:t>a</w:t>
      </w:r>
      <w:r w:rsidRPr="006D13CA">
        <w:rPr>
          <w:rFonts w:ascii="Arial" w:hAnsi="Arial" w:cs="Arial"/>
          <w:sz w:val="24"/>
          <w:szCs w:val="24"/>
          <w:highlight w:val="white"/>
        </w:rPr>
        <w:t>torem</w:t>
      </w:r>
      <w:r w:rsidR="008F7A50" w:rsidRPr="006D13CA">
        <w:rPr>
          <w:rFonts w:ascii="Arial" w:hAnsi="Arial" w:cs="Arial"/>
          <w:sz w:val="24"/>
          <w:szCs w:val="24"/>
          <w:highlight w:val="white"/>
        </w:rPr>
        <w:t xml:space="preserve"> </w:t>
      </w:r>
      <w:r w:rsidRPr="006D13CA">
        <w:rPr>
          <w:rFonts w:ascii="Arial" w:hAnsi="Arial" w:cs="Arial"/>
          <w:sz w:val="24"/>
          <w:szCs w:val="24"/>
          <w:highlight w:val="white"/>
        </w:rPr>
        <w:t>k</w:t>
      </w:r>
      <w:r w:rsidR="008F7A50" w:rsidRPr="006D13CA">
        <w:rPr>
          <w:rFonts w:ascii="Arial" w:hAnsi="Arial" w:cs="Arial"/>
          <w:sz w:val="24"/>
          <w:szCs w:val="24"/>
          <w:highlight w:val="white"/>
        </w:rPr>
        <w:t>onferencj</w:t>
      </w:r>
      <w:r w:rsidRPr="006D13CA">
        <w:rPr>
          <w:rFonts w:ascii="Arial" w:hAnsi="Arial" w:cs="Arial"/>
          <w:sz w:val="24"/>
          <w:szCs w:val="24"/>
          <w:highlight w:val="white"/>
        </w:rPr>
        <w:t xml:space="preserve">i </w:t>
      </w:r>
      <w:r w:rsidR="008F7A50" w:rsidRPr="006D13CA">
        <w:rPr>
          <w:rFonts w:ascii="Arial" w:hAnsi="Arial" w:cs="Arial"/>
          <w:sz w:val="24"/>
          <w:szCs w:val="24"/>
          <w:highlight w:val="white"/>
        </w:rPr>
        <w:t>pt. „Eduk</w:t>
      </w:r>
      <w:r w:rsidRPr="006D13CA">
        <w:rPr>
          <w:rFonts w:ascii="Arial" w:hAnsi="Arial" w:cs="Arial"/>
          <w:sz w:val="24"/>
          <w:szCs w:val="24"/>
          <w:highlight w:val="white"/>
        </w:rPr>
        <w:t>acja włączająca i integracyjna”.</w:t>
      </w:r>
    </w:p>
    <w:p w:rsidR="00F64B2A" w:rsidRPr="006D13CA" w:rsidRDefault="008F7A50" w:rsidP="00A64982">
      <w:pPr>
        <w:ind w:firstLine="708"/>
        <w:jc w:val="both"/>
        <w:rPr>
          <w:rFonts w:ascii="Arial" w:hAnsi="Arial" w:cs="Arial"/>
          <w:sz w:val="24"/>
          <w:szCs w:val="24"/>
          <w:highlight w:val="white"/>
        </w:rPr>
      </w:pPr>
      <w:r w:rsidRPr="006D13CA">
        <w:rPr>
          <w:rFonts w:ascii="Arial" w:hAnsi="Arial" w:cs="Arial"/>
          <w:sz w:val="24"/>
          <w:szCs w:val="24"/>
          <w:highlight w:val="white"/>
        </w:rPr>
        <w:t xml:space="preserve">Na podstawie </w:t>
      </w:r>
      <w:r w:rsidR="00F64B2A" w:rsidRPr="006D13CA">
        <w:rPr>
          <w:rFonts w:ascii="Arial" w:hAnsi="Arial" w:cs="Arial"/>
          <w:sz w:val="24"/>
          <w:szCs w:val="24"/>
          <w:highlight w:val="white"/>
        </w:rPr>
        <w:t>p</w:t>
      </w:r>
      <w:r w:rsidRPr="006D13CA">
        <w:rPr>
          <w:rFonts w:ascii="Arial" w:hAnsi="Arial" w:cs="Arial"/>
          <w:sz w:val="24"/>
          <w:szCs w:val="24"/>
          <w:highlight w:val="white"/>
        </w:rPr>
        <w:t xml:space="preserve">orozumienia zawartego pomiędzy MEN a Powiatem Pyrzyckim, Poradnia realizuje zadania z zakresu administracji rządowej, wynikających z Programu kompleksowego wsparcia dla rodzin „Za życiem”, w zakresie zapewnienia realizacji zadań wiodącego ośrodka koordynacyjno-rehabilitacyjno-opiekuńczego na obszarze powiatu – zadanie: „Wieloaspektowa i kompleksowa pomoc niepełnosprawnemu dziecku, w okresie od </w:t>
      </w:r>
      <w:r w:rsidR="00F64B2A" w:rsidRPr="006D13CA">
        <w:rPr>
          <w:rFonts w:ascii="Arial" w:hAnsi="Arial" w:cs="Arial"/>
          <w:sz w:val="24"/>
          <w:szCs w:val="24"/>
          <w:highlight w:val="white"/>
        </w:rPr>
        <w:t>zerowego</w:t>
      </w:r>
      <w:r w:rsidRPr="006D13CA">
        <w:rPr>
          <w:rFonts w:ascii="Arial" w:hAnsi="Arial" w:cs="Arial"/>
          <w:sz w:val="24"/>
          <w:szCs w:val="24"/>
          <w:highlight w:val="white"/>
        </w:rPr>
        <w:t xml:space="preserve"> roku życia do rozpoczęcia nauki w szkole oraz jego rodzinie”.</w:t>
      </w:r>
      <w:r w:rsidR="00F64B2A" w:rsidRPr="006D13CA">
        <w:rPr>
          <w:rFonts w:ascii="Arial" w:hAnsi="Arial" w:cs="Arial"/>
          <w:sz w:val="24"/>
          <w:szCs w:val="24"/>
          <w:highlight w:val="white"/>
        </w:rPr>
        <w:t xml:space="preserve"> </w:t>
      </w:r>
      <w:r w:rsidRPr="006D13CA">
        <w:rPr>
          <w:rFonts w:ascii="Arial" w:hAnsi="Arial" w:cs="Arial"/>
          <w:sz w:val="24"/>
          <w:szCs w:val="24"/>
          <w:highlight w:val="white"/>
        </w:rPr>
        <w:t xml:space="preserve">W ramach </w:t>
      </w:r>
      <w:r w:rsidR="00F64B2A" w:rsidRPr="006D13CA">
        <w:rPr>
          <w:rFonts w:ascii="Arial" w:hAnsi="Arial" w:cs="Arial"/>
          <w:sz w:val="24"/>
          <w:szCs w:val="24"/>
          <w:highlight w:val="white"/>
        </w:rPr>
        <w:t>p</w:t>
      </w:r>
      <w:r w:rsidRPr="006D13CA">
        <w:rPr>
          <w:rFonts w:ascii="Arial" w:hAnsi="Arial" w:cs="Arial"/>
          <w:sz w:val="24"/>
          <w:szCs w:val="24"/>
          <w:highlight w:val="white"/>
        </w:rPr>
        <w:t xml:space="preserve">rogramu w roku 2022 wsparciem objęto 30 dzieci z rodzicami. </w:t>
      </w:r>
    </w:p>
    <w:p w:rsidR="008F7A50" w:rsidRPr="006D13CA" w:rsidRDefault="008F7A50" w:rsidP="00A64982">
      <w:pPr>
        <w:ind w:firstLine="708"/>
        <w:jc w:val="both"/>
        <w:rPr>
          <w:rFonts w:ascii="Arial" w:hAnsi="Arial" w:cs="Arial"/>
          <w:sz w:val="24"/>
          <w:szCs w:val="24"/>
          <w:highlight w:val="white"/>
        </w:rPr>
      </w:pPr>
      <w:r w:rsidRPr="006D13CA">
        <w:rPr>
          <w:rFonts w:ascii="Arial" w:hAnsi="Arial" w:cs="Arial"/>
          <w:sz w:val="24"/>
          <w:szCs w:val="24"/>
          <w:highlight w:val="white"/>
        </w:rPr>
        <w:t xml:space="preserve">W ramach realizowanego przez Powiat Pyrzycki projektu „Projekt innowacyjno-wdrożeniowy w zakresie oceny funkcjonalnej”, polegający na badaniu </w:t>
      </w:r>
      <w:r w:rsidRPr="006D13CA">
        <w:rPr>
          <w:rFonts w:ascii="Arial" w:hAnsi="Arial" w:cs="Arial"/>
          <w:sz w:val="24"/>
          <w:szCs w:val="24"/>
          <w:highlight w:val="white"/>
        </w:rPr>
        <w:br/>
        <w:t xml:space="preserve">i opracowaniu modelowych rozwiązań na rzecz świadczonego lokalnie międzysektorowego wsparcia dla dzieci, uczniów i rodzin na podstawie metodyki oceny </w:t>
      </w:r>
      <w:r w:rsidR="00F64B2A" w:rsidRPr="006D13CA">
        <w:rPr>
          <w:rFonts w:ascii="Arial" w:hAnsi="Arial" w:cs="Arial"/>
          <w:sz w:val="24"/>
          <w:szCs w:val="24"/>
          <w:highlight w:val="white"/>
        </w:rPr>
        <w:t xml:space="preserve">funkcjonalnej z wykorzystaniem </w:t>
      </w:r>
      <w:r w:rsidRPr="006D13CA">
        <w:rPr>
          <w:rFonts w:ascii="Arial" w:hAnsi="Arial" w:cs="Arial"/>
          <w:sz w:val="24"/>
          <w:szCs w:val="24"/>
          <w:highlight w:val="white"/>
        </w:rPr>
        <w:t>Międzynarodowej Klasyfikacji Funkcjonowania Niepełnosprawności i Zdrowia – ICF, przeprowadz</w:t>
      </w:r>
      <w:r w:rsidR="00F64B2A" w:rsidRPr="006D13CA">
        <w:rPr>
          <w:rFonts w:ascii="Arial" w:hAnsi="Arial" w:cs="Arial"/>
          <w:sz w:val="24"/>
          <w:szCs w:val="24"/>
          <w:highlight w:val="white"/>
        </w:rPr>
        <w:t>ono badania przesiewowe</w:t>
      </w:r>
      <w:r w:rsidRPr="006D13CA">
        <w:rPr>
          <w:rFonts w:ascii="Arial" w:hAnsi="Arial" w:cs="Arial"/>
          <w:sz w:val="24"/>
          <w:szCs w:val="24"/>
          <w:highlight w:val="white"/>
        </w:rPr>
        <w:t xml:space="preserve"> 610 dzieci i uczniów z terenu powiatu pyrzyckiego. </w:t>
      </w:r>
    </w:p>
    <w:p w:rsidR="00F15E04" w:rsidRPr="006D13CA" w:rsidRDefault="00F15E04" w:rsidP="00A64982">
      <w:pPr>
        <w:rPr>
          <w:rFonts w:ascii="Arial" w:hAnsi="Arial" w:cs="Arial"/>
          <w:color w:val="FF0000"/>
          <w:sz w:val="24"/>
          <w:szCs w:val="24"/>
        </w:rPr>
      </w:pPr>
    </w:p>
    <w:p w:rsidR="00BA71F1" w:rsidRPr="006D13CA" w:rsidRDefault="00BA71F1" w:rsidP="00A64982">
      <w:pPr>
        <w:jc w:val="center"/>
        <w:rPr>
          <w:rFonts w:ascii="Arial" w:hAnsi="Arial" w:cs="Arial"/>
          <w:b/>
          <w:sz w:val="24"/>
          <w:szCs w:val="24"/>
        </w:rPr>
      </w:pPr>
      <w:r w:rsidRPr="006D13CA">
        <w:rPr>
          <w:rFonts w:ascii="Arial" w:hAnsi="Arial" w:cs="Arial"/>
          <w:b/>
          <w:sz w:val="24"/>
          <w:szCs w:val="24"/>
        </w:rPr>
        <w:t>Specjalny Ośrodek Sz</w:t>
      </w:r>
      <w:r w:rsidR="008B21A0" w:rsidRPr="006D13CA">
        <w:rPr>
          <w:rFonts w:ascii="Arial" w:hAnsi="Arial" w:cs="Arial"/>
          <w:b/>
          <w:sz w:val="24"/>
          <w:szCs w:val="24"/>
        </w:rPr>
        <w:t>kolno-</w:t>
      </w:r>
      <w:r w:rsidR="00173439" w:rsidRPr="006D13CA">
        <w:rPr>
          <w:rFonts w:ascii="Arial" w:hAnsi="Arial" w:cs="Arial"/>
          <w:b/>
          <w:sz w:val="24"/>
          <w:szCs w:val="24"/>
        </w:rPr>
        <w:t>Wychowawczy w Pyrzycach</w:t>
      </w:r>
    </w:p>
    <w:p w:rsidR="00FA58D3" w:rsidRPr="006D13CA" w:rsidRDefault="00FA58D3" w:rsidP="00A64982">
      <w:pPr>
        <w:jc w:val="center"/>
        <w:rPr>
          <w:rFonts w:ascii="Arial" w:hAnsi="Arial" w:cs="Arial"/>
          <w:b/>
          <w:sz w:val="24"/>
          <w:szCs w:val="24"/>
        </w:rPr>
      </w:pPr>
    </w:p>
    <w:p w:rsidR="00A64982" w:rsidRPr="006D13CA" w:rsidRDefault="00FA58D3" w:rsidP="00A64982">
      <w:pPr>
        <w:tabs>
          <w:tab w:val="left" w:pos="-426"/>
        </w:tabs>
        <w:jc w:val="both"/>
        <w:rPr>
          <w:rFonts w:ascii="Arial" w:hAnsi="Arial" w:cs="Arial"/>
          <w:sz w:val="24"/>
          <w:szCs w:val="24"/>
        </w:rPr>
      </w:pPr>
      <w:r w:rsidRPr="006D13CA">
        <w:rPr>
          <w:rFonts w:ascii="Arial" w:hAnsi="Arial" w:cs="Arial"/>
          <w:sz w:val="24"/>
          <w:szCs w:val="24"/>
        </w:rPr>
        <w:tab/>
      </w:r>
      <w:r w:rsidR="00A64982" w:rsidRPr="006D13CA">
        <w:rPr>
          <w:rFonts w:ascii="Arial" w:hAnsi="Arial" w:cs="Arial"/>
          <w:sz w:val="24"/>
          <w:szCs w:val="24"/>
        </w:rPr>
        <w:t>Liczba uczniów w Ośrodku wynosi 73, w tym w szkole podstawowej 41 uczniów, w branżowej szkole I stopnia – 25, w szkole specjalnej przysposabiającej do pracy – 7 (stan na dzień 31 grudnia 2022).</w:t>
      </w:r>
    </w:p>
    <w:p w:rsidR="00A64982" w:rsidRPr="006D13CA" w:rsidRDefault="00A64982" w:rsidP="00A64982">
      <w:pPr>
        <w:tabs>
          <w:tab w:val="left" w:pos="-426"/>
        </w:tabs>
        <w:jc w:val="both"/>
        <w:rPr>
          <w:rFonts w:ascii="Arial" w:hAnsi="Arial" w:cs="Arial"/>
          <w:color w:val="FF0000"/>
          <w:sz w:val="24"/>
          <w:szCs w:val="24"/>
          <w:u w:val="single"/>
        </w:rPr>
      </w:pPr>
      <w:r w:rsidRPr="006D13CA">
        <w:rPr>
          <w:rFonts w:ascii="Arial" w:hAnsi="Arial" w:cs="Arial"/>
          <w:sz w:val="24"/>
          <w:szCs w:val="24"/>
        </w:rPr>
        <w:tab/>
        <w:t xml:space="preserve">W ośrodku pracują 43 osoby (kadra pedagogiczna 29 osób, administracja </w:t>
      </w:r>
      <w:r w:rsidRPr="006D13CA">
        <w:rPr>
          <w:rFonts w:ascii="Arial" w:hAnsi="Arial" w:cs="Arial"/>
          <w:sz w:val="24"/>
          <w:szCs w:val="24"/>
        </w:rPr>
        <w:br/>
        <w:t>i obsługa 14 osób) (stan na dzień 31 grudnia 2022).</w:t>
      </w:r>
    </w:p>
    <w:p w:rsidR="00A64982" w:rsidRPr="006D13CA" w:rsidRDefault="00A64982" w:rsidP="00A64982">
      <w:pPr>
        <w:ind w:firstLine="708"/>
        <w:jc w:val="both"/>
        <w:rPr>
          <w:rFonts w:ascii="Arial" w:hAnsi="Arial" w:cs="Arial"/>
          <w:sz w:val="24"/>
          <w:szCs w:val="24"/>
        </w:rPr>
      </w:pPr>
      <w:r w:rsidRPr="006D13CA">
        <w:rPr>
          <w:rFonts w:ascii="Arial" w:hAnsi="Arial" w:cs="Arial"/>
          <w:sz w:val="24"/>
          <w:szCs w:val="24"/>
        </w:rPr>
        <w:t xml:space="preserve">Szkoła posiada pracownię komputerową do prowadzenia zajęć informatyki </w:t>
      </w:r>
      <w:r w:rsidRPr="006D13CA">
        <w:rPr>
          <w:rFonts w:ascii="Arial" w:hAnsi="Arial" w:cs="Arial"/>
          <w:sz w:val="24"/>
          <w:szCs w:val="24"/>
        </w:rPr>
        <w:br/>
        <w:t xml:space="preserve">i innych lekcji z wykorzystaniem TI, bibliotekę z jednym komputerem, salę </w:t>
      </w:r>
      <w:r w:rsidRPr="006D13CA">
        <w:rPr>
          <w:rFonts w:ascii="Arial" w:hAnsi="Arial" w:cs="Arial"/>
          <w:sz w:val="24"/>
          <w:szCs w:val="24"/>
        </w:rPr>
        <w:lastRenderedPageBreak/>
        <w:t xml:space="preserve">gimnastyczną, boisko trawiaste, dwie pracownie gastronomiczne, salę techniki z możliwością pracy metodą M. Montessori, gabinet logopedyczny, sale lekcyjne i trzy świetlice. </w:t>
      </w:r>
    </w:p>
    <w:p w:rsidR="00A64982" w:rsidRPr="006D13CA" w:rsidRDefault="00A64982" w:rsidP="00A64982">
      <w:pPr>
        <w:ind w:firstLine="708"/>
        <w:jc w:val="both"/>
        <w:rPr>
          <w:rFonts w:ascii="Arial" w:hAnsi="Arial" w:cs="Arial"/>
          <w:sz w:val="24"/>
          <w:szCs w:val="24"/>
        </w:rPr>
      </w:pPr>
      <w:r w:rsidRPr="006D13CA">
        <w:rPr>
          <w:rFonts w:ascii="Arial" w:hAnsi="Arial" w:cs="Arial"/>
          <w:sz w:val="24"/>
          <w:szCs w:val="24"/>
        </w:rPr>
        <w:t>Nowoczesne wyposażenie multimedialne to 3 projektory multimedialne, 8 monitorów interaktywnych. W 2022 roku  pozyskano dwa nowe monitory (środki własne). Sprzęt wykorzystywany jest do prowadzenia atrakcyjnych, aktywnych  zajęć lekcyjnych i pozalekcyjnych.</w:t>
      </w:r>
    </w:p>
    <w:p w:rsidR="00A64982" w:rsidRPr="006D13CA" w:rsidRDefault="00A64982" w:rsidP="00A64982">
      <w:pPr>
        <w:ind w:firstLine="708"/>
        <w:jc w:val="both"/>
        <w:rPr>
          <w:rFonts w:ascii="Arial" w:hAnsi="Arial" w:cs="Arial"/>
          <w:sz w:val="24"/>
          <w:szCs w:val="24"/>
        </w:rPr>
      </w:pPr>
      <w:r w:rsidRPr="006D13CA">
        <w:rPr>
          <w:rFonts w:ascii="Arial" w:hAnsi="Arial" w:cs="Arial"/>
          <w:sz w:val="24"/>
          <w:szCs w:val="24"/>
        </w:rPr>
        <w:t>W ośrodku znajduje się internat przeznaczony na zakwaterowanie 54 wychowanków. Znajduje się na jego terenie 14 sypialni, 2 sale lekcyjne dla klas szkoły przysposabiającej do pracy, gabinet pedagoga/psychologa, gabinet pielęgniarki i 2 świetlice.</w:t>
      </w:r>
    </w:p>
    <w:p w:rsidR="00A64982" w:rsidRPr="006D13CA" w:rsidRDefault="00A64982" w:rsidP="00A64982">
      <w:pPr>
        <w:ind w:firstLine="708"/>
        <w:jc w:val="both"/>
        <w:rPr>
          <w:rFonts w:ascii="Arial" w:hAnsi="Arial" w:cs="Arial"/>
          <w:color w:val="000000" w:themeColor="text1"/>
          <w:sz w:val="24"/>
          <w:szCs w:val="24"/>
        </w:rPr>
      </w:pPr>
      <w:r w:rsidRPr="006D13CA">
        <w:rPr>
          <w:rFonts w:ascii="Arial" w:hAnsi="Arial" w:cs="Arial"/>
          <w:color w:val="000000" w:themeColor="text1"/>
          <w:sz w:val="24"/>
          <w:szCs w:val="24"/>
        </w:rPr>
        <w:t>W roku 2022 wykonano następujące remonty:</w:t>
      </w:r>
    </w:p>
    <w:p w:rsidR="00A64982" w:rsidRPr="006D13CA" w:rsidRDefault="00A64982" w:rsidP="007F42FE">
      <w:pPr>
        <w:pStyle w:val="Akapitzlist"/>
        <w:widowControl/>
        <w:numPr>
          <w:ilvl w:val="0"/>
          <w:numId w:val="4"/>
        </w:numPr>
        <w:autoSpaceDE/>
        <w:ind w:left="426" w:hanging="357"/>
        <w:jc w:val="both"/>
        <w:rPr>
          <w:rFonts w:ascii="Arial" w:hAnsi="Arial" w:cs="Arial"/>
          <w:color w:val="000000" w:themeColor="text1"/>
          <w:sz w:val="24"/>
          <w:szCs w:val="24"/>
        </w:rPr>
      </w:pPr>
      <w:r w:rsidRPr="006D13CA">
        <w:rPr>
          <w:rFonts w:ascii="Arial" w:hAnsi="Arial" w:cs="Arial"/>
          <w:color w:val="000000" w:themeColor="text1"/>
          <w:sz w:val="24"/>
          <w:szCs w:val="24"/>
        </w:rPr>
        <w:t>doposażono stołówkę w nowe krzesła, zakupiono niezbędny sprzęt do kuchni szkolnej,</w:t>
      </w:r>
    </w:p>
    <w:p w:rsidR="00A64982" w:rsidRPr="006D13CA" w:rsidRDefault="00A64982" w:rsidP="007F42FE">
      <w:pPr>
        <w:pStyle w:val="Akapitzlist"/>
        <w:widowControl/>
        <w:numPr>
          <w:ilvl w:val="0"/>
          <w:numId w:val="4"/>
        </w:numPr>
        <w:autoSpaceDE/>
        <w:ind w:left="426" w:hanging="357"/>
        <w:jc w:val="both"/>
        <w:rPr>
          <w:rFonts w:ascii="Arial" w:hAnsi="Arial" w:cs="Arial"/>
          <w:color w:val="000000" w:themeColor="text1"/>
          <w:sz w:val="24"/>
          <w:szCs w:val="24"/>
        </w:rPr>
      </w:pPr>
      <w:r w:rsidRPr="006D13CA">
        <w:rPr>
          <w:rFonts w:ascii="Arial" w:hAnsi="Arial" w:cs="Arial"/>
          <w:color w:val="000000" w:themeColor="text1"/>
          <w:sz w:val="24"/>
          <w:szCs w:val="24"/>
        </w:rPr>
        <w:t>zmodernizowano salę komputerową (sprzęt komputerowy) korzystając z projektów MEN oraz środków własnych i projektowych np. Aktywna Tablica 2022, zakupiono też szafę na pomoce dydaktyczne,</w:t>
      </w:r>
    </w:p>
    <w:p w:rsidR="00A64982" w:rsidRPr="006D13CA" w:rsidRDefault="00A64982" w:rsidP="007F42FE">
      <w:pPr>
        <w:pStyle w:val="Akapitzlist"/>
        <w:widowControl/>
        <w:numPr>
          <w:ilvl w:val="0"/>
          <w:numId w:val="4"/>
        </w:numPr>
        <w:autoSpaceDE/>
        <w:ind w:left="426" w:hanging="357"/>
        <w:jc w:val="both"/>
        <w:rPr>
          <w:rFonts w:ascii="Arial" w:hAnsi="Arial" w:cs="Arial"/>
          <w:color w:val="000000" w:themeColor="text1"/>
          <w:sz w:val="24"/>
          <w:szCs w:val="24"/>
        </w:rPr>
      </w:pPr>
      <w:r w:rsidRPr="006D13CA">
        <w:rPr>
          <w:rFonts w:ascii="Arial" w:hAnsi="Arial" w:cs="Arial"/>
          <w:color w:val="000000" w:themeColor="text1"/>
          <w:sz w:val="24"/>
          <w:szCs w:val="24"/>
        </w:rPr>
        <w:t>wymieniono ogrodzenie wokół Ośrodka,</w:t>
      </w:r>
    </w:p>
    <w:p w:rsidR="00A64982" w:rsidRPr="006D13CA" w:rsidRDefault="00A64982" w:rsidP="007F42FE">
      <w:pPr>
        <w:pStyle w:val="Akapitzlist"/>
        <w:widowControl/>
        <w:numPr>
          <w:ilvl w:val="0"/>
          <w:numId w:val="4"/>
        </w:numPr>
        <w:autoSpaceDE/>
        <w:ind w:left="426" w:hanging="357"/>
        <w:jc w:val="both"/>
        <w:rPr>
          <w:rFonts w:ascii="Arial" w:hAnsi="Arial" w:cs="Arial"/>
          <w:color w:val="000000" w:themeColor="text1"/>
          <w:sz w:val="24"/>
          <w:szCs w:val="24"/>
        </w:rPr>
      </w:pPr>
      <w:r w:rsidRPr="006D13CA">
        <w:rPr>
          <w:rFonts w:ascii="Arial" w:hAnsi="Arial" w:cs="Arial"/>
          <w:color w:val="000000" w:themeColor="text1"/>
          <w:sz w:val="24"/>
          <w:szCs w:val="24"/>
        </w:rPr>
        <w:t>zamontowano siłownię zewnętrzną w ramach projektu „Siłownia naszych marzeń” finansowanego przez budżet Województwa Zachodniopomorskiego i inne źródła,</w:t>
      </w:r>
    </w:p>
    <w:p w:rsidR="00A64982" w:rsidRPr="006D13CA" w:rsidRDefault="00A64982" w:rsidP="007F42FE">
      <w:pPr>
        <w:pStyle w:val="Akapitzlist"/>
        <w:widowControl/>
        <w:numPr>
          <w:ilvl w:val="0"/>
          <w:numId w:val="4"/>
        </w:numPr>
        <w:autoSpaceDE/>
        <w:ind w:left="426" w:hanging="357"/>
        <w:jc w:val="both"/>
        <w:rPr>
          <w:rFonts w:ascii="Arial" w:hAnsi="Arial" w:cs="Arial"/>
          <w:color w:val="000000" w:themeColor="text1"/>
          <w:sz w:val="24"/>
          <w:szCs w:val="24"/>
        </w:rPr>
      </w:pPr>
      <w:r w:rsidRPr="006D13CA">
        <w:rPr>
          <w:rFonts w:ascii="Arial" w:hAnsi="Arial" w:cs="Arial"/>
          <w:color w:val="000000" w:themeColor="text1"/>
          <w:sz w:val="24"/>
          <w:szCs w:val="24"/>
        </w:rPr>
        <w:t>odnowiono elewację garażu szkolnego z własnych środków.</w:t>
      </w:r>
    </w:p>
    <w:p w:rsidR="00A64982" w:rsidRPr="006D13CA" w:rsidRDefault="00A64982" w:rsidP="00A64982">
      <w:pPr>
        <w:ind w:firstLine="708"/>
        <w:jc w:val="both"/>
        <w:rPr>
          <w:rFonts w:ascii="Arial" w:hAnsi="Arial" w:cs="Arial"/>
          <w:sz w:val="24"/>
          <w:szCs w:val="24"/>
        </w:rPr>
      </w:pPr>
      <w:r w:rsidRPr="006D13CA">
        <w:rPr>
          <w:rFonts w:ascii="Arial" w:hAnsi="Arial" w:cs="Arial"/>
          <w:sz w:val="24"/>
          <w:szCs w:val="24"/>
        </w:rPr>
        <w:t>Uczniowie prezentowali swoje talenty i umiejętności podczas konkursów szkolnych:</w:t>
      </w:r>
    </w:p>
    <w:p w:rsidR="00A64982" w:rsidRPr="006D13CA" w:rsidRDefault="00A64982" w:rsidP="007F42FE">
      <w:pPr>
        <w:pStyle w:val="Akapitzlist"/>
        <w:widowControl/>
        <w:numPr>
          <w:ilvl w:val="0"/>
          <w:numId w:val="5"/>
        </w:numPr>
        <w:autoSpaceDE/>
        <w:ind w:left="426"/>
        <w:jc w:val="both"/>
        <w:rPr>
          <w:rFonts w:ascii="Arial" w:hAnsi="Arial" w:cs="Arial"/>
          <w:sz w:val="24"/>
          <w:szCs w:val="24"/>
        </w:rPr>
      </w:pPr>
      <w:r w:rsidRPr="006D13CA">
        <w:rPr>
          <w:rFonts w:ascii="Arial" w:hAnsi="Arial" w:cs="Arial"/>
          <w:sz w:val="24"/>
          <w:szCs w:val="24"/>
        </w:rPr>
        <w:t>konkurs matematyczny,</w:t>
      </w:r>
    </w:p>
    <w:p w:rsidR="00A64982" w:rsidRPr="006D13CA" w:rsidRDefault="00A64982" w:rsidP="007F42FE">
      <w:pPr>
        <w:pStyle w:val="Akapitzlist"/>
        <w:widowControl/>
        <w:numPr>
          <w:ilvl w:val="0"/>
          <w:numId w:val="5"/>
        </w:numPr>
        <w:autoSpaceDE/>
        <w:ind w:left="426"/>
        <w:jc w:val="both"/>
        <w:rPr>
          <w:rFonts w:ascii="Arial" w:hAnsi="Arial" w:cs="Arial"/>
          <w:sz w:val="24"/>
          <w:szCs w:val="24"/>
        </w:rPr>
      </w:pPr>
      <w:r w:rsidRPr="006D13CA">
        <w:rPr>
          <w:rFonts w:ascii="Arial" w:hAnsi="Arial" w:cs="Arial"/>
          <w:sz w:val="24"/>
          <w:szCs w:val="24"/>
        </w:rPr>
        <w:t xml:space="preserve">dzień bezpieczeństwa </w:t>
      </w:r>
      <w:proofErr w:type="spellStart"/>
      <w:r w:rsidRPr="006D13CA">
        <w:rPr>
          <w:rFonts w:ascii="Arial" w:hAnsi="Arial" w:cs="Arial"/>
          <w:sz w:val="24"/>
          <w:szCs w:val="24"/>
        </w:rPr>
        <w:t>internetu</w:t>
      </w:r>
      <w:proofErr w:type="spellEnd"/>
      <w:r w:rsidRPr="006D13CA">
        <w:rPr>
          <w:rFonts w:ascii="Arial" w:hAnsi="Arial" w:cs="Arial"/>
          <w:sz w:val="24"/>
          <w:szCs w:val="24"/>
        </w:rPr>
        <w:t>,</w:t>
      </w:r>
    </w:p>
    <w:p w:rsidR="00A64982" w:rsidRPr="006D13CA" w:rsidRDefault="00A64982" w:rsidP="007F42FE">
      <w:pPr>
        <w:pStyle w:val="Akapitzlist"/>
        <w:widowControl/>
        <w:numPr>
          <w:ilvl w:val="0"/>
          <w:numId w:val="5"/>
        </w:numPr>
        <w:autoSpaceDE/>
        <w:ind w:left="426"/>
        <w:jc w:val="both"/>
        <w:rPr>
          <w:rFonts w:ascii="Arial" w:hAnsi="Arial" w:cs="Arial"/>
          <w:sz w:val="24"/>
          <w:szCs w:val="24"/>
        </w:rPr>
      </w:pPr>
      <w:r w:rsidRPr="006D13CA">
        <w:rPr>
          <w:rFonts w:ascii="Arial" w:hAnsi="Arial" w:cs="Arial"/>
          <w:sz w:val="24"/>
          <w:szCs w:val="24"/>
        </w:rPr>
        <w:t xml:space="preserve">Podróż kulinarna </w:t>
      </w:r>
      <w:r w:rsidRPr="006D13CA">
        <w:rPr>
          <w:rFonts w:ascii="Arial" w:hAnsi="Arial" w:cs="Arial"/>
          <w:color w:val="000000" w:themeColor="text1"/>
          <w:sz w:val="24"/>
          <w:szCs w:val="24"/>
        </w:rPr>
        <w:t xml:space="preserve">– </w:t>
      </w:r>
      <w:r w:rsidRPr="006D13CA">
        <w:rPr>
          <w:rFonts w:ascii="Arial" w:hAnsi="Arial" w:cs="Arial"/>
          <w:sz w:val="24"/>
          <w:szCs w:val="24"/>
        </w:rPr>
        <w:t>Smaki regionu,</w:t>
      </w:r>
    </w:p>
    <w:p w:rsidR="00A64982" w:rsidRPr="006D13CA" w:rsidRDefault="00A64982" w:rsidP="007F42FE">
      <w:pPr>
        <w:pStyle w:val="Akapitzlist"/>
        <w:widowControl/>
        <w:numPr>
          <w:ilvl w:val="0"/>
          <w:numId w:val="5"/>
        </w:numPr>
        <w:autoSpaceDE/>
        <w:ind w:left="426"/>
        <w:jc w:val="both"/>
        <w:rPr>
          <w:rFonts w:ascii="Arial" w:hAnsi="Arial" w:cs="Arial"/>
          <w:sz w:val="24"/>
          <w:szCs w:val="24"/>
        </w:rPr>
      </w:pPr>
      <w:r w:rsidRPr="006D13CA">
        <w:rPr>
          <w:rFonts w:ascii="Arial" w:hAnsi="Arial" w:cs="Arial"/>
          <w:sz w:val="24"/>
          <w:szCs w:val="24"/>
        </w:rPr>
        <w:t>Integracyjny Rajd Turystyczny „Szlakiem Walk o Pyrzyce”,</w:t>
      </w:r>
    </w:p>
    <w:p w:rsidR="00A64982" w:rsidRPr="006D13CA" w:rsidRDefault="00BA59C4" w:rsidP="007F42FE">
      <w:pPr>
        <w:pStyle w:val="Akapitzlist"/>
        <w:widowControl/>
        <w:numPr>
          <w:ilvl w:val="0"/>
          <w:numId w:val="5"/>
        </w:numPr>
        <w:autoSpaceDE/>
        <w:ind w:left="426"/>
        <w:jc w:val="both"/>
        <w:rPr>
          <w:rFonts w:ascii="Arial" w:hAnsi="Arial" w:cs="Arial"/>
          <w:sz w:val="24"/>
          <w:szCs w:val="24"/>
        </w:rPr>
      </w:pPr>
      <w:r w:rsidRPr="006D13CA">
        <w:rPr>
          <w:rFonts w:ascii="Arial" w:hAnsi="Arial" w:cs="Arial"/>
          <w:sz w:val="24"/>
          <w:szCs w:val="24"/>
        </w:rPr>
        <w:t>konkurs „</w:t>
      </w:r>
      <w:r w:rsidR="00A64982" w:rsidRPr="006D13CA">
        <w:rPr>
          <w:rFonts w:ascii="Arial" w:hAnsi="Arial" w:cs="Arial"/>
          <w:sz w:val="24"/>
          <w:szCs w:val="24"/>
        </w:rPr>
        <w:t>Pyrzyce Moja Ojczyzna”,</w:t>
      </w:r>
    </w:p>
    <w:p w:rsidR="00A64982" w:rsidRPr="006D13CA" w:rsidRDefault="00A64982" w:rsidP="007F42FE">
      <w:pPr>
        <w:pStyle w:val="Akapitzlist"/>
        <w:widowControl/>
        <w:numPr>
          <w:ilvl w:val="0"/>
          <w:numId w:val="5"/>
        </w:numPr>
        <w:autoSpaceDE/>
        <w:ind w:left="426"/>
        <w:jc w:val="both"/>
        <w:rPr>
          <w:rFonts w:ascii="Arial" w:hAnsi="Arial" w:cs="Arial"/>
          <w:sz w:val="24"/>
          <w:szCs w:val="24"/>
        </w:rPr>
      </w:pPr>
      <w:r w:rsidRPr="006D13CA">
        <w:rPr>
          <w:rFonts w:ascii="Arial" w:hAnsi="Arial" w:cs="Arial"/>
          <w:sz w:val="24"/>
          <w:szCs w:val="24"/>
        </w:rPr>
        <w:t>dzień liczby Pi,</w:t>
      </w:r>
    </w:p>
    <w:p w:rsidR="00A64982" w:rsidRPr="006D13CA" w:rsidRDefault="00A64982" w:rsidP="007F42FE">
      <w:pPr>
        <w:pStyle w:val="Akapitzlist"/>
        <w:widowControl/>
        <w:numPr>
          <w:ilvl w:val="0"/>
          <w:numId w:val="5"/>
        </w:numPr>
        <w:autoSpaceDE/>
        <w:ind w:left="426"/>
        <w:jc w:val="both"/>
        <w:rPr>
          <w:rFonts w:ascii="Arial" w:hAnsi="Arial" w:cs="Arial"/>
          <w:sz w:val="24"/>
          <w:szCs w:val="24"/>
        </w:rPr>
      </w:pPr>
      <w:r w:rsidRPr="006D13CA">
        <w:rPr>
          <w:rFonts w:ascii="Arial" w:hAnsi="Arial" w:cs="Arial"/>
          <w:sz w:val="24"/>
          <w:szCs w:val="24"/>
        </w:rPr>
        <w:t>dzień nowoczesnych technologii,</w:t>
      </w:r>
    </w:p>
    <w:p w:rsidR="00A64982" w:rsidRPr="006D13CA" w:rsidRDefault="00A64982" w:rsidP="007F42FE">
      <w:pPr>
        <w:pStyle w:val="Akapitzlist"/>
        <w:widowControl/>
        <w:numPr>
          <w:ilvl w:val="0"/>
          <w:numId w:val="5"/>
        </w:numPr>
        <w:autoSpaceDE/>
        <w:ind w:left="426"/>
        <w:jc w:val="both"/>
        <w:rPr>
          <w:rFonts w:ascii="Arial" w:hAnsi="Arial" w:cs="Arial"/>
          <w:sz w:val="24"/>
          <w:szCs w:val="24"/>
        </w:rPr>
      </w:pPr>
      <w:r w:rsidRPr="006D13CA">
        <w:rPr>
          <w:rFonts w:ascii="Arial" w:hAnsi="Arial" w:cs="Arial"/>
          <w:sz w:val="24"/>
          <w:szCs w:val="24"/>
        </w:rPr>
        <w:t>konkurs fizyczny,</w:t>
      </w:r>
    </w:p>
    <w:p w:rsidR="00A64982" w:rsidRPr="006D13CA" w:rsidRDefault="00A64982" w:rsidP="007F42FE">
      <w:pPr>
        <w:pStyle w:val="Akapitzlist"/>
        <w:widowControl/>
        <w:numPr>
          <w:ilvl w:val="0"/>
          <w:numId w:val="5"/>
        </w:numPr>
        <w:autoSpaceDE/>
        <w:ind w:left="426"/>
        <w:jc w:val="both"/>
        <w:rPr>
          <w:rFonts w:ascii="Arial" w:hAnsi="Arial" w:cs="Arial"/>
          <w:sz w:val="24"/>
          <w:szCs w:val="24"/>
        </w:rPr>
      </w:pPr>
      <w:r w:rsidRPr="006D13CA">
        <w:rPr>
          <w:rFonts w:ascii="Arial" w:hAnsi="Arial" w:cs="Arial"/>
          <w:sz w:val="24"/>
          <w:szCs w:val="24"/>
        </w:rPr>
        <w:t>dzień bez plecaka,</w:t>
      </w:r>
    </w:p>
    <w:p w:rsidR="00A64982" w:rsidRPr="006D13CA" w:rsidRDefault="00A64982" w:rsidP="007F42FE">
      <w:pPr>
        <w:pStyle w:val="Akapitzlist"/>
        <w:widowControl/>
        <w:numPr>
          <w:ilvl w:val="0"/>
          <w:numId w:val="5"/>
        </w:numPr>
        <w:autoSpaceDE/>
        <w:ind w:left="426" w:hanging="426"/>
        <w:jc w:val="both"/>
        <w:rPr>
          <w:rFonts w:ascii="Arial" w:hAnsi="Arial" w:cs="Arial"/>
          <w:sz w:val="24"/>
          <w:szCs w:val="24"/>
        </w:rPr>
      </w:pPr>
      <w:r w:rsidRPr="006D13CA">
        <w:rPr>
          <w:rFonts w:ascii="Arial" w:hAnsi="Arial" w:cs="Arial"/>
          <w:sz w:val="24"/>
          <w:szCs w:val="24"/>
        </w:rPr>
        <w:t>akcja kwiatek dla szkoły,</w:t>
      </w:r>
    </w:p>
    <w:p w:rsidR="00A64982" w:rsidRPr="006D13CA" w:rsidRDefault="00A64982" w:rsidP="007F42FE">
      <w:pPr>
        <w:pStyle w:val="Akapitzlist"/>
        <w:widowControl/>
        <w:numPr>
          <w:ilvl w:val="0"/>
          <w:numId w:val="5"/>
        </w:numPr>
        <w:autoSpaceDE/>
        <w:ind w:left="426" w:hanging="426"/>
        <w:jc w:val="both"/>
        <w:rPr>
          <w:rFonts w:ascii="Arial" w:hAnsi="Arial" w:cs="Arial"/>
          <w:sz w:val="24"/>
          <w:szCs w:val="24"/>
        </w:rPr>
      </w:pPr>
      <w:r w:rsidRPr="006D13CA">
        <w:rPr>
          <w:rFonts w:ascii="Arial" w:hAnsi="Arial" w:cs="Arial"/>
          <w:sz w:val="24"/>
          <w:szCs w:val="24"/>
        </w:rPr>
        <w:t>„Dzień Ziemi” sprzątanie terenów zielonych, przedstawienie ekologiczne, konkurs ekologiczny,</w:t>
      </w:r>
    </w:p>
    <w:p w:rsidR="00A64982" w:rsidRPr="006D13CA" w:rsidRDefault="00A64982" w:rsidP="007F42FE">
      <w:pPr>
        <w:pStyle w:val="Akapitzlist"/>
        <w:widowControl/>
        <w:numPr>
          <w:ilvl w:val="0"/>
          <w:numId w:val="5"/>
        </w:numPr>
        <w:autoSpaceDE/>
        <w:ind w:left="426" w:hanging="426"/>
        <w:jc w:val="both"/>
        <w:rPr>
          <w:rFonts w:ascii="Arial" w:hAnsi="Arial" w:cs="Arial"/>
          <w:sz w:val="24"/>
          <w:szCs w:val="24"/>
        </w:rPr>
      </w:pPr>
      <w:r w:rsidRPr="006D13CA">
        <w:rPr>
          <w:rFonts w:ascii="Arial" w:hAnsi="Arial" w:cs="Arial"/>
          <w:sz w:val="24"/>
          <w:szCs w:val="24"/>
        </w:rPr>
        <w:t>„Dni Profilaktyki” konkurs kulinarny, mistrzostwa sportowe oraz wyjazd na basen</w:t>
      </w:r>
      <w:r w:rsidR="008022F8" w:rsidRPr="006D13CA">
        <w:rPr>
          <w:rFonts w:ascii="Arial" w:hAnsi="Arial" w:cs="Arial"/>
          <w:sz w:val="24"/>
          <w:szCs w:val="24"/>
        </w:rPr>
        <w:t>,</w:t>
      </w:r>
    </w:p>
    <w:p w:rsidR="00A64982" w:rsidRPr="006D13CA" w:rsidRDefault="008022F8" w:rsidP="007F42FE">
      <w:pPr>
        <w:pStyle w:val="Akapitzlist"/>
        <w:widowControl/>
        <w:numPr>
          <w:ilvl w:val="0"/>
          <w:numId w:val="5"/>
        </w:numPr>
        <w:autoSpaceDE/>
        <w:ind w:left="426" w:hanging="426"/>
        <w:jc w:val="both"/>
        <w:rPr>
          <w:rFonts w:ascii="Arial" w:hAnsi="Arial" w:cs="Arial"/>
          <w:sz w:val="24"/>
          <w:szCs w:val="24"/>
        </w:rPr>
      </w:pPr>
      <w:r w:rsidRPr="006D13CA">
        <w:rPr>
          <w:rFonts w:ascii="Arial" w:hAnsi="Arial" w:cs="Arial"/>
          <w:sz w:val="24"/>
          <w:szCs w:val="24"/>
        </w:rPr>
        <w:t>k</w:t>
      </w:r>
      <w:r w:rsidR="00A64982" w:rsidRPr="006D13CA">
        <w:rPr>
          <w:rFonts w:ascii="Arial" w:hAnsi="Arial" w:cs="Arial"/>
          <w:sz w:val="24"/>
          <w:szCs w:val="24"/>
        </w:rPr>
        <w:t>onkursy  ortograficzne  dla klas SP i BS I stopnia</w:t>
      </w:r>
      <w:r w:rsidRPr="006D13CA">
        <w:rPr>
          <w:rFonts w:ascii="Arial" w:hAnsi="Arial" w:cs="Arial"/>
          <w:sz w:val="24"/>
          <w:szCs w:val="24"/>
        </w:rPr>
        <w:t>,</w:t>
      </w:r>
    </w:p>
    <w:p w:rsidR="00A64982" w:rsidRPr="006D13CA" w:rsidRDefault="008022F8" w:rsidP="007F42FE">
      <w:pPr>
        <w:pStyle w:val="Akapitzlist"/>
        <w:widowControl/>
        <w:numPr>
          <w:ilvl w:val="0"/>
          <w:numId w:val="5"/>
        </w:numPr>
        <w:autoSpaceDE/>
        <w:ind w:left="426" w:hanging="426"/>
        <w:jc w:val="both"/>
        <w:rPr>
          <w:rFonts w:ascii="Arial" w:hAnsi="Arial" w:cs="Arial"/>
          <w:sz w:val="24"/>
          <w:szCs w:val="24"/>
        </w:rPr>
      </w:pPr>
      <w:r w:rsidRPr="006D13CA">
        <w:rPr>
          <w:rFonts w:ascii="Arial" w:hAnsi="Arial" w:cs="Arial"/>
          <w:sz w:val="24"/>
          <w:szCs w:val="24"/>
        </w:rPr>
        <w:t>konkurs artystyczny „</w:t>
      </w:r>
      <w:r w:rsidR="00A64982" w:rsidRPr="006D13CA">
        <w:rPr>
          <w:rFonts w:ascii="Arial" w:hAnsi="Arial" w:cs="Arial"/>
          <w:sz w:val="24"/>
          <w:szCs w:val="24"/>
        </w:rPr>
        <w:t>Kompozycje pięknej muzyki”</w:t>
      </w:r>
      <w:r w:rsidRPr="006D13CA">
        <w:rPr>
          <w:rFonts w:ascii="Arial" w:hAnsi="Arial" w:cs="Arial"/>
          <w:sz w:val="24"/>
          <w:szCs w:val="24"/>
        </w:rPr>
        <w:t>,</w:t>
      </w:r>
    </w:p>
    <w:p w:rsidR="00A64982" w:rsidRPr="006D13CA" w:rsidRDefault="00A64982" w:rsidP="007F42FE">
      <w:pPr>
        <w:pStyle w:val="Akapitzlist"/>
        <w:widowControl/>
        <w:numPr>
          <w:ilvl w:val="0"/>
          <w:numId w:val="5"/>
        </w:numPr>
        <w:autoSpaceDE/>
        <w:ind w:left="426" w:hanging="426"/>
        <w:jc w:val="both"/>
        <w:rPr>
          <w:rFonts w:ascii="Arial" w:hAnsi="Arial" w:cs="Arial"/>
          <w:sz w:val="24"/>
          <w:szCs w:val="24"/>
        </w:rPr>
      </w:pPr>
      <w:r w:rsidRPr="006D13CA">
        <w:rPr>
          <w:rFonts w:ascii="Arial" w:hAnsi="Arial" w:cs="Arial"/>
          <w:sz w:val="24"/>
          <w:szCs w:val="24"/>
        </w:rPr>
        <w:t>festyn Integracyjny  z udziałem:</w:t>
      </w:r>
    </w:p>
    <w:p w:rsidR="00A64982" w:rsidRPr="006D13CA" w:rsidRDefault="00A64982" w:rsidP="007F42FE">
      <w:pPr>
        <w:pStyle w:val="Akapitzlist"/>
        <w:widowControl/>
        <w:numPr>
          <w:ilvl w:val="0"/>
          <w:numId w:val="57"/>
        </w:numPr>
        <w:autoSpaceDE/>
        <w:jc w:val="both"/>
        <w:rPr>
          <w:rFonts w:ascii="Arial" w:hAnsi="Arial" w:cs="Arial"/>
          <w:sz w:val="24"/>
          <w:szCs w:val="24"/>
        </w:rPr>
      </w:pPr>
      <w:r w:rsidRPr="006D13CA">
        <w:rPr>
          <w:rFonts w:ascii="Arial" w:hAnsi="Arial" w:cs="Arial"/>
          <w:sz w:val="24"/>
          <w:szCs w:val="24"/>
        </w:rPr>
        <w:t xml:space="preserve">Fabryka Dobrego </w:t>
      </w:r>
      <w:r w:rsidR="008022F8" w:rsidRPr="006D13CA">
        <w:rPr>
          <w:rFonts w:ascii="Arial" w:hAnsi="Arial" w:cs="Arial"/>
          <w:sz w:val="24"/>
          <w:szCs w:val="24"/>
        </w:rPr>
        <w:t>C</w:t>
      </w:r>
      <w:r w:rsidRPr="006D13CA">
        <w:rPr>
          <w:rFonts w:ascii="Arial" w:hAnsi="Arial" w:cs="Arial"/>
          <w:sz w:val="24"/>
          <w:szCs w:val="24"/>
        </w:rPr>
        <w:t>zasu</w:t>
      </w:r>
      <w:r w:rsidR="008022F8" w:rsidRPr="006D13CA">
        <w:rPr>
          <w:rFonts w:ascii="Arial" w:hAnsi="Arial" w:cs="Arial"/>
          <w:sz w:val="24"/>
          <w:szCs w:val="24"/>
        </w:rPr>
        <w:t>,</w:t>
      </w:r>
    </w:p>
    <w:p w:rsidR="00A64982" w:rsidRPr="006D13CA" w:rsidRDefault="00A64982" w:rsidP="007F42FE">
      <w:pPr>
        <w:pStyle w:val="Akapitzlist"/>
        <w:widowControl/>
        <w:numPr>
          <w:ilvl w:val="0"/>
          <w:numId w:val="57"/>
        </w:numPr>
        <w:autoSpaceDE/>
        <w:jc w:val="both"/>
        <w:rPr>
          <w:rFonts w:ascii="Arial" w:hAnsi="Arial" w:cs="Arial"/>
          <w:sz w:val="24"/>
          <w:szCs w:val="24"/>
        </w:rPr>
      </w:pPr>
      <w:r w:rsidRPr="006D13CA">
        <w:rPr>
          <w:rFonts w:ascii="Arial" w:hAnsi="Arial" w:cs="Arial"/>
          <w:sz w:val="24"/>
          <w:szCs w:val="24"/>
        </w:rPr>
        <w:t>Caritas Pyrzyce</w:t>
      </w:r>
      <w:r w:rsidR="008022F8" w:rsidRPr="006D13CA">
        <w:rPr>
          <w:rFonts w:ascii="Arial" w:hAnsi="Arial" w:cs="Arial"/>
          <w:sz w:val="24"/>
          <w:szCs w:val="24"/>
        </w:rPr>
        <w:t>,</w:t>
      </w:r>
    </w:p>
    <w:p w:rsidR="00A64982" w:rsidRPr="006D13CA" w:rsidRDefault="00A64982" w:rsidP="007F42FE">
      <w:pPr>
        <w:pStyle w:val="Akapitzlist"/>
        <w:widowControl/>
        <w:numPr>
          <w:ilvl w:val="0"/>
          <w:numId w:val="57"/>
        </w:numPr>
        <w:autoSpaceDE/>
        <w:jc w:val="both"/>
        <w:rPr>
          <w:rFonts w:ascii="Arial" w:hAnsi="Arial" w:cs="Arial"/>
          <w:sz w:val="24"/>
          <w:szCs w:val="24"/>
        </w:rPr>
      </w:pPr>
      <w:r w:rsidRPr="006D13CA">
        <w:rPr>
          <w:rFonts w:ascii="Arial" w:hAnsi="Arial" w:cs="Arial"/>
          <w:sz w:val="24"/>
          <w:szCs w:val="24"/>
        </w:rPr>
        <w:t>Stowarzyszenie Inicjatywa Ziemia Pyrzycka</w:t>
      </w:r>
      <w:r w:rsidR="008022F8" w:rsidRPr="006D13CA">
        <w:rPr>
          <w:rFonts w:ascii="Arial" w:hAnsi="Arial" w:cs="Arial"/>
          <w:sz w:val="24"/>
          <w:szCs w:val="24"/>
        </w:rPr>
        <w:t>,</w:t>
      </w:r>
    </w:p>
    <w:p w:rsidR="00A64982" w:rsidRPr="006D13CA" w:rsidRDefault="00A64982" w:rsidP="007F42FE">
      <w:pPr>
        <w:pStyle w:val="Akapitzlist"/>
        <w:widowControl/>
        <w:numPr>
          <w:ilvl w:val="0"/>
          <w:numId w:val="57"/>
        </w:numPr>
        <w:autoSpaceDE/>
        <w:jc w:val="both"/>
        <w:rPr>
          <w:rFonts w:ascii="Arial" w:hAnsi="Arial" w:cs="Arial"/>
          <w:sz w:val="24"/>
          <w:szCs w:val="24"/>
        </w:rPr>
      </w:pPr>
      <w:r w:rsidRPr="006D13CA">
        <w:rPr>
          <w:rFonts w:ascii="Arial" w:hAnsi="Arial" w:cs="Arial"/>
          <w:sz w:val="24"/>
          <w:szCs w:val="24"/>
        </w:rPr>
        <w:t xml:space="preserve">Starostwo </w:t>
      </w:r>
      <w:r w:rsidR="008022F8" w:rsidRPr="006D13CA">
        <w:rPr>
          <w:rFonts w:ascii="Arial" w:hAnsi="Arial" w:cs="Arial"/>
          <w:sz w:val="24"/>
          <w:szCs w:val="24"/>
        </w:rPr>
        <w:t>P</w:t>
      </w:r>
      <w:r w:rsidRPr="006D13CA">
        <w:rPr>
          <w:rFonts w:ascii="Arial" w:hAnsi="Arial" w:cs="Arial"/>
          <w:sz w:val="24"/>
          <w:szCs w:val="24"/>
        </w:rPr>
        <w:t>owiatowe</w:t>
      </w:r>
      <w:r w:rsidR="008022F8" w:rsidRPr="006D13CA">
        <w:rPr>
          <w:rFonts w:ascii="Arial" w:hAnsi="Arial" w:cs="Arial"/>
          <w:sz w:val="24"/>
          <w:szCs w:val="24"/>
        </w:rPr>
        <w:t>,</w:t>
      </w:r>
    </w:p>
    <w:p w:rsidR="00A64982" w:rsidRPr="006D13CA" w:rsidRDefault="008022F8" w:rsidP="007F42FE">
      <w:pPr>
        <w:pStyle w:val="Akapitzlist"/>
        <w:widowControl/>
        <w:numPr>
          <w:ilvl w:val="0"/>
          <w:numId w:val="57"/>
        </w:numPr>
        <w:autoSpaceDE/>
        <w:jc w:val="both"/>
        <w:rPr>
          <w:rFonts w:ascii="Arial" w:hAnsi="Arial" w:cs="Arial"/>
          <w:sz w:val="24"/>
          <w:szCs w:val="24"/>
        </w:rPr>
      </w:pPr>
      <w:r w:rsidRPr="006D13CA">
        <w:rPr>
          <w:rFonts w:ascii="Arial" w:hAnsi="Arial" w:cs="Arial"/>
          <w:sz w:val="24"/>
          <w:szCs w:val="24"/>
        </w:rPr>
        <w:t xml:space="preserve">Ochotnicza </w:t>
      </w:r>
      <w:r w:rsidR="00A64982" w:rsidRPr="006D13CA">
        <w:rPr>
          <w:rFonts w:ascii="Arial" w:hAnsi="Arial" w:cs="Arial"/>
          <w:sz w:val="24"/>
          <w:szCs w:val="24"/>
        </w:rPr>
        <w:t>Straż Pożarna z Brzeska</w:t>
      </w:r>
      <w:r w:rsidRPr="006D13CA">
        <w:rPr>
          <w:rFonts w:ascii="Arial" w:hAnsi="Arial" w:cs="Arial"/>
          <w:sz w:val="24"/>
          <w:szCs w:val="24"/>
        </w:rPr>
        <w:t>,</w:t>
      </w:r>
    </w:p>
    <w:p w:rsidR="00A64982" w:rsidRPr="006D13CA" w:rsidRDefault="00A64982" w:rsidP="007F42FE">
      <w:pPr>
        <w:pStyle w:val="Akapitzlist"/>
        <w:widowControl/>
        <w:numPr>
          <w:ilvl w:val="0"/>
          <w:numId w:val="57"/>
        </w:numPr>
        <w:autoSpaceDE/>
        <w:jc w:val="both"/>
        <w:rPr>
          <w:rFonts w:ascii="Arial" w:hAnsi="Arial" w:cs="Arial"/>
          <w:sz w:val="24"/>
          <w:szCs w:val="24"/>
        </w:rPr>
      </w:pPr>
      <w:r w:rsidRPr="006D13CA">
        <w:rPr>
          <w:rFonts w:ascii="Arial" w:hAnsi="Arial" w:cs="Arial"/>
          <w:sz w:val="24"/>
          <w:szCs w:val="24"/>
        </w:rPr>
        <w:t>Liceum Ogólnokształcące ZS nr</w:t>
      </w:r>
      <w:r w:rsidR="008022F8" w:rsidRPr="006D13CA">
        <w:rPr>
          <w:rFonts w:ascii="Arial" w:hAnsi="Arial" w:cs="Arial"/>
          <w:sz w:val="24"/>
          <w:szCs w:val="24"/>
        </w:rPr>
        <w:t xml:space="preserve"> </w:t>
      </w:r>
      <w:r w:rsidRPr="006D13CA">
        <w:rPr>
          <w:rFonts w:ascii="Arial" w:hAnsi="Arial" w:cs="Arial"/>
          <w:sz w:val="24"/>
          <w:szCs w:val="24"/>
        </w:rPr>
        <w:t>1</w:t>
      </w:r>
      <w:r w:rsidR="008022F8" w:rsidRPr="006D13CA">
        <w:rPr>
          <w:rFonts w:ascii="Arial" w:hAnsi="Arial" w:cs="Arial"/>
          <w:sz w:val="24"/>
          <w:szCs w:val="24"/>
        </w:rPr>
        <w:t>.</w:t>
      </w:r>
    </w:p>
    <w:p w:rsidR="00A64982" w:rsidRPr="006D13CA" w:rsidRDefault="00A64982" w:rsidP="008022F8">
      <w:pPr>
        <w:ind w:left="78" w:firstLine="708"/>
        <w:jc w:val="both"/>
        <w:rPr>
          <w:rFonts w:ascii="Arial" w:hAnsi="Arial" w:cs="Arial"/>
          <w:sz w:val="24"/>
          <w:szCs w:val="24"/>
        </w:rPr>
      </w:pPr>
      <w:r w:rsidRPr="006D13CA">
        <w:rPr>
          <w:rFonts w:ascii="Arial" w:hAnsi="Arial" w:cs="Arial"/>
          <w:sz w:val="24"/>
          <w:szCs w:val="24"/>
        </w:rPr>
        <w:t>Ponadto odbyły się inne uroczystości, wydarzenia kulturalne, społeczne:</w:t>
      </w:r>
    </w:p>
    <w:p w:rsidR="00A64982" w:rsidRPr="006D13CA" w:rsidRDefault="008022F8" w:rsidP="007F42FE">
      <w:pPr>
        <w:pStyle w:val="Akapitzlist"/>
        <w:widowControl/>
        <w:numPr>
          <w:ilvl w:val="0"/>
          <w:numId w:val="56"/>
        </w:numPr>
        <w:autoSpaceDE/>
        <w:ind w:left="426"/>
        <w:jc w:val="both"/>
        <w:rPr>
          <w:rFonts w:ascii="Arial" w:hAnsi="Arial" w:cs="Arial"/>
          <w:sz w:val="24"/>
          <w:szCs w:val="24"/>
        </w:rPr>
      </w:pPr>
      <w:r w:rsidRPr="006D13CA">
        <w:rPr>
          <w:rFonts w:ascii="Arial" w:hAnsi="Arial" w:cs="Arial"/>
          <w:sz w:val="24"/>
          <w:szCs w:val="24"/>
        </w:rPr>
        <w:t>r</w:t>
      </w:r>
      <w:r w:rsidR="00A64982" w:rsidRPr="006D13CA">
        <w:rPr>
          <w:rFonts w:ascii="Arial" w:hAnsi="Arial" w:cs="Arial"/>
          <w:sz w:val="24"/>
          <w:szCs w:val="24"/>
        </w:rPr>
        <w:t xml:space="preserve">ozpoczęcie </w:t>
      </w:r>
      <w:r w:rsidRPr="006D13CA">
        <w:rPr>
          <w:rFonts w:ascii="Arial" w:hAnsi="Arial" w:cs="Arial"/>
          <w:sz w:val="24"/>
          <w:szCs w:val="24"/>
        </w:rPr>
        <w:t xml:space="preserve">roku szkolnego </w:t>
      </w:r>
      <w:r w:rsidR="00A64982" w:rsidRPr="006D13CA">
        <w:rPr>
          <w:rFonts w:ascii="Arial" w:hAnsi="Arial" w:cs="Arial"/>
          <w:sz w:val="24"/>
          <w:szCs w:val="24"/>
        </w:rPr>
        <w:t>2022/2023</w:t>
      </w:r>
      <w:r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jc w:val="both"/>
        <w:rPr>
          <w:rFonts w:ascii="Arial" w:hAnsi="Arial" w:cs="Arial"/>
          <w:sz w:val="24"/>
          <w:szCs w:val="24"/>
        </w:rPr>
      </w:pPr>
      <w:r w:rsidRPr="006D13CA">
        <w:rPr>
          <w:rFonts w:ascii="Arial" w:hAnsi="Arial" w:cs="Arial"/>
          <w:sz w:val="24"/>
          <w:szCs w:val="24"/>
        </w:rPr>
        <w:t>Dzień Integracji – przedłużenie wakacji</w:t>
      </w:r>
      <w:r w:rsidR="008022F8"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jc w:val="both"/>
        <w:rPr>
          <w:rFonts w:ascii="Arial" w:hAnsi="Arial" w:cs="Arial"/>
          <w:sz w:val="24"/>
          <w:szCs w:val="24"/>
        </w:rPr>
      </w:pPr>
      <w:r w:rsidRPr="006D13CA">
        <w:rPr>
          <w:rFonts w:ascii="Arial" w:hAnsi="Arial" w:cs="Arial"/>
          <w:sz w:val="24"/>
          <w:szCs w:val="24"/>
        </w:rPr>
        <w:t>Sprzątanie Świata</w:t>
      </w:r>
      <w:r w:rsidR="008022F8"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jc w:val="both"/>
        <w:rPr>
          <w:rFonts w:ascii="Arial" w:hAnsi="Arial" w:cs="Arial"/>
          <w:sz w:val="24"/>
          <w:szCs w:val="24"/>
        </w:rPr>
      </w:pPr>
      <w:r w:rsidRPr="006D13CA">
        <w:rPr>
          <w:rFonts w:ascii="Arial" w:hAnsi="Arial" w:cs="Arial"/>
          <w:sz w:val="24"/>
          <w:szCs w:val="24"/>
        </w:rPr>
        <w:lastRenderedPageBreak/>
        <w:t>Mistrzostwa Wojewódzkie w Tenisie Stołowym</w:t>
      </w:r>
      <w:r w:rsidR="008022F8"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jc w:val="both"/>
        <w:rPr>
          <w:rFonts w:ascii="Arial" w:hAnsi="Arial" w:cs="Arial"/>
          <w:sz w:val="24"/>
          <w:szCs w:val="24"/>
        </w:rPr>
      </w:pPr>
      <w:r w:rsidRPr="006D13CA">
        <w:rPr>
          <w:rFonts w:ascii="Arial" w:hAnsi="Arial" w:cs="Arial"/>
          <w:sz w:val="24"/>
          <w:szCs w:val="24"/>
        </w:rPr>
        <w:t>Bezpieczna Droga do Szkoły</w:t>
      </w:r>
      <w:r w:rsidR="008022F8" w:rsidRPr="006D13CA">
        <w:rPr>
          <w:rFonts w:ascii="Arial" w:hAnsi="Arial" w:cs="Arial"/>
          <w:sz w:val="24"/>
          <w:szCs w:val="24"/>
        </w:rPr>
        <w:t>,</w:t>
      </w:r>
    </w:p>
    <w:p w:rsidR="00A64982" w:rsidRPr="006D13CA" w:rsidRDefault="008022F8" w:rsidP="007F42FE">
      <w:pPr>
        <w:pStyle w:val="Akapitzlist"/>
        <w:widowControl/>
        <w:numPr>
          <w:ilvl w:val="0"/>
          <w:numId w:val="56"/>
        </w:numPr>
        <w:autoSpaceDE/>
        <w:ind w:left="426"/>
        <w:jc w:val="both"/>
        <w:rPr>
          <w:rFonts w:ascii="Arial" w:hAnsi="Arial" w:cs="Arial"/>
          <w:sz w:val="24"/>
          <w:szCs w:val="24"/>
        </w:rPr>
      </w:pPr>
      <w:r w:rsidRPr="006D13CA">
        <w:rPr>
          <w:rFonts w:ascii="Arial" w:hAnsi="Arial" w:cs="Arial"/>
          <w:sz w:val="24"/>
          <w:szCs w:val="24"/>
        </w:rPr>
        <w:t>prowadzenie grupy projektowej „</w:t>
      </w:r>
      <w:r w:rsidR="00A64982" w:rsidRPr="006D13CA">
        <w:rPr>
          <w:rFonts w:ascii="Arial" w:hAnsi="Arial" w:cs="Arial"/>
          <w:sz w:val="24"/>
          <w:szCs w:val="24"/>
        </w:rPr>
        <w:t>Restauracja dla praktycznej nauki zawodu- grupa 2”</w:t>
      </w:r>
      <w:r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jc w:val="both"/>
        <w:rPr>
          <w:rFonts w:ascii="Arial" w:hAnsi="Arial" w:cs="Arial"/>
          <w:sz w:val="24"/>
          <w:szCs w:val="24"/>
        </w:rPr>
      </w:pPr>
      <w:r w:rsidRPr="006D13CA">
        <w:rPr>
          <w:rFonts w:ascii="Arial" w:hAnsi="Arial" w:cs="Arial"/>
          <w:sz w:val="24"/>
          <w:szCs w:val="24"/>
        </w:rPr>
        <w:t>Dzień Pieczonego Ziemniaka</w:t>
      </w:r>
      <w:r w:rsidR="008022F8" w:rsidRPr="006D13CA">
        <w:rPr>
          <w:rFonts w:ascii="Arial" w:hAnsi="Arial" w:cs="Arial"/>
          <w:sz w:val="24"/>
          <w:szCs w:val="24"/>
        </w:rPr>
        <w:t>,</w:t>
      </w:r>
    </w:p>
    <w:p w:rsidR="00A64982" w:rsidRPr="006D13CA" w:rsidRDefault="008022F8" w:rsidP="007F42FE">
      <w:pPr>
        <w:pStyle w:val="Akapitzlist"/>
        <w:widowControl/>
        <w:numPr>
          <w:ilvl w:val="0"/>
          <w:numId w:val="56"/>
        </w:numPr>
        <w:autoSpaceDE/>
        <w:ind w:left="426"/>
        <w:jc w:val="both"/>
        <w:rPr>
          <w:rFonts w:ascii="Arial" w:hAnsi="Arial" w:cs="Arial"/>
          <w:sz w:val="24"/>
          <w:szCs w:val="24"/>
        </w:rPr>
      </w:pPr>
      <w:r w:rsidRPr="006D13CA">
        <w:rPr>
          <w:rFonts w:ascii="Arial" w:hAnsi="Arial" w:cs="Arial"/>
          <w:sz w:val="24"/>
          <w:szCs w:val="24"/>
        </w:rPr>
        <w:t>wybory do samorządu uczniowskiego,</w:t>
      </w:r>
    </w:p>
    <w:p w:rsidR="00A64982" w:rsidRPr="006D13CA" w:rsidRDefault="008022F8" w:rsidP="007F42FE">
      <w:pPr>
        <w:pStyle w:val="Akapitzlist"/>
        <w:widowControl/>
        <w:numPr>
          <w:ilvl w:val="0"/>
          <w:numId w:val="56"/>
        </w:numPr>
        <w:autoSpaceDE/>
        <w:ind w:left="426"/>
        <w:jc w:val="both"/>
        <w:rPr>
          <w:rFonts w:ascii="Arial" w:hAnsi="Arial" w:cs="Arial"/>
          <w:sz w:val="24"/>
          <w:szCs w:val="24"/>
        </w:rPr>
      </w:pPr>
      <w:r w:rsidRPr="006D13CA">
        <w:rPr>
          <w:rFonts w:ascii="Arial" w:hAnsi="Arial" w:cs="Arial"/>
          <w:sz w:val="24"/>
          <w:szCs w:val="24"/>
        </w:rPr>
        <w:t>pasowanie na ucznia –</w:t>
      </w:r>
      <w:r w:rsidR="00A64982" w:rsidRPr="006D13CA">
        <w:rPr>
          <w:rFonts w:ascii="Arial" w:hAnsi="Arial" w:cs="Arial"/>
          <w:sz w:val="24"/>
          <w:szCs w:val="24"/>
        </w:rPr>
        <w:t xml:space="preserve"> Dzień Patrona</w:t>
      </w:r>
      <w:r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hanging="426"/>
        <w:jc w:val="both"/>
        <w:rPr>
          <w:rFonts w:ascii="Arial" w:hAnsi="Arial" w:cs="Arial"/>
          <w:sz w:val="24"/>
          <w:szCs w:val="24"/>
        </w:rPr>
      </w:pPr>
      <w:r w:rsidRPr="006D13CA">
        <w:rPr>
          <w:rFonts w:ascii="Arial" w:hAnsi="Arial" w:cs="Arial"/>
          <w:sz w:val="24"/>
          <w:szCs w:val="24"/>
        </w:rPr>
        <w:t>Dzień Edukacji Narodowej</w:t>
      </w:r>
      <w:r w:rsidR="008022F8"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hanging="426"/>
        <w:jc w:val="both"/>
        <w:rPr>
          <w:rFonts w:ascii="Arial" w:hAnsi="Arial" w:cs="Arial"/>
          <w:sz w:val="24"/>
          <w:szCs w:val="24"/>
        </w:rPr>
      </w:pPr>
      <w:r w:rsidRPr="006D13CA">
        <w:rPr>
          <w:rFonts w:ascii="Arial" w:hAnsi="Arial" w:cs="Arial"/>
          <w:sz w:val="24"/>
          <w:szCs w:val="24"/>
        </w:rPr>
        <w:t>Światowy Dzień Tabliczki Mnożenia</w:t>
      </w:r>
      <w:r w:rsidR="008022F8"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hanging="426"/>
        <w:jc w:val="both"/>
        <w:rPr>
          <w:rFonts w:ascii="Arial" w:hAnsi="Arial" w:cs="Arial"/>
          <w:sz w:val="24"/>
          <w:szCs w:val="24"/>
        </w:rPr>
      </w:pPr>
      <w:r w:rsidRPr="006D13CA">
        <w:rPr>
          <w:rFonts w:ascii="Arial" w:hAnsi="Arial" w:cs="Arial"/>
          <w:sz w:val="24"/>
          <w:szCs w:val="24"/>
        </w:rPr>
        <w:t xml:space="preserve">Światowe </w:t>
      </w:r>
      <w:r w:rsidR="0038371D">
        <w:rPr>
          <w:rFonts w:ascii="Arial" w:hAnsi="Arial" w:cs="Arial"/>
          <w:sz w:val="24"/>
          <w:szCs w:val="24"/>
        </w:rPr>
        <w:t>D</w:t>
      </w:r>
      <w:r w:rsidRPr="006D13CA">
        <w:rPr>
          <w:rFonts w:ascii="Arial" w:hAnsi="Arial" w:cs="Arial"/>
          <w:sz w:val="24"/>
          <w:szCs w:val="24"/>
        </w:rPr>
        <w:t>ni Origami</w:t>
      </w:r>
      <w:r w:rsidR="008022F8"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hanging="426"/>
        <w:jc w:val="both"/>
        <w:rPr>
          <w:rFonts w:ascii="Arial" w:hAnsi="Arial" w:cs="Arial"/>
          <w:sz w:val="24"/>
          <w:szCs w:val="24"/>
        </w:rPr>
      </w:pPr>
      <w:r w:rsidRPr="006D13CA">
        <w:rPr>
          <w:rFonts w:ascii="Arial" w:hAnsi="Arial" w:cs="Arial"/>
          <w:sz w:val="24"/>
          <w:szCs w:val="24"/>
        </w:rPr>
        <w:t>Dzień Życzliwości</w:t>
      </w:r>
      <w:r w:rsidR="008022F8" w:rsidRPr="006D13CA">
        <w:rPr>
          <w:rFonts w:ascii="Arial" w:hAnsi="Arial" w:cs="Arial"/>
          <w:sz w:val="24"/>
          <w:szCs w:val="24"/>
        </w:rPr>
        <w:t>,</w:t>
      </w:r>
    </w:p>
    <w:p w:rsidR="00A64982" w:rsidRPr="006D13CA" w:rsidRDefault="0038371D" w:rsidP="007F42FE">
      <w:pPr>
        <w:pStyle w:val="Akapitzlist"/>
        <w:widowControl/>
        <w:numPr>
          <w:ilvl w:val="0"/>
          <w:numId w:val="56"/>
        </w:numPr>
        <w:autoSpaceDE/>
        <w:ind w:left="426" w:hanging="426"/>
        <w:jc w:val="both"/>
        <w:rPr>
          <w:rFonts w:ascii="Arial" w:hAnsi="Arial" w:cs="Arial"/>
          <w:sz w:val="24"/>
          <w:szCs w:val="24"/>
        </w:rPr>
      </w:pPr>
      <w:r>
        <w:rPr>
          <w:rFonts w:ascii="Arial" w:hAnsi="Arial" w:cs="Arial"/>
          <w:sz w:val="24"/>
          <w:szCs w:val="24"/>
        </w:rPr>
        <w:t xml:space="preserve">Narodowe </w:t>
      </w:r>
      <w:r w:rsidR="00A64982" w:rsidRPr="006D13CA">
        <w:rPr>
          <w:rFonts w:ascii="Arial" w:hAnsi="Arial" w:cs="Arial"/>
          <w:sz w:val="24"/>
          <w:szCs w:val="24"/>
        </w:rPr>
        <w:t xml:space="preserve">Święto </w:t>
      </w:r>
      <w:r>
        <w:rPr>
          <w:rFonts w:ascii="Arial" w:hAnsi="Arial" w:cs="Arial"/>
          <w:sz w:val="24"/>
          <w:szCs w:val="24"/>
        </w:rPr>
        <w:t>Niepodległości</w:t>
      </w:r>
      <w:r w:rsidR="008022F8"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hanging="426"/>
        <w:jc w:val="both"/>
        <w:rPr>
          <w:rFonts w:ascii="Arial" w:hAnsi="Arial" w:cs="Arial"/>
          <w:sz w:val="24"/>
          <w:szCs w:val="24"/>
        </w:rPr>
      </w:pPr>
      <w:r w:rsidRPr="006D13CA">
        <w:rPr>
          <w:rFonts w:ascii="Arial" w:hAnsi="Arial" w:cs="Arial"/>
          <w:sz w:val="24"/>
          <w:szCs w:val="24"/>
        </w:rPr>
        <w:t>Mikołajki</w:t>
      </w:r>
      <w:r w:rsidR="008022F8" w:rsidRPr="006D13CA">
        <w:rPr>
          <w:rFonts w:ascii="Arial" w:hAnsi="Arial" w:cs="Arial"/>
          <w:sz w:val="24"/>
          <w:szCs w:val="24"/>
        </w:rPr>
        <w:t>,</w:t>
      </w:r>
    </w:p>
    <w:p w:rsidR="00A64982" w:rsidRPr="006D13CA" w:rsidRDefault="00A64982" w:rsidP="007F42FE">
      <w:pPr>
        <w:pStyle w:val="Akapitzlist"/>
        <w:widowControl/>
        <w:numPr>
          <w:ilvl w:val="0"/>
          <w:numId w:val="56"/>
        </w:numPr>
        <w:autoSpaceDE/>
        <w:ind w:left="426" w:hanging="426"/>
        <w:jc w:val="both"/>
        <w:rPr>
          <w:rFonts w:ascii="Arial" w:hAnsi="Arial" w:cs="Arial"/>
          <w:sz w:val="24"/>
          <w:szCs w:val="24"/>
        </w:rPr>
      </w:pPr>
      <w:r w:rsidRPr="006D13CA">
        <w:rPr>
          <w:rFonts w:ascii="Arial" w:hAnsi="Arial" w:cs="Arial"/>
          <w:sz w:val="24"/>
          <w:szCs w:val="24"/>
        </w:rPr>
        <w:t xml:space="preserve">Bożonarodzeniowy Konkurs Umiejętności Praktycznych dla uczniów </w:t>
      </w:r>
      <w:proofErr w:type="spellStart"/>
      <w:r w:rsidRPr="006D13CA">
        <w:rPr>
          <w:rFonts w:ascii="Arial" w:hAnsi="Arial" w:cs="Arial"/>
          <w:sz w:val="24"/>
          <w:szCs w:val="24"/>
        </w:rPr>
        <w:t>SSPdP</w:t>
      </w:r>
      <w:proofErr w:type="spellEnd"/>
      <w:r w:rsidR="008022F8" w:rsidRPr="006D13CA">
        <w:rPr>
          <w:rFonts w:ascii="Arial" w:hAnsi="Arial" w:cs="Arial"/>
          <w:sz w:val="24"/>
          <w:szCs w:val="24"/>
        </w:rPr>
        <w:t>,</w:t>
      </w:r>
    </w:p>
    <w:p w:rsidR="00A64982" w:rsidRPr="006D13CA" w:rsidRDefault="008022F8" w:rsidP="007F42FE">
      <w:pPr>
        <w:pStyle w:val="Akapitzlist"/>
        <w:widowControl/>
        <w:numPr>
          <w:ilvl w:val="0"/>
          <w:numId w:val="56"/>
        </w:numPr>
        <w:autoSpaceDE/>
        <w:ind w:left="426" w:hanging="426"/>
        <w:jc w:val="both"/>
        <w:rPr>
          <w:rFonts w:ascii="Arial" w:hAnsi="Arial" w:cs="Arial"/>
          <w:sz w:val="24"/>
          <w:szCs w:val="24"/>
        </w:rPr>
      </w:pPr>
      <w:r w:rsidRPr="006D13CA">
        <w:rPr>
          <w:rFonts w:ascii="Arial" w:hAnsi="Arial" w:cs="Arial"/>
          <w:sz w:val="24"/>
          <w:szCs w:val="24"/>
        </w:rPr>
        <w:t>kolędowanie,</w:t>
      </w:r>
    </w:p>
    <w:p w:rsidR="00A64982" w:rsidRPr="006D13CA" w:rsidRDefault="0038371D" w:rsidP="007F42FE">
      <w:pPr>
        <w:pStyle w:val="Akapitzlist"/>
        <w:widowControl/>
        <w:numPr>
          <w:ilvl w:val="0"/>
          <w:numId w:val="56"/>
        </w:numPr>
        <w:autoSpaceDE/>
        <w:ind w:left="426" w:hanging="426"/>
        <w:jc w:val="both"/>
        <w:rPr>
          <w:rFonts w:ascii="Arial" w:hAnsi="Arial" w:cs="Arial"/>
          <w:sz w:val="24"/>
          <w:szCs w:val="24"/>
        </w:rPr>
      </w:pPr>
      <w:r>
        <w:rPr>
          <w:rFonts w:ascii="Arial" w:hAnsi="Arial" w:cs="Arial"/>
          <w:sz w:val="24"/>
          <w:szCs w:val="24"/>
        </w:rPr>
        <w:t>k</w:t>
      </w:r>
      <w:r w:rsidR="00A64982" w:rsidRPr="006D13CA">
        <w:rPr>
          <w:rFonts w:ascii="Arial" w:hAnsi="Arial" w:cs="Arial"/>
          <w:sz w:val="24"/>
          <w:szCs w:val="24"/>
        </w:rPr>
        <w:t>odowanie matematyczne</w:t>
      </w:r>
      <w:r w:rsidR="008022F8" w:rsidRPr="006D13CA">
        <w:rPr>
          <w:rFonts w:ascii="Arial" w:hAnsi="Arial" w:cs="Arial"/>
          <w:sz w:val="24"/>
          <w:szCs w:val="24"/>
        </w:rPr>
        <w:t>,</w:t>
      </w:r>
    </w:p>
    <w:p w:rsidR="008022F8" w:rsidRPr="006D13CA" w:rsidRDefault="00A64982" w:rsidP="007F42FE">
      <w:pPr>
        <w:pStyle w:val="Akapitzlist"/>
        <w:widowControl/>
        <w:numPr>
          <w:ilvl w:val="0"/>
          <w:numId w:val="56"/>
        </w:numPr>
        <w:autoSpaceDE/>
        <w:ind w:left="426" w:hanging="426"/>
        <w:jc w:val="both"/>
        <w:rPr>
          <w:rFonts w:ascii="Arial" w:hAnsi="Arial" w:cs="Arial"/>
          <w:sz w:val="24"/>
          <w:szCs w:val="24"/>
        </w:rPr>
      </w:pPr>
      <w:r w:rsidRPr="006D13CA">
        <w:rPr>
          <w:rFonts w:ascii="Arial" w:hAnsi="Arial" w:cs="Arial"/>
          <w:sz w:val="24"/>
          <w:szCs w:val="24"/>
        </w:rPr>
        <w:t>Szkoła do Hymnu</w:t>
      </w:r>
      <w:r w:rsidR="008022F8" w:rsidRPr="006D13CA">
        <w:rPr>
          <w:rFonts w:ascii="Arial" w:hAnsi="Arial" w:cs="Arial"/>
          <w:sz w:val="24"/>
          <w:szCs w:val="24"/>
        </w:rPr>
        <w:t xml:space="preserve">, </w:t>
      </w:r>
    </w:p>
    <w:p w:rsidR="00A64982" w:rsidRPr="006D13CA" w:rsidRDefault="008022F8" w:rsidP="007F42FE">
      <w:pPr>
        <w:pStyle w:val="Akapitzlist"/>
        <w:widowControl/>
        <w:numPr>
          <w:ilvl w:val="0"/>
          <w:numId w:val="56"/>
        </w:numPr>
        <w:autoSpaceDE/>
        <w:ind w:left="426" w:hanging="426"/>
        <w:jc w:val="both"/>
        <w:rPr>
          <w:rFonts w:ascii="Arial" w:hAnsi="Arial" w:cs="Arial"/>
          <w:sz w:val="24"/>
          <w:szCs w:val="24"/>
        </w:rPr>
      </w:pPr>
      <w:r w:rsidRPr="006D13CA">
        <w:rPr>
          <w:rFonts w:ascii="Arial" w:hAnsi="Arial" w:cs="Arial"/>
          <w:sz w:val="24"/>
          <w:szCs w:val="24"/>
        </w:rPr>
        <w:t>W</w:t>
      </w:r>
      <w:r w:rsidR="00A64982" w:rsidRPr="006D13CA">
        <w:rPr>
          <w:rFonts w:ascii="Arial" w:hAnsi="Arial" w:cs="Arial"/>
          <w:sz w:val="24"/>
          <w:szCs w:val="24"/>
        </w:rPr>
        <w:t>ieczór Listopadowy.</w:t>
      </w:r>
    </w:p>
    <w:p w:rsidR="00A64982" w:rsidRPr="006D13CA" w:rsidRDefault="00A64982" w:rsidP="00A64982">
      <w:pPr>
        <w:jc w:val="both"/>
        <w:rPr>
          <w:rFonts w:ascii="Arial" w:hAnsi="Arial" w:cs="Arial"/>
          <w:sz w:val="24"/>
          <w:szCs w:val="24"/>
        </w:rPr>
      </w:pPr>
    </w:p>
    <w:p w:rsidR="00BA71F1" w:rsidRPr="00075693" w:rsidRDefault="00BA71F1" w:rsidP="00FA58D3">
      <w:pPr>
        <w:jc w:val="center"/>
        <w:rPr>
          <w:rFonts w:ascii="Arial" w:hAnsi="Arial" w:cs="Arial"/>
          <w:b/>
          <w:sz w:val="24"/>
          <w:szCs w:val="24"/>
        </w:rPr>
      </w:pPr>
      <w:r w:rsidRPr="00075693">
        <w:rPr>
          <w:rFonts w:ascii="Arial" w:hAnsi="Arial" w:cs="Arial"/>
          <w:b/>
          <w:sz w:val="24"/>
          <w:szCs w:val="24"/>
        </w:rPr>
        <w:t xml:space="preserve">Zespół Szkół </w:t>
      </w:r>
      <w:r w:rsidR="008B21A0" w:rsidRPr="00075693">
        <w:rPr>
          <w:rFonts w:ascii="Arial" w:hAnsi="Arial" w:cs="Arial"/>
          <w:b/>
          <w:sz w:val="24"/>
          <w:szCs w:val="24"/>
        </w:rPr>
        <w:t>n</w:t>
      </w:r>
      <w:r w:rsidR="00173439" w:rsidRPr="00075693">
        <w:rPr>
          <w:rFonts w:ascii="Arial" w:hAnsi="Arial" w:cs="Arial"/>
          <w:b/>
          <w:sz w:val="24"/>
          <w:szCs w:val="24"/>
        </w:rPr>
        <w:t>r 1 w Pyrzycach</w:t>
      </w:r>
    </w:p>
    <w:p w:rsidR="00FA58D3" w:rsidRPr="006D13CA" w:rsidRDefault="00FA58D3" w:rsidP="00FA58D3">
      <w:pPr>
        <w:jc w:val="center"/>
        <w:rPr>
          <w:rFonts w:ascii="Arial" w:hAnsi="Arial" w:cs="Arial"/>
          <w:b/>
          <w:color w:val="FF0000"/>
          <w:sz w:val="24"/>
          <w:szCs w:val="24"/>
        </w:rPr>
      </w:pPr>
    </w:p>
    <w:p w:rsidR="00075693" w:rsidRPr="00075693" w:rsidRDefault="00075693" w:rsidP="00075693">
      <w:pPr>
        <w:ind w:firstLine="708"/>
        <w:jc w:val="both"/>
        <w:rPr>
          <w:rFonts w:ascii="Arial" w:hAnsi="Arial" w:cs="Arial"/>
          <w:sz w:val="24"/>
          <w:szCs w:val="24"/>
          <w:lang w:bidi="ar-SA"/>
        </w:rPr>
      </w:pPr>
      <w:r w:rsidRPr="00075693">
        <w:rPr>
          <w:rFonts w:ascii="Arial" w:hAnsi="Arial" w:cs="Arial"/>
          <w:sz w:val="24"/>
          <w:szCs w:val="24"/>
          <w:lang w:bidi="ar-SA"/>
        </w:rPr>
        <w:t>Zespół Szkół nr 1 im. Noblistów Polskich w Pyrzycach zatrudnia 64  pracowników, w tym 54 pracowników pedagogicznych (26 pełnozatrudnionych),              3 pracowników administracji i 5 pracowników obsługi. Liczba uczniów w kształceniu dziennym wynosi 404</w:t>
      </w:r>
      <w:r>
        <w:rPr>
          <w:rFonts w:ascii="Arial" w:hAnsi="Arial" w:cs="Arial"/>
          <w:sz w:val="24"/>
          <w:szCs w:val="24"/>
          <w:lang w:bidi="ar-SA"/>
        </w:rPr>
        <w:t>,</w:t>
      </w:r>
      <w:r w:rsidRPr="00075693">
        <w:rPr>
          <w:rFonts w:ascii="Arial" w:hAnsi="Arial" w:cs="Arial"/>
          <w:sz w:val="24"/>
          <w:szCs w:val="24"/>
          <w:lang w:bidi="ar-SA"/>
        </w:rPr>
        <w:t xml:space="preserve"> w tym 7 ucz</w:t>
      </w:r>
      <w:r>
        <w:rPr>
          <w:rFonts w:ascii="Arial" w:hAnsi="Arial" w:cs="Arial"/>
          <w:sz w:val="24"/>
          <w:szCs w:val="24"/>
          <w:lang w:bidi="ar-SA"/>
        </w:rPr>
        <w:t>niów na nauczaniu indywidualnym</w:t>
      </w:r>
      <w:r w:rsidRPr="00075693">
        <w:rPr>
          <w:rFonts w:ascii="Arial" w:hAnsi="Arial" w:cs="Arial"/>
          <w:sz w:val="24"/>
          <w:szCs w:val="24"/>
          <w:lang w:bidi="ar-SA"/>
        </w:rPr>
        <w:t xml:space="preserve"> i 56 uczniów zaocznych.</w:t>
      </w:r>
    </w:p>
    <w:p w:rsidR="00075693" w:rsidRPr="00075693" w:rsidRDefault="00075693" w:rsidP="00075693">
      <w:pPr>
        <w:ind w:firstLine="708"/>
        <w:jc w:val="both"/>
        <w:rPr>
          <w:rFonts w:ascii="Arial" w:hAnsi="Arial" w:cs="Arial"/>
          <w:sz w:val="24"/>
          <w:szCs w:val="24"/>
          <w:lang w:bidi="ar-SA"/>
        </w:rPr>
      </w:pPr>
      <w:r w:rsidRPr="00075693">
        <w:rPr>
          <w:rFonts w:ascii="Arial" w:hAnsi="Arial" w:cs="Arial"/>
          <w:sz w:val="24"/>
          <w:szCs w:val="24"/>
          <w:lang w:bidi="ar-SA"/>
        </w:rPr>
        <w:t>W obecnym roku szkolnym 2022/2023 szkoła prowadzi zajęcia stacjonarnie.                  W placówce uczy się 10 uczniów z Ukrainy (7 dziewcząt i 3 chłopców). Prowadzone są dodatkowe godziny wyrównawcze języka polskiego po ukraińsku.</w:t>
      </w:r>
    </w:p>
    <w:p w:rsidR="00075693" w:rsidRPr="00075693" w:rsidRDefault="00075693" w:rsidP="00075693">
      <w:pPr>
        <w:ind w:firstLine="708"/>
        <w:jc w:val="both"/>
        <w:rPr>
          <w:rFonts w:ascii="Arial" w:hAnsi="Arial" w:cs="Arial"/>
          <w:sz w:val="24"/>
          <w:szCs w:val="24"/>
          <w:lang w:bidi="ar-SA"/>
        </w:rPr>
      </w:pPr>
      <w:r w:rsidRPr="00075693">
        <w:rPr>
          <w:rFonts w:ascii="Arial" w:hAnsi="Arial" w:cs="Arial"/>
          <w:sz w:val="24"/>
          <w:szCs w:val="24"/>
          <w:lang w:bidi="ar-SA"/>
        </w:rPr>
        <w:t>Placówka prowadzi kształcenie ogólnokształcące młodzieży w systemie dziennym i kształcenie ogólnokształcące dorosłych w systemie zaocznym.</w:t>
      </w:r>
    </w:p>
    <w:p w:rsidR="00075693" w:rsidRPr="00075693" w:rsidRDefault="00075693" w:rsidP="00075693">
      <w:pPr>
        <w:ind w:firstLine="708"/>
        <w:jc w:val="both"/>
        <w:rPr>
          <w:rFonts w:ascii="Arial" w:hAnsi="Arial" w:cs="Arial"/>
          <w:sz w:val="24"/>
          <w:szCs w:val="24"/>
          <w:lang w:bidi="ar-SA"/>
        </w:rPr>
      </w:pPr>
      <w:r w:rsidRPr="00075693">
        <w:rPr>
          <w:rFonts w:ascii="Arial" w:hAnsi="Arial" w:cs="Arial"/>
          <w:sz w:val="24"/>
          <w:szCs w:val="24"/>
          <w:lang w:bidi="ar-SA"/>
        </w:rPr>
        <w:t xml:space="preserve">Zespół Szkół nr 1 dysponuje 16 salami lekcyjnymi dla 36 uczniów, w tym </w:t>
      </w:r>
      <w:r>
        <w:rPr>
          <w:rFonts w:ascii="Arial" w:hAnsi="Arial" w:cs="Arial"/>
          <w:sz w:val="24"/>
          <w:szCs w:val="24"/>
          <w:lang w:bidi="ar-SA"/>
        </w:rPr>
        <w:br/>
      </w:r>
      <w:r w:rsidRPr="00075693">
        <w:rPr>
          <w:rFonts w:ascii="Arial" w:hAnsi="Arial" w:cs="Arial"/>
          <w:sz w:val="24"/>
          <w:szCs w:val="24"/>
          <w:lang w:bidi="ar-SA"/>
        </w:rPr>
        <w:t>3 pracowniami językowymi, 6 salami lekcyjnymi dla 24 uczniów, w tym 3 pracowniami językowymi, 1 pracownią komputer</w:t>
      </w:r>
      <w:r>
        <w:rPr>
          <w:rFonts w:ascii="Arial" w:hAnsi="Arial" w:cs="Arial"/>
          <w:sz w:val="24"/>
          <w:szCs w:val="24"/>
          <w:lang w:bidi="ar-SA"/>
        </w:rPr>
        <w:t>ową, która została wyposażona w</w:t>
      </w:r>
      <w:r w:rsidRPr="00075693">
        <w:rPr>
          <w:rFonts w:ascii="Arial" w:hAnsi="Arial" w:cs="Arial"/>
          <w:sz w:val="24"/>
          <w:szCs w:val="24"/>
          <w:lang w:bidi="ar-SA"/>
        </w:rPr>
        <w:t xml:space="preserve"> stoliki                       i 24 zestawy kompute</w:t>
      </w:r>
      <w:r>
        <w:rPr>
          <w:rFonts w:ascii="Arial" w:hAnsi="Arial" w:cs="Arial"/>
          <w:sz w:val="24"/>
          <w:szCs w:val="24"/>
          <w:lang w:bidi="ar-SA"/>
        </w:rPr>
        <w:t>rowe, biblioteką, czytelnią z 4</w:t>
      </w:r>
      <w:r w:rsidRPr="00075693">
        <w:rPr>
          <w:rFonts w:ascii="Arial" w:hAnsi="Arial" w:cs="Arial"/>
          <w:sz w:val="24"/>
          <w:szCs w:val="24"/>
          <w:lang w:bidi="ar-SA"/>
        </w:rPr>
        <w:t xml:space="preserve"> zestawami komputerowymi ze słuchawkami oraz czterema workami </w:t>
      </w:r>
      <w:proofErr w:type="spellStart"/>
      <w:r w:rsidRPr="00075693">
        <w:rPr>
          <w:rFonts w:ascii="Arial" w:hAnsi="Arial" w:cs="Arial"/>
          <w:sz w:val="24"/>
          <w:szCs w:val="24"/>
          <w:lang w:bidi="ar-SA"/>
        </w:rPr>
        <w:t>sako</w:t>
      </w:r>
      <w:proofErr w:type="spellEnd"/>
      <w:r w:rsidRPr="00075693">
        <w:rPr>
          <w:rFonts w:ascii="Arial" w:hAnsi="Arial" w:cs="Arial"/>
          <w:sz w:val="24"/>
          <w:szCs w:val="24"/>
          <w:lang w:bidi="ar-SA"/>
        </w:rPr>
        <w:t xml:space="preserve"> do odpoczynku dla uczniów, wirtualn</w:t>
      </w:r>
      <w:r>
        <w:rPr>
          <w:rFonts w:ascii="Arial" w:hAnsi="Arial" w:cs="Arial"/>
          <w:sz w:val="24"/>
          <w:szCs w:val="24"/>
          <w:lang w:bidi="ar-SA"/>
        </w:rPr>
        <w:t>ą</w:t>
      </w:r>
      <w:r w:rsidRPr="00075693">
        <w:rPr>
          <w:rFonts w:ascii="Arial" w:hAnsi="Arial" w:cs="Arial"/>
          <w:sz w:val="24"/>
          <w:szCs w:val="24"/>
          <w:lang w:bidi="ar-SA"/>
        </w:rPr>
        <w:t xml:space="preserve"> strzelnicą, salą gimnastyczną, siłownią, salą fitness, salą do samoobrony, boiskiem wielofunkcyjnym, boiskiem do piłki plażowej, bieżnią do skoku w dal, stanowiskiem do pchnięcia kulą</w:t>
      </w:r>
      <w:r>
        <w:rPr>
          <w:rFonts w:ascii="Arial" w:hAnsi="Arial" w:cs="Arial"/>
          <w:sz w:val="24"/>
          <w:szCs w:val="24"/>
          <w:lang w:bidi="ar-SA"/>
        </w:rPr>
        <w:t>,</w:t>
      </w:r>
      <w:r w:rsidRPr="00075693">
        <w:rPr>
          <w:rFonts w:ascii="Arial" w:hAnsi="Arial" w:cs="Arial"/>
          <w:sz w:val="24"/>
          <w:szCs w:val="24"/>
          <w:lang w:bidi="ar-SA"/>
        </w:rPr>
        <w:t xml:space="preserve"> zewnętrzna siłowni</w:t>
      </w:r>
      <w:r>
        <w:rPr>
          <w:rFonts w:ascii="Arial" w:hAnsi="Arial" w:cs="Arial"/>
          <w:sz w:val="24"/>
          <w:szCs w:val="24"/>
          <w:lang w:bidi="ar-SA"/>
        </w:rPr>
        <w:t>ą z 16 urządzeniami do ćwiczeń,</w:t>
      </w:r>
      <w:r w:rsidRPr="00075693">
        <w:rPr>
          <w:rFonts w:ascii="Arial" w:hAnsi="Arial" w:cs="Arial"/>
          <w:sz w:val="24"/>
          <w:szCs w:val="24"/>
          <w:lang w:bidi="ar-SA"/>
        </w:rPr>
        <w:t xml:space="preserve"> w tym również dla osób niepełnosprawnych. Na korytarzach szkolnych zna</w:t>
      </w:r>
      <w:r>
        <w:rPr>
          <w:rFonts w:ascii="Arial" w:hAnsi="Arial" w:cs="Arial"/>
          <w:sz w:val="24"/>
          <w:szCs w:val="24"/>
          <w:lang w:bidi="ar-SA"/>
        </w:rPr>
        <w:t>jdują się 3 stoły do pin-ponga.</w:t>
      </w:r>
      <w:r w:rsidRPr="00075693">
        <w:rPr>
          <w:rFonts w:ascii="Arial" w:hAnsi="Arial" w:cs="Arial"/>
          <w:sz w:val="24"/>
          <w:szCs w:val="24"/>
          <w:lang w:bidi="ar-SA"/>
        </w:rPr>
        <w:t xml:space="preserve"> W klaso-pracowniach zamontowanych jest 5 telewizorów, 18 projektorów multimedialnych, 13 ekranów projekcyjnych, 2 projektor</w:t>
      </w:r>
      <w:r>
        <w:rPr>
          <w:rFonts w:ascii="Arial" w:hAnsi="Arial" w:cs="Arial"/>
          <w:sz w:val="24"/>
          <w:szCs w:val="24"/>
          <w:lang w:bidi="ar-SA"/>
        </w:rPr>
        <w:t>y</w:t>
      </w:r>
      <w:r w:rsidRPr="00075693">
        <w:rPr>
          <w:rFonts w:ascii="Arial" w:hAnsi="Arial" w:cs="Arial"/>
          <w:sz w:val="24"/>
          <w:szCs w:val="24"/>
          <w:lang w:bidi="ar-SA"/>
        </w:rPr>
        <w:t xml:space="preserve"> przenośn</w:t>
      </w:r>
      <w:r>
        <w:rPr>
          <w:rFonts w:ascii="Arial" w:hAnsi="Arial" w:cs="Arial"/>
          <w:sz w:val="24"/>
          <w:szCs w:val="24"/>
          <w:lang w:bidi="ar-SA"/>
        </w:rPr>
        <w:t>e</w:t>
      </w:r>
      <w:r w:rsidRPr="00075693">
        <w:rPr>
          <w:rFonts w:ascii="Arial" w:hAnsi="Arial" w:cs="Arial"/>
          <w:sz w:val="24"/>
          <w:szCs w:val="24"/>
          <w:lang w:bidi="ar-SA"/>
        </w:rPr>
        <w:t xml:space="preserve"> i 3 tablice interaktywne, 5 ekranów multimedialnych. Placówka i teren wokół szkoły jest objęty monitoringiem, uczniowie placówki posiadają identyfikatory.</w:t>
      </w:r>
    </w:p>
    <w:p w:rsidR="00075693" w:rsidRPr="00075693" w:rsidRDefault="00075693" w:rsidP="00075693">
      <w:pPr>
        <w:ind w:firstLine="708"/>
        <w:jc w:val="both"/>
        <w:rPr>
          <w:rFonts w:ascii="Arial" w:hAnsi="Arial" w:cs="Arial"/>
          <w:sz w:val="24"/>
          <w:szCs w:val="24"/>
          <w:lang w:bidi="ar-SA"/>
        </w:rPr>
      </w:pPr>
      <w:r w:rsidRPr="00075693">
        <w:rPr>
          <w:rFonts w:ascii="Arial" w:hAnsi="Arial" w:cs="Arial"/>
          <w:sz w:val="24"/>
          <w:szCs w:val="24"/>
          <w:lang w:bidi="ar-SA"/>
        </w:rPr>
        <w:t xml:space="preserve">Szkoła dysponuje 27 laptopami. Posiada również 25 tabletów z dostępem do Internetu, które zostały przekazane uczniom na czas nauki zdalnej, a obecnie wykorzystywane są na lekcjach języka angielskiego. W placówce działa bezpłatny </w:t>
      </w:r>
      <w:r>
        <w:rPr>
          <w:rFonts w:ascii="Arial" w:hAnsi="Arial" w:cs="Arial"/>
          <w:sz w:val="24"/>
          <w:szCs w:val="24"/>
          <w:lang w:bidi="ar-SA"/>
        </w:rPr>
        <w:t>I</w:t>
      </w:r>
      <w:r w:rsidRPr="00075693">
        <w:rPr>
          <w:rFonts w:ascii="Arial" w:hAnsi="Arial" w:cs="Arial"/>
          <w:sz w:val="24"/>
          <w:szCs w:val="24"/>
          <w:lang w:bidi="ar-SA"/>
        </w:rPr>
        <w:t xml:space="preserve">nternet </w:t>
      </w:r>
      <w:proofErr w:type="spellStart"/>
      <w:r w:rsidRPr="00075693">
        <w:rPr>
          <w:rFonts w:ascii="Arial" w:hAnsi="Arial" w:cs="Arial"/>
          <w:sz w:val="24"/>
          <w:szCs w:val="24"/>
          <w:lang w:bidi="ar-SA"/>
        </w:rPr>
        <w:t>wi</w:t>
      </w:r>
      <w:r>
        <w:rPr>
          <w:rFonts w:ascii="Arial" w:hAnsi="Arial" w:cs="Arial"/>
          <w:sz w:val="24"/>
          <w:szCs w:val="24"/>
          <w:lang w:bidi="ar-SA"/>
        </w:rPr>
        <w:t>-</w:t>
      </w:r>
      <w:r w:rsidRPr="00075693">
        <w:rPr>
          <w:rFonts w:ascii="Arial" w:hAnsi="Arial" w:cs="Arial"/>
          <w:sz w:val="24"/>
          <w:szCs w:val="24"/>
          <w:lang w:bidi="ar-SA"/>
        </w:rPr>
        <w:t>fi</w:t>
      </w:r>
      <w:proofErr w:type="spellEnd"/>
      <w:r w:rsidRPr="00075693">
        <w:rPr>
          <w:rFonts w:ascii="Arial" w:hAnsi="Arial" w:cs="Arial"/>
          <w:sz w:val="24"/>
          <w:szCs w:val="24"/>
          <w:lang w:bidi="ar-SA"/>
        </w:rPr>
        <w:t xml:space="preserve"> w ramach sieci OSE.</w:t>
      </w:r>
    </w:p>
    <w:p w:rsidR="00075693" w:rsidRPr="00075693" w:rsidRDefault="00075693" w:rsidP="00075693">
      <w:pPr>
        <w:ind w:firstLine="708"/>
        <w:jc w:val="both"/>
        <w:rPr>
          <w:rFonts w:ascii="Arial" w:hAnsi="Arial" w:cs="Arial"/>
          <w:sz w:val="24"/>
          <w:szCs w:val="24"/>
          <w:lang w:bidi="ar-SA"/>
        </w:rPr>
      </w:pPr>
      <w:r w:rsidRPr="00075693">
        <w:rPr>
          <w:rFonts w:ascii="Arial" w:hAnsi="Arial" w:cs="Arial"/>
          <w:sz w:val="24"/>
          <w:szCs w:val="24"/>
          <w:lang w:bidi="ar-SA"/>
        </w:rPr>
        <w:t>Placówka posiada 13 ozonatorów pomieszczeń, które wykorzystywane są na bieżąco, 250 skrytek ubraniowych dla uczniów, maszynkę do popcornu, waty</w:t>
      </w:r>
      <w:r>
        <w:rPr>
          <w:rFonts w:ascii="Arial" w:hAnsi="Arial" w:cs="Arial"/>
          <w:sz w:val="24"/>
          <w:szCs w:val="24"/>
          <w:lang w:bidi="ar-SA"/>
        </w:rPr>
        <w:t xml:space="preserve"> </w:t>
      </w:r>
      <w:r>
        <w:rPr>
          <w:rFonts w:ascii="Arial" w:hAnsi="Arial" w:cs="Arial"/>
          <w:sz w:val="24"/>
          <w:szCs w:val="24"/>
          <w:lang w:bidi="ar-SA"/>
        </w:rPr>
        <w:lastRenderedPageBreak/>
        <w:t>cukrowej, dyspenser do napojów</w:t>
      </w:r>
      <w:r w:rsidRPr="00075693">
        <w:rPr>
          <w:rFonts w:ascii="Arial" w:hAnsi="Arial" w:cs="Arial"/>
          <w:sz w:val="24"/>
          <w:szCs w:val="24"/>
          <w:lang w:bidi="ar-SA"/>
        </w:rPr>
        <w:t>, namiot wystawowy, grill, podgrzewacz do wody oraz przenośny zestaw nagłośnieniowy z mikrofonem.</w:t>
      </w:r>
    </w:p>
    <w:p w:rsidR="00075693" w:rsidRPr="00075693" w:rsidRDefault="00075693" w:rsidP="00075693">
      <w:pPr>
        <w:ind w:firstLine="708"/>
        <w:jc w:val="both"/>
        <w:rPr>
          <w:rFonts w:ascii="Arial" w:hAnsi="Arial" w:cs="Arial"/>
          <w:sz w:val="24"/>
          <w:szCs w:val="24"/>
          <w:lang w:bidi="ar-SA"/>
        </w:rPr>
      </w:pPr>
      <w:r w:rsidRPr="00075693">
        <w:rPr>
          <w:rFonts w:ascii="Arial" w:hAnsi="Arial" w:cs="Arial"/>
          <w:sz w:val="24"/>
          <w:szCs w:val="24"/>
          <w:lang w:bidi="ar-SA"/>
        </w:rPr>
        <w:t xml:space="preserve">Uczniowie brali udział we wszystkich zawodach sportowych organizowanych przez Zarząd Wojewódzki Szkolnego Związku Sportowego w Szczecinie oraz przez Powiatowy Międzyszkolny Ośrodek Sportowy w Pyrzycach. </w:t>
      </w:r>
    </w:p>
    <w:p w:rsidR="00FA58D3" w:rsidRPr="00075693" w:rsidRDefault="00075693" w:rsidP="00075693">
      <w:pPr>
        <w:ind w:firstLine="708"/>
        <w:jc w:val="both"/>
        <w:rPr>
          <w:rFonts w:ascii="Arial" w:hAnsi="Arial" w:cs="Arial"/>
          <w:sz w:val="24"/>
          <w:szCs w:val="24"/>
          <w:lang w:bidi="ar-SA"/>
        </w:rPr>
      </w:pPr>
      <w:r w:rsidRPr="00075693">
        <w:rPr>
          <w:rFonts w:ascii="Arial" w:hAnsi="Arial" w:cs="Arial"/>
          <w:sz w:val="24"/>
          <w:szCs w:val="24"/>
          <w:lang w:bidi="ar-SA"/>
        </w:rPr>
        <w:t>Szkoła współpracuje z Wojskowym Centrum Rekrutacji w Sta</w:t>
      </w:r>
      <w:r>
        <w:rPr>
          <w:rFonts w:ascii="Arial" w:hAnsi="Arial" w:cs="Arial"/>
          <w:sz w:val="24"/>
          <w:szCs w:val="24"/>
          <w:lang w:bidi="ar-SA"/>
        </w:rPr>
        <w:t>r</w:t>
      </w:r>
      <w:r w:rsidRPr="00075693">
        <w:rPr>
          <w:rFonts w:ascii="Arial" w:hAnsi="Arial" w:cs="Arial"/>
          <w:sz w:val="24"/>
          <w:szCs w:val="24"/>
          <w:lang w:bidi="ar-SA"/>
        </w:rPr>
        <w:t xml:space="preserve">gardzie, Komendą Powiatową Policji w Pyrzycach, Komenda Powiatową Państwowej Straż Pożarnej w Pyrzycach. </w:t>
      </w:r>
      <w:r>
        <w:rPr>
          <w:rFonts w:ascii="Arial" w:hAnsi="Arial" w:cs="Arial"/>
          <w:sz w:val="24"/>
          <w:szCs w:val="24"/>
          <w:lang w:bidi="ar-SA"/>
        </w:rPr>
        <w:t>U</w:t>
      </w:r>
      <w:r w:rsidRPr="00075693">
        <w:rPr>
          <w:rFonts w:ascii="Arial" w:hAnsi="Arial" w:cs="Arial"/>
          <w:sz w:val="24"/>
          <w:szCs w:val="24"/>
          <w:lang w:bidi="ar-SA"/>
        </w:rPr>
        <w:t>czniowie korzystają z propozycji uczelni wyższych ze Szczecina, tj. np. Politechnik</w:t>
      </w:r>
      <w:r>
        <w:rPr>
          <w:rFonts w:ascii="Arial" w:hAnsi="Arial" w:cs="Arial"/>
          <w:sz w:val="24"/>
          <w:szCs w:val="24"/>
          <w:lang w:bidi="ar-SA"/>
        </w:rPr>
        <w:t>i</w:t>
      </w:r>
      <w:r w:rsidRPr="00075693">
        <w:rPr>
          <w:rFonts w:ascii="Arial" w:hAnsi="Arial" w:cs="Arial"/>
          <w:sz w:val="24"/>
          <w:szCs w:val="24"/>
          <w:lang w:bidi="ar-SA"/>
        </w:rPr>
        <w:t xml:space="preserve"> Morsk</w:t>
      </w:r>
      <w:r>
        <w:rPr>
          <w:rFonts w:ascii="Arial" w:hAnsi="Arial" w:cs="Arial"/>
          <w:sz w:val="24"/>
          <w:szCs w:val="24"/>
          <w:lang w:bidi="ar-SA"/>
        </w:rPr>
        <w:t>iej</w:t>
      </w:r>
      <w:r w:rsidRPr="00075693">
        <w:rPr>
          <w:rFonts w:ascii="Arial" w:hAnsi="Arial" w:cs="Arial"/>
          <w:sz w:val="24"/>
          <w:szCs w:val="24"/>
          <w:lang w:bidi="ar-SA"/>
        </w:rPr>
        <w:t>, Uniwersytet</w:t>
      </w:r>
      <w:r>
        <w:rPr>
          <w:rFonts w:ascii="Arial" w:hAnsi="Arial" w:cs="Arial"/>
          <w:sz w:val="24"/>
          <w:szCs w:val="24"/>
          <w:lang w:bidi="ar-SA"/>
        </w:rPr>
        <w:t>u</w:t>
      </w:r>
      <w:r w:rsidRPr="00075693">
        <w:rPr>
          <w:rFonts w:ascii="Arial" w:hAnsi="Arial" w:cs="Arial"/>
          <w:sz w:val="24"/>
          <w:szCs w:val="24"/>
          <w:lang w:bidi="ar-SA"/>
        </w:rPr>
        <w:t xml:space="preserve"> Szczeciński</w:t>
      </w:r>
      <w:r>
        <w:rPr>
          <w:rFonts w:ascii="Arial" w:hAnsi="Arial" w:cs="Arial"/>
          <w:sz w:val="24"/>
          <w:szCs w:val="24"/>
          <w:lang w:bidi="ar-SA"/>
        </w:rPr>
        <w:t>ego</w:t>
      </w:r>
      <w:r w:rsidRPr="00075693">
        <w:rPr>
          <w:rFonts w:ascii="Arial" w:hAnsi="Arial" w:cs="Arial"/>
          <w:sz w:val="24"/>
          <w:szCs w:val="24"/>
          <w:lang w:bidi="ar-SA"/>
        </w:rPr>
        <w:t xml:space="preserve">. Uczniowie objęli wartą honorową sztandar Kombatantów Rzeczpospolitej Polskiej i Byłych Więźniów Politycznych. Podczas wakacji szkoła jest jednym z organizatorów </w:t>
      </w:r>
      <w:r>
        <w:rPr>
          <w:rFonts w:ascii="Arial" w:hAnsi="Arial" w:cs="Arial"/>
          <w:sz w:val="24"/>
          <w:szCs w:val="24"/>
          <w:lang w:bidi="ar-SA"/>
        </w:rPr>
        <w:t>„</w:t>
      </w:r>
      <w:r w:rsidRPr="00075693">
        <w:rPr>
          <w:rFonts w:ascii="Arial" w:hAnsi="Arial" w:cs="Arial"/>
          <w:sz w:val="24"/>
          <w:szCs w:val="24"/>
          <w:lang w:bidi="ar-SA"/>
        </w:rPr>
        <w:t xml:space="preserve">wakacyjnego </w:t>
      </w:r>
      <w:r>
        <w:rPr>
          <w:rFonts w:ascii="Arial" w:hAnsi="Arial" w:cs="Arial"/>
          <w:sz w:val="24"/>
          <w:szCs w:val="24"/>
          <w:lang w:bidi="ar-SA"/>
        </w:rPr>
        <w:t>k</w:t>
      </w:r>
      <w:r w:rsidRPr="00075693">
        <w:rPr>
          <w:rFonts w:ascii="Arial" w:hAnsi="Arial" w:cs="Arial"/>
          <w:sz w:val="24"/>
          <w:szCs w:val="24"/>
          <w:lang w:bidi="ar-SA"/>
        </w:rPr>
        <w:t>ina pod chmurką</w:t>
      </w:r>
      <w:r>
        <w:rPr>
          <w:rFonts w:ascii="Arial" w:hAnsi="Arial" w:cs="Arial"/>
          <w:sz w:val="24"/>
          <w:szCs w:val="24"/>
          <w:lang w:bidi="ar-SA"/>
        </w:rPr>
        <w:t>”</w:t>
      </w:r>
      <w:r w:rsidRPr="00075693">
        <w:rPr>
          <w:rFonts w:ascii="Arial" w:hAnsi="Arial" w:cs="Arial"/>
          <w:sz w:val="24"/>
          <w:szCs w:val="24"/>
          <w:lang w:bidi="ar-SA"/>
        </w:rPr>
        <w:t>, imprezy która w okresie wakacyjnym przyciąga mieszkańców Pyrzyce.</w:t>
      </w:r>
    </w:p>
    <w:p w:rsidR="00075693" w:rsidRPr="006D13CA" w:rsidRDefault="00075693" w:rsidP="00075693">
      <w:pPr>
        <w:rPr>
          <w:rFonts w:ascii="Arial" w:hAnsi="Arial" w:cs="Arial"/>
          <w:color w:val="FF0000"/>
          <w:sz w:val="24"/>
          <w:szCs w:val="24"/>
        </w:rPr>
      </w:pPr>
    </w:p>
    <w:p w:rsidR="00BA71F1" w:rsidRPr="006D13CA" w:rsidRDefault="00BA71F1" w:rsidP="00FA58D3">
      <w:pPr>
        <w:jc w:val="center"/>
        <w:rPr>
          <w:rFonts w:ascii="Arial" w:hAnsi="Arial" w:cs="Arial"/>
          <w:b/>
          <w:sz w:val="24"/>
          <w:szCs w:val="24"/>
        </w:rPr>
      </w:pPr>
      <w:r w:rsidRPr="006D13CA">
        <w:rPr>
          <w:rFonts w:ascii="Arial" w:hAnsi="Arial" w:cs="Arial"/>
          <w:b/>
          <w:sz w:val="24"/>
          <w:szCs w:val="24"/>
        </w:rPr>
        <w:t xml:space="preserve">Zespół Szkół </w:t>
      </w:r>
      <w:r w:rsidR="00CD6861" w:rsidRPr="006D13CA">
        <w:rPr>
          <w:rFonts w:ascii="Arial" w:hAnsi="Arial" w:cs="Arial"/>
          <w:b/>
          <w:sz w:val="24"/>
          <w:szCs w:val="24"/>
        </w:rPr>
        <w:t xml:space="preserve">nr 2 </w:t>
      </w:r>
      <w:r w:rsidRPr="006D13CA">
        <w:rPr>
          <w:rFonts w:ascii="Arial" w:hAnsi="Arial" w:cs="Arial"/>
          <w:b/>
          <w:sz w:val="24"/>
          <w:szCs w:val="24"/>
        </w:rPr>
        <w:t>Centrum Kszta</w:t>
      </w:r>
      <w:r w:rsidR="00173439" w:rsidRPr="006D13CA">
        <w:rPr>
          <w:rFonts w:ascii="Arial" w:hAnsi="Arial" w:cs="Arial"/>
          <w:b/>
          <w:sz w:val="24"/>
          <w:szCs w:val="24"/>
        </w:rPr>
        <w:t>łcenia Ustawicznego w Pyrzycach</w:t>
      </w:r>
    </w:p>
    <w:p w:rsidR="000966BB" w:rsidRPr="006D13CA" w:rsidRDefault="000966BB" w:rsidP="00202D0E">
      <w:pPr>
        <w:jc w:val="both"/>
        <w:rPr>
          <w:rFonts w:ascii="Arial" w:hAnsi="Arial" w:cs="Arial"/>
          <w:b/>
          <w:color w:val="FF0000"/>
          <w:sz w:val="24"/>
          <w:szCs w:val="24"/>
        </w:rPr>
      </w:pPr>
    </w:p>
    <w:p w:rsidR="00AB0767" w:rsidRPr="006D13CA" w:rsidRDefault="00AB0767" w:rsidP="00AB0767">
      <w:pPr>
        <w:ind w:firstLine="708"/>
        <w:jc w:val="both"/>
        <w:rPr>
          <w:rFonts w:ascii="Arial" w:hAnsi="Arial" w:cs="Arial"/>
          <w:sz w:val="24"/>
          <w:szCs w:val="24"/>
        </w:rPr>
      </w:pPr>
      <w:r w:rsidRPr="006D13CA">
        <w:rPr>
          <w:rFonts w:ascii="Arial" w:hAnsi="Arial" w:cs="Arial"/>
          <w:sz w:val="24"/>
          <w:szCs w:val="24"/>
        </w:rPr>
        <w:t xml:space="preserve">Zespół Szkół nr 2 CKU w Pyrzycach oferuje kształcenie w szkołach dla młodzieży i dorosłych. W technikach (ekonomicznym, informatycznym, hotelarskim, żywienia i usług gastronomicznych, mechanizacji rolnictwa i agrotroniki, pojazdów samochodowych, elektrycznym) oraz w branżowych szkołach I stopnia (mechanik pojazdów samochodowych, elektryk, kucharz oraz klasa wielozawodowa). W 2020 r. uzyskano zgodę na kształcenie w branżowej szkole II stopnia (technik pojazdów samochodowych oraz technik żywienia i usług gastronomicznych). Wydział dla dorosłych funkcjonuje w systemie zaocznym  i prowadzi kształcenie na kursach kwalifikacyjnych (obecnie - prowadzenie produkcji rolniczej). </w:t>
      </w:r>
    </w:p>
    <w:p w:rsidR="00AB0767" w:rsidRPr="006D13CA" w:rsidRDefault="00AB0767" w:rsidP="00AB0767">
      <w:pPr>
        <w:ind w:firstLine="708"/>
        <w:jc w:val="both"/>
        <w:rPr>
          <w:rFonts w:ascii="Arial" w:hAnsi="Arial" w:cs="Arial"/>
          <w:sz w:val="24"/>
          <w:szCs w:val="24"/>
        </w:rPr>
      </w:pPr>
      <w:r w:rsidRPr="006D13CA">
        <w:rPr>
          <w:rFonts w:ascii="Arial" w:hAnsi="Arial" w:cs="Arial"/>
          <w:sz w:val="24"/>
          <w:szCs w:val="24"/>
        </w:rPr>
        <w:t xml:space="preserve">W placówce jest zatrudnionych 66 pracowników pedagogicznych, </w:t>
      </w:r>
      <w:r w:rsidRPr="006D13CA">
        <w:rPr>
          <w:rFonts w:ascii="Arial" w:hAnsi="Arial" w:cs="Arial"/>
          <w:sz w:val="24"/>
          <w:szCs w:val="24"/>
        </w:rPr>
        <w:br/>
        <w:t>8 pracowników administracji i 19 pracowników obsługi.</w:t>
      </w:r>
    </w:p>
    <w:p w:rsidR="00AB0767" w:rsidRPr="006D13CA" w:rsidRDefault="00AB0767" w:rsidP="00AB0767">
      <w:pPr>
        <w:ind w:firstLine="708"/>
        <w:jc w:val="both"/>
        <w:rPr>
          <w:rFonts w:ascii="Arial" w:hAnsi="Arial" w:cs="Arial"/>
          <w:sz w:val="24"/>
          <w:szCs w:val="24"/>
        </w:rPr>
      </w:pPr>
      <w:r w:rsidRPr="006D13CA">
        <w:rPr>
          <w:rFonts w:ascii="Arial" w:hAnsi="Arial" w:cs="Arial"/>
          <w:sz w:val="24"/>
          <w:szCs w:val="24"/>
        </w:rPr>
        <w:t xml:space="preserve">Liczba uczniów wynosi 687. W technikach – 462, w szkołach branżowych – 187, w szkołach dla dorosłych – 38. </w:t>
      </w:r>
    </w:p>
    <w:p w:rsidR="00AB0767" w:rsidRPr="006D13CA" w:rsidRDefault="00AB0767" w:rsidP="00AB0767">
      <w:pPr>
        <w:ind w:firstLine="708"/>
        <w:jc w:val="both"/>
        <w:rPr>
          <w:rFonts w:ascii="Arial" w:hAnsi="Arial" w:cs="Arial"/>
          <w:sz w:val="24"/>
          <w:szCs w:val="24"/>
        </w:rPr>
      </w:pPr>
      <w:r w:rsidRPr="006D13CA">
        <w:rPr>
          <w:rFonts w:ascii="Arial" w:hAnsi="Arial" w:cs="Arial"/>
          <w:sz w:val="24"/>
          <w:szCs w:val="24"/>
        </w:rPr>
        <w:t xml:space="preserve">Obszar jaki obecnie zajmuje szkoła to 6,3442 ha oraz 7 budynków, w których odbywają się zajęcia dydaktyczno-wychowawcze. Dodatkowo jednostka posiada zespół boisk „Orlik”, boisko zielone z bieżnią oraz garaże i wiaty. </w:t>
      </w:r>
    </w:p>
    <w:p w:rsidR="00AB0767" w:rsidRPr="006D13CA" w:rsidRDefault="00AB0767" w:rsidP="00AB0767">
      <w:pPr>
        <w:ind w:firstLine="708"/>
        <w:jc w:val="both"/>
        <w:rPr>
          <w:rFonts w:ascii="Arial" w:hAnsi="Arial" w:cs="Arial"/>
          <w:sz w:val="24"/>
          <w:szCs w:val="24"/>
        </w:rPr>
      </w:pPr>
      <w:r w:rsidRPr="006D13CA">
        <w:rPr>
          <w:rFonts w:ascii="Arial" w:hAnsi="Arial" w:cs="Arial"/>
          <w:sz w:val="24"/>
          <w:szCs w:val="24"/>
        </w:rPr>
        <w:t>W budynku głównym szkoły odbywają się przede wszystkim zajęcia teoretyczne z przedmiotów ogólnokształcących. Są tam trzy pracownie informatyczne, pracownia żywienia oraz biblioteka. W 2022 r. wykonano termomodernizację budynku szkoły i sali gimnastycznej.</w:t>
      </w:r>
    </w:p>
    <w:p w:rsidR="00AB0767" w:rsidRPr="006D13CA" w:rsidRDefault="00AB0767" w:rsidP="00AB0767">
      <w:pPr>
        <w:ind w:firstLine="708"/>
        <w:jc w:val="both"/>
        <w:rPr>
          <w:rFonts w:ascii="Arial" w:hAnsi="Arial" w:cs="Arial"/>
          <w:sz w:val="24"/>
          <w:szCs w:val="24"/>
        </w:rPr>
      </w:pPr>
      <w:r w:rsidRPr="006D13CA">
        <w:rPr>
          <w:rFonts w:ascii="Arial" w:hAnsi="Arial" w:cs="Arial"/>
          <w:sz w:val="24"/>
          <w:szCs w:val="24"/>
        </w:rPr>
        <w:t xml:space="preserve">Szkoła dysponuje budynkiem internatu. Na parterze znajdują się sale lekcyjne oraz pracowania AGD, pracownia hotelarstwa oraz pracownia informatyczno-ekonomiczna. Na pierwszym piętrze trwa remont kapitalny. Ostatnie dwa piętra zajmuje młodzież szkolna w liczbie 85 osób. Obecnie wymagany jest remont zaplecza sanitarnego na każdym piętrze. W 2022 r. rozpoczęto termomodernizację internatu. W internacie znajduje się także stołówka szkolna, która żywi młodzież i pracowników. </w:t>
      </w:r>
    </w:p>
    <w:p w:rsidR="00AB0767" w:rsidRPr="006D13CA" w:rsidRDefault="00AB0767" w:rsidP="00AB0767">
      <w:pPr>
        <w:ind w:firstLine="708"/>
        <w:jc w:val="both"/>
        <w:rPr>
          <w:rFonts w:ascii="Arial" w:hAnsi="Arial" w:cs="Arial"/>
          <w:sz w:val="24"/>
          <w:szCs w:val="24"/>
        </w:rPr>
      </w:pPr>
      <w:r w:rsidRPr="006D13CA">
        <w:rPr>
          <w:rFonts w:ascii="Arial" w:hAnsi="Arial" w:cs="Arial"/>
          <w:sz w:val="24"/>
          <w:szCs w:val="24"/>
        </w:rPr>
        <w:t xml:space="preserve">Na terenie zmodernizowanych warsztatów szkolnych zlokalizowane są następujące budynki: hala główna warsztatów wraz z poszczególnymi działami </w:t>
      </w:r>
      <w:r w:rsidRPr="006D13CA">
        <w:rPr>
          <w:rFonts w:ascii="Arial" w:hAnsi="Arial" w:cs="Arial"/>
          <w:sz w:val="24"/>
          <w:szCs w:val="24"/>
        </w:rPr>
        <w:br/>
        <w:t xml:space="preserve">i pracowniami (informatyczno-ekonomiczną, elektryczną, pojazdów samochodowych); budynek pomocniczy, w którym funkcjonuje stacja kontroli pojazdów; pracownia diagnostyki pojazdów oraz firma AUTO-SZYBY. Kolejny budynek to pomieszczenie po dziale obróbki ręcznej materiałów. Dział ze względów oszczędnościowych został przeniesiony na halę główną. Budynek ten obecnie </w:t>
      </w:r>
      <w:r w:rsidRPr="006D13CA">
        <w:rPr>
          <w:rFonts w:ascii="Arial" w:hAnsi="Arial" w:cs="Arial"/>
          <w:sz w:val="24"/>
          <w:szCs w:val="24"/>
        </w:rPr>
        <w:lastRenderedPageBreak/>
        <w:t>częściowo służy jako magazyn. Wykorzystane są garaże przyległe do obiektu. Na przełomie 2021/2022 roku została przeprowadzona termomodernizacja głównego budynku warsztatów.</w:t>
      </w:r>
    </w:p>
    <w:p w:rsidR="00AB0767" w:rsidRPr="006D13CA" w:rsidRDefault="00AB0767" w:rsidP="00AB0767">
      <w:pPr>
        <w:ind w:firstLine="708"/>
        <w:jc w:val="both"/>
        <w:rPr>
          <w:rFonts w:ascii="Arial" w:hAnsi="Arial" w:cs="Arial"/>
          <w:sz w:val="24"/>
          <w:szCs w:val="24"/>
        </w:rPr>
      </w:pPr>
      <w:r w:rsidRPr="006D13CA">
        <w:rPr>
          <w:rFonts w:ascii="Arial" w:hAnsi="Arial" w:cs="Arial"/>
          <w:sz w:val="24"/>
          <w:szCs w:val="24"/>
        </w:rPr>
        <w:t>Obiekty sportowe to sala gimnastyczna, budynek zapasów, boisko lekkoatletyczne oraz boisko „ORLIK”. Budynek sportów walki (tzw. siłownia) wymaga gruntownego remontu lub zastąpienia tego budynku nowym. W 2022 r. wymieniono pokrycie dachowe z eternitu na blachodachówkę.</w:t>
      </w:r>
    </w:p>
    <w:p w:rsidR="00AB0767" w:rsidRPr="006D13CA" w:rsidRDefault="00AB0767" w:rsidP="00AB0767">
      <w:pPr>
        <w:ind w:firstLine="708"/>
        <w:jc w:val="both"/>
        <w:rPr>
          <w:rFonts w:ascii="Arial" w:hAnsi="Arial" w:cs="Arial"/>
          <w:sz w:val="24"/>
          <w:szCs w:val="24"/>
        </w:rPr>
      </w:pPr>
      <w:r w:rsidRPr="006D13CA">
        <w:rPr>
          <w:rFonts w:ascii="Arial" w:hAnsi="Arial" w:cs="Arial"/>
          <w:sz w:val="24"/>
          <w:szCs w:val="24"/>
        </w:rPr>
        <w:t>Dużym zainteresowaniem cieszą się zajęcia wychowania fizycznego prowadzone na boisku „ORLIK”. Boisko to jest w pełni wykorzystywane przez młodzież szkolną do południa, natomiast w godzinach popołudniowych jest obiektem ogólnodostępnym oraz służy do prowadzenia zajęć pozalekcyjnych.</w:t>
      </w:r>
    </w:p>
    <w:p w:rsidR="00202D0E" w:rsidRPr="006D13CA" w:rsidRDefault="00AB0767" w:rsidP="00AB0767">
      <w:pPr>
        <w:ind w:firstLine="708"/>
        <w:jc w:val="both"/>
        <w:rPr>
          <w:rFonts w:ascii="Arial" w:hAnsi="Arial" w:cs="Arial"/>
          <w:sz w:val="24"/>
          <w:szCs w:val="24"/>
        </w:rPr>
      </w:pPr>
      <w:r w:rsidRPr="006D13CA">
        <w:rPr>
          <w:rFonts w:ascii="Arial" w:hAnsi="Arial" w:cs="Arial"/>
          <w:sz w:val="24"/>
          <w:szCs w:val="24"/>
        </w:rPr>
        <w:t xml:space="preserve">Obecnie realizowany jest projekt „Wsparcie szkół i placówek prowadzących kształcenie zawodowe na rzecz rozwoju gospodarczego na obszarze Kontraktu Samorządowego „Pyrzyce+” na lata 2017-2023. W 2022 r. został zakończony projekt pt. "Praktyka zagraniczna kluczem do zawodowego sukcesu" z programu Erasmus+ w ramach akcji KA1 – krótkoterminowe projekty na rzecz mobilności osób uczących się i kadry w sektorze kształcenia i szkolenia. Uczestnicy projektu odbywali 4 tygodniowe praktyki zawodowe w </w:t>
      </w:r>
      <w:proofErr w:type="spellStart"/>
      <w:r w:rsidRPr="006D13CA">
        <w:rPr>
          <w:rFonts w:ascii="Arial" w:hAnsi="Arial" w:cs="Arial"/>
          <w:sz w:val="24"/>
          <w:szCs w:val="24"/>
        </w:rPr>
        <w:t>Valencji</w:t>
      </w:r>
      <w:proofErr w:type="spellEnd"/>
      <w:r w:rsidRPr="006D13CA">
        <w:rPr>
          <w:rFonts w:ascii="Arial" w:hAnsi="Arial" w:cs="Arial"/>
          <w:sz w:val="24"/>
          <w:szCs w:val="24"/>
        </w:rPr>
        <w:t xml:space="preserve"> w Hiszpanii. Aktualnie w ramach programu Erasmus+ realizowany jest projekt pt. "Młodzi technicy – świadomi Europejczycy", w którym 4 tygodniowe praktyki zawodowe odbywają się w Sevilli.</w:t>
      </w:r>
    </w:p>
    <w:p w:rsidR="00AB0767" w:rsidRPr="006D13CA" w:rsidRDefault="00AB0767" w:rsidP="00AB0767">
      <w:pPr>
        <w:ind w:firstLine="708"/>
        <w:jc w:val="both"/>
        <w:rPr>
          <w:rFonts w:ascii="Arial" w:hAnsi="Arial" w:cs="Arial"/>
          <w:color w:val="FF0000"/>
          <w:sz w:val="24"/>
          <w:szCs w:val="24"/>
        </w:rPr>
      </w:pPr>
    </w:p>
    <w:p w:rsidR="004A7A0F" w:rsidRPr="006D13CA" w:rsidRDefault="004A7A0F" w:rsidP="004A7A0F">
      <w:pPr>
        <w:jc w:val="center"/>
        <w:rPr>
          <w:rFonts w:ascii="Arial" w:hAnsi="Arial" w:cs="Arial"/>
          <w:b/>
          <w:sz w:val="24"/>
          <w:szCs w:val="24"/>
        </w:rPr>
      </w:pPr>
      <w:r w:rsidRPr="006D13CA">
        <w:rPr>
          <w:rFonts w:ascii="Arial" w:hAnsi="Arial" w:cs="Arial"/>
          <w:b/>
          <w:sz w:val="24"/>
          <w:szCs w:val="24"/>
        </w:rPr>
        <w:t>Powiatowy Urząd Pracy w Pyrzycach</w:t>
      </w:r>
    </w:p>
    <w:p w:rsidR="004A7A0F" w:rsidRPr="006D13CA" w:rsidRDefault="004A7A0F" w:rsidP="004A7A0F">
      <w:pPr>
        <w:rPr>
          <w:rFonts w:ascii="Arial" w:hAnsi="Arial" w:cs="Arial"/>
          <w:b/>
          <w:sz w:val="24"/>
          <w:szCs w:val="24"/>
        </w:rPr>
      </w:pPr>
    </w:p>
    <w:p w:rsidR="005256A1" w:rsidRPr="006D13CA" w:rsidRDefault="005256A1" w:rsidP="005256A1">
      <w:pPr>
        <w:ind w:firstLine="708"/>
        <w:jc w:val="both"/>
        <w:rPr>
          <w:rFonts w:ascii="Arial" w:hAnsi="Arial" w:cs="Arial"/>
          <w:sz w:val="24"/>
          <w:szCs w:val="24"/>
        </w:rPr>
      </w:pPr>
      <w:r w:rsidRPr="006D13CA">
        <w:rPr>
          <w:rFonts w:ascii="Arial" w:hAnsi="Arial" w:cs="Arial"/>
          <w:sz w:val="24"/>
          <w:szCs w:val="24"/>
        </w:rPr>
        <w:t>W Powiatowym Urzędzie Pracy w Pyrzycach na dzień 31 grudnia 2022 r. były  zatrudnione 24 osoby, w następujących działach: Centrum Aktywizacji Zawodowej, Ewidencji i Świadczeń Bezrobotnych, Księgowość, Dział Organizacyjny i Informatyk. Podstawą działania PUP jest ustawa z dnia 20 kwietnia 2004 r. o promocji zatrudnienia i instytucjach rynku pracy.</w:t>
      </w:r>
    </w:p>
    <w:p w:rsidR="005256A1" w:rsidRPr="006D13CA" w:rsidRDefault="005256A1" w:rsidP="005256A1">
      <w:pPr>
        <w:ind w:firstLine="708"/>
        <w:jc w:val="both"/>
        <w:rPr>
          <w:rFonts w:ascii="Arial" w:hAnsi="Arial" w:cs="Arial"/>
          <w:sz w:val="24"/>
          <w:szCs w:val="24"/>
        </w:rPr>
      </w:pPr>
      <w:r w:rsidRPr="006D13CA">
        <w:rPr>
          <w:rFonts w:ascii="Arial" w:hAnsi="Arial" w:cs="Arial"/>
          <w:sz w:val="24"/>
          <w:szCs w:val="24"/>
        </w:rPr>
        <w:t>W zakres zadań urzędu pracy wpisują się następujące działania:</w:t>
      </w:r>
    </w:p>
    <w:p w:rsidR="005256A1" w:rsidRPr="006D13CA" w:rsidRDefault="005256A1" w:rsidP="007F42FE">
      <w:pPr>
        <w:pStyle w:val="Akapitzlist"/>
        <w:numPr>
          <w:ilvl w:val="0"/>
          <w:numId w:val="43"/>
        </w:numPr>
        <w:ind w:left="426"/>
        <w:jc w:val="both"/>
        <w:rPr>
          <w:rFonts w:ascii="Arial" w:hAnsi="Arial" w:cs="Arial"/>
          <w:sz w:val="24"/>
          <w:szCs w:val="24"/>
        </w:rPr>
      </w:pPr>
      <w:r w:rsidRPr="006D13CA">
        <w:rPr>
          <w:rFonts w:ascii="Arial" w:hAnsi="Arial" w:cs="Arial"/>
          <w:sz w:val="24"/>
          <w:szCs w:val="24"/>
        </w:rPr>
        <w:t>opracowanie i realizacja programu promocji zatrudnienia oraz aktywizacji lokalnego rynku pracy stanowiącego część powiatowej strategii rozwiązywania problemów społecznych;</w:t>
      </w:r>
    </w:p>
    <w:p w:rsidR="005256A1" w:rsidRPr="006D13CA" w:rsidRDefault="005256A1" w:rsidP="007F42FE">
      <w:pPr>
        <w:pStyle w:val="Akapitzlist"/>
        <w:numPr>
          <w:ilvl w:val="0"/>
          <w:numId w:val="43"/>
        </w:numPr>
        <w:ind w:left="426"/>
        <w:jc w:val="both"/>
        <w:rPr>
          <w:rFonts w:ascii="Arial" w:hAnsi="Arial" w:cs="Arial"/>
          <w:sz w:val="24"/>
          <w:szCs w:val="24"/>
        </w:rPr>
      </w:pPr>
      <w:r w:rsidRPr="006D13CA">
        <w:rPr>
          <w:rFonts w:ascii="Arial" w:hAnsi="Arial" w:cs="Arial"/>
          <w:sz w:val="24"/>
          <w:szCs w:val="24"/>
        </w:rPr>
        <w:t xml:space="preserve">pozyskiwanie i gospodarowanie środkami finansowymi na realizację zadań z zakresu aktywizacji lokalnego rynku pracy; </w:t>
      </w:r>
    </w:p>
    <w:p w:rsidR="005256A1" w:rsidRPr="006D13CA" w:rsidRDefault="005256A1" w:rsidP="007F42FE">
      <w:pPr>
        <w:pStyle w:val="Akapitzlist"/>
        <w:numPr>
          <w:ilvl w:val="0"/>
          <w:numId w:val="43"/>
        </w:numPr>
        <w:ind w:left="426"/>
        <w:jc w:val="both"/>
        <w:rPr>
          <w:rFonts w:ascii="Arial" w:hAnsi="Arial" w:cs="Arial"/>
          <w:sz w:val="24"/>
          <w:szCs w:val="24"/>
        </w:rPr>
      </w:pPr>
      <w:r w:rsidRPr="006D13CA">
        <w:rPr>
          <w:rFonts w:ascii="Arial" w:hAnsi="Arial" w:cs="Arial"/>
          <w:sz w:val="24"/>
          <w:szCs w:val="24"/>
        </w:rPr>
        <w:t>udzielanie informacji o możliwościach i zakresie pomocy określonej w ustawie;</w:t>
      </w:r>
    </w:p>
    <w:p w:rsidR="005256A1" w:rsidRPr="006D13CA" w:rsidRDefault="005256A1" w:rsidP="007F42FE">
      <w:pPr>
        <w:pStyle w:val="Akapitzlist"/>
        <w:numPr>
          <w:ilvl w:val="0"/>
          <w:numId w:val="43"/>
        </w:numPr>
        <w:ind w:left="426"/>
        <w:jc w:val="both"/>
        <w:rPr>
          <w:rFonts w:ascii="Arial" w:hAnsi="Arial" w:cs="Arial"/>
          <w:sz w:val="24"/>
          <w:szCs w:val="24"/>
        </w:rPr>
      </w:pPr>
      <w:r w:rsidRPr="006D13CA">
        <w:rPr>
          <w:rFonts w:ascii="Arial" w:hAnsi="Arial" w:cs="Arial"/>
          <w:sz w:val="24"/>
          <w:szCs w:val="24"/>
        </w:rPr>
        <w:t xml:space="preserve">udzielanie pomocy bezrobotnym i poszukującym pracy w znalezieniu pracy przez pośrednictwo i poradnictwo zawodowe; udzielanie pomocy pracodawcom w pozyskiwaniu pracowników; </w:t>
      </w:r>
    </w:p>
    <w:p w:rsidR="005256A1" w:rsidRPr="006D13CA" w:rsidRDefault="005256A1" w:rsidP="007F42FE">
      <w:pPr>
        <w:pStyle w:val="Akapitzlist"/>
        <w:numPr>
          <w:ilvl w:val="0"/>
          <w:numId w:val="43"/>
        </w:numPr>
        <w:ind w:left="426"/>
        <w:jc w:val="both"/>
        <w:rPr>
          <w:rFonts w:ascii="Arial" w:hAnsi="Arial" w:cs="Arial"/>
          <w:sz w:val="24"/>
          <w:szCs w:val="24"/>
        </w:rPr>
      </w:pPr>
      <w:r w:rsidRPr="006D13CA">
        <w:rPr>
          <w:rFonts w:ascii="Arial" w:hAnsi="Arial" w:cs="Arial"/>
          <w:sz w:val="24"/>
          <w:szCs w:val="24"/>
        </w:rPr>
        <w:t>realizacja zadań związanych z KFS, w szczególności udzielanie pomocy pracodawcom poprzez finansowanie kształcenia ustawicznego pracowników i pracodawcy;</w:t>
      </w:r>
    </w:p>
    <w:p w:rsidR="005256A1" w:rsidRPr="006D13CA" w:rsidRDefault="005256A1" w:rsidP="007F42FE">
      <w:pPr>
        <w:pStyle w:val="Akapitzlist"/>
        <w:numPr>
          <w:ilvl w:val="0"/>
          <w:numId w:val="43"/>
        </w:numPr>
        <w:ind w:left="426"/>
        <w:jc w:val="both"/>
        <w:rPr>
          <w:rFonts w:ascii="Arial" w:hAnsi="Arial" w:cs="Arial"/>
          <w:sz w:val="24"/>
          <w:szCs w:val="24"/>
        </w:rPr>
      </w:pPr>
      <w:r w:rsidRPr="006D13CA">
        <w:rPr>
          <w:rFonts w:ascii="Arial" w:hAnsi="Arial" w:cs="Arial"/>
          <w:sz w:val="24"/>
          <w:szCs w:val="24"/>
        </w:rPr>
        <w:t>rejestrowanie bezrobotnych i poszukujących pracy;</w:t>
      </w:r>
    </w:p>
    <w:p w:rsidR="005256A1" w:rsidRPr="006D13CA" w:rsidRDefault="005256A1" w:rsidP="007F42FE">
      <w:pPr>
        <w:pStyle w:val="Akapitzlist"/>
        <w:numPr>
          <w:ilvl w:val="0"/>
          <w:numId w:val="43"/>
        </w:numPr>
        <w:ind w:left="426"/>
        <w:jc w:val="both"/>
        <w:rPr>
          <w:rFonts w:ascii="Arial" w:hAnsi="Arial" w:cs="Arial"/>
          <w:sz w:val="24"/>
          <w:szCs w:val="24"/>
        </w:rPr>
      </w:pPr>
      <w:r w:rsidRPr="006D13CA">
        <w:rPr>
          <w:rFonts w:ascii="Arial" w:hAnsi="Arial" w:cs="Arial"/>
          <w:sz w:val="24"/>
          <w:szCs w:val="24"/>
        </w:rPr>
        <w:t>inicjowanie, organizowanie i finansowanie usług i instrumentów rynku pracy;</w:t>
      </w:r>
    </w:p>
    <w:p w:rsidR="005256A1" w:rsidRPr="006D13CA" w:rsidRDefault="005256A1" w:rsidP="007F42FE">
      <w:pPr>
        <w:pStyle w:val="Akapitzlist"/>
        <w:numPr>
          <w:ilvl w:val="0"/>
          <w:numId w:val="43"/>
        </w:numPr>
        <w:ind w:left="426"/>
        <w:jc w:val="both"/>
        <w:rPr>
          <w:rFonts w:ascii="Arial" w:hAnsi="Arial" w:cs="Arial"/>
          <w:sz w:val="24"/>
          <w:szCs w:val="24"/>
        </w:rPr>
      </w:pPr>
      <w:r w:rsidRPr="006D13CA">
        <w:rPr>
          <w:rFonts w:ascii="Arial" w:hAnsi="Arial" w:cs="Arial"/>
          <w:sz w:val="24"/>
          <w:szCs w:val="24"/>
        </w:rPr>
        <w:t>inicjowanie, organizowanie i finansowanie szkoleń i przygotowania zawodowego dorosłych;</w:t>
      </w:r>
    </w:p>
    <w:p w:rsidR="005256A1" w:rsidRPr="006D13CA" w:rsidRDefault="005256A1" w:rsidP="007F42FE">
      <w:pPr>
        <w:pStyle w:val="Akapitzlist"/>
        <w:numPr>
          <w:ilvl w:val="0"/>
          <w:numId w:val="43"/>
        </w:numPr>
        <w:ind w:left="426"/>
        <w:jc w:val="both"/>
        <w:rPr>
          <w:rFonts w:ascii="Arial" w:hAnsi="Arial" w:cs="Arial"/>
          <w:sz w:val="24"/>
          <w:szCs w:val="24"/>
        </w:rPr>
      </w:pPr>
      <w:r w:rsidRPr="006D13CA">
        <w:rPr>
          <w:rFonts w:ascii="Arial" w:hAnsi="Arial" w:cs="Arial"/>
          <w:sz w:val="24"/>
          <w:szCs w:val="24"/>
        </w:rPr>
        <w:t>opracowywanie badań, analiz i sprawozdań, w tym prowadzenie monitoringu zawodów deficytow</w:t>
      </w:r>
      <w:r w:rsidR="0006206B" w:rsidRPr="006D13CA">
        <w:rPr>
          <w:rFonts w:ascii="Arial" w:hAnsi="Arial" w:cs="Arial"/>
          <w:sz w:val="24"/>
          <w:szCs w:val="24"/>
        </w:rPr>
        <w:t>ych i nadwyżkowych</w:t>
      </w:r>
      <w:r w:rsidRPr="006D13CA">
        <w:rPr>
          <w:rFonts w:ascii="Arial" w:hAnsi="Arial" w:cs="Arial"/>
          <w:sz w:val="24"/>
          <w:szCs w:val="24"/>
        </w:rPr>
        <w:t xml:space="preserve"> oraz dokonywanie ocen dotyczących rynku pracy na potrzeby powiatowej rady rynku pracy oraz organów zatrudnienia;</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 xml:space="preserve">inicjowanie i realizowanie przedsięwzięć mających na celu rozwiązanie lub złagodzenie problemów związanych z planowanymi zwolnieniami grup </w:t>
      </w:r>
      <w:r w:rsidRPr="006D13CA">
        <w:rPr>
          <w:rFonts w:ascii="Arial" w:hAnsi="Arial" w:cs="Arial"/>
          <w:sz w:val="24"/>
          <w:szCs w:val="24"/>
        </w:rPr>
        <w:lastRenderedPageBreak/>
        <w:t>pracowników z przyczyn dotyczących zakładów pracy;</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współpraca z gminami w zakresie upowszechniania ofert pracy i informacji o usługach poradnictwa zawodowego, szkoleniach, przygotowaniu zawodowym dorosłych, stażach, organizacji robót publicznych, prac interw</w:t>
      </w:r>
      <w:r w:rsidR="0006206B" w:rsidRPr="006D13CA">
        <w:rPr>
          <w:rFonts w:ascii="Arial" w:hAnsi="Arial" w:cs="Arial"/>
          <w:sz w:val="24"/>
          <w:szCs w:val="24"/>
        </w:rPr>
        <w:t>encyjnych oraz prac społecznie-</w:t>
      </w:r>
      <w:r w:rsidRPr="006D13CA">
        <w:rPr>
          <w:rFonts w:ascii="Arial" w:hAnsi="Arial" w:cs="Arial"/>
          <w:sz w:val="24"/>
          <w:szCs w:val="24"/>
        </w:rPr>
        <w:t>użytecznych;</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współpr</w:t>
      </w:r>
      <w:r w:rsidR="0006206B" w:rsidRPr="006D13CA">
        <w:rPr>
          <w:rFonts w:ascii="Arial" w:hAnsi="Arial" w:cs="Arial"/>
          <w:sz w:val="24"/>
          <w:szCs w:val="24"/>
        </w:rPr>
        <w:t>aca z wojewódzkim urzędem pracy</w:t>
      </w:r>
      <w:r w:rsidRPr="006D13CA">
        <w:rPr>
          <w:rFonts w:ascii="Arial" w:hAnsi="Arial" w:cs="Arial"/>
          <w:sz w:val="24"/>
          <w:szCs w:val="24"/>
        </w:rPr>
        <w:t xml:space="preserve"> w zakresie świadczenia podstawowych usług rynku pracy;</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przyznawanie i wypłacanie zasiłków oraz świadczeń z tytułu bezrobocia;</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realizowanie zadań wynikających z koordynacji systemów zabezpieczenia społecznego;</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 xml:space="preserve">realizowanie zadań wynikających z prawa swobodnego przepływu pracowników między państwami; </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realizowanie zadań związanych z podejmowaniem przez cudzoziemców pracy na terytorium Rzeczypospolitej Polskiej;</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opracowywanie i realizowanie indywidualnych planów działania;</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realizowanie projektów w zakresie promocji zatrudnienia, w tym przeciwdziałania bezrobociu, łagodzenia skutków bezrobocia i aktywizacji zawodowej bezrobotnych, wynikających z programów operacyjnych współfinansowanych ze środków Europejskiego Funduszu Społecznego,  Funduszu Pracy i PFRON;</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realizowanie programów regionalnych na podstawie porozumienia zawartego z wojewódzkim urzędem pracy;</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przetwarzanie informacji o bezrobotnych, poszukujących pracy i cudzoziemcach zamierzających wykonywać lub wykonujących pracę na terytorium Rzeczypospolitej Polskiej;</w:t>
      </w:r>
    </w:p>
    <w:p w:rsidR="005256A1" w:rsidRPr="006D13CA" w:rsidRDefault="005256A1" w:rsidP="007F42FE">
      <w:pPr>
        <w:pStyle w:val="Akapitzlist"/>
        <w:numPr>
          <w:ilvl w:val="0"/>
          <w:numId w:val="43"/>
        </w:numPr>
        <w:ind w:left="426" w:hanging="426"/>
        <w:jc w:val="both"/>
        <w:rPr>
          <w:rFonts w:ascii="Arial" w:hAnsi="Arial" w:cs="Arial"/>
          <w:sz w:val="24"/>
          <w:szCs w:val="24"/>
        </w:rPr>
      </w:pPr>
      <w:r w:rsidRPr="006D13CA">
        <w:rPr>
          <w:rFonts w:ascii="Arial" w:hAnsi="Arial" w:cs="Arial"/>
          <w:sz w:val="24"/>
          <w:szCs w:val="24"/>
        </w:rPr>
        <w:t>współpraca z ministrem właściwym ds. pracy w zakresie tworzenia rejestru centralnego.</w:t>
      </w:r>
    </w:p>
    <w:p w:rsidR="005256A1" w:rsidRPr="006D13CA" w:rsidRDefault="005256A1" w:rsidP="005256A1">
      <w:pPr>
        <w:ind w:firstLine="708"/>
        <w:jc w:val="both"/>
        <w:rPr>
          <w:rFonts w:ascii="Arial" w:hAnsi="Arial" w:cs="Arial"/>
          <w:sz w:val="24"/>
          <w:szCs w:val="24"/>
        </w:rPr>
      </w:pPr>
      <w:r w:rsidRPr="006D13CA">
        <w:rPr>
          <w:rFonts w:ascii="Arial" w:hAnsi="Arial" w:cs="Arial"/>
          <w:sz w:val="24"/>
          <w:szCs w:val="24"/>
        </w:rPr>
        <w:t>Na koniec grudnia 2022 roku zarejestrowane jako bezrobotne były 1 222 osoby, stopa bezrobocia w powiecie wyniosła 12 %, natomiast w województwie w analogicznym okresie wyniosła 6,7%. Z tej liczby bezrobotnych 1 003 osoby zaliczają się do grupy w szczególnej sytuacji na rynku pracy, w tym: 650 osób długotrwale bezrobotnych, 722 osoby zamieszkałe na wsi, 364 osoby bez kwalifikacji zawodowych, 374 osoby powyżej 50 roku życia, 293 to osoby do 30 roku życia, 225 osób bez doświadczenia zawodowego. Ze względu na wyżej zaprezentowaną strukturę bezrobocia, PUP podejmuje dodatkowe działania w ramach konkursów ogłaszanych przez Ministerstwo Rodziny i Polityki Społecznej na projekty pilotażowe. W 2022 roku, urząd realizował  dwa projekty  pilotażowe pod nazwą: „Zawodowy Senior Mentor” i „Aktywny Senior” na ogólną  kwotę 1 128 092 zł. Celem tych projektów było opracowanie, wdrożenie  i przetestowanie nowych metod aktywizacji osób w wieku senioralnym oraz osób o niskich kwalifikacjach zawodowych lub bez kwalifikacji, biernych zawodowo.</w:t>
      </w:r>
    </w:p>
    <w:p w:rsidR="005256A1" w:rsidRPr="006D13CA" w:rsidRDefault="005256A1" w:rsidP="005256A1">
      <w:pPr>
        <w:ind w:firstLine="708"/>
        <w:jc w:val="both"/>
        <w:rPr>
          <w:rFonts w:ascii="Arial" w:hAnsi="Arial" w:cs="Arial"/>
          <w:sz w:val="24"/>
          <w:szCs w:val="24"/>
        </w:rPr>
      </w:pPr>
      <w:r w:rsidRPr="006D13CA">
        <w:rPr>
          <w:rFonts w:ascii="Arial" w:hAnsi="Arial" w:cs="Arial"/>
          <w:sz w:val="24"/>
          <w:szCs w:val="24"/>
        </w:rPr>
        <w:t xml:space="preserve">Priorytetowym działaniem urzędu jest realizacja „Powiatowego Programu Przeciwdziałania Bezrobociu oraz Aktywizacji Lokalnego Rynku Pracy”. Na aktywne formy przeciwdziałania bezrobociu i łagodzenia jego skutków w 2022 r. wydano łącznie 6 395 290 zł.  </w:t>
      </w:r>
    </w:p>
    <w:p w:rsidR="005256A1" w:rsidRPr="006D13CA" w:rsidRDefault="005256A1" w:rsidP="0006206B">
      <w:pPr>
        <w:ind w:firstLine="708"/>
        <w:jc w:val="both"/>
        <w:rPr>
          <w:rFonts w:ascii="Arial" w:hAnsi="Arial" w:cs="Arial"/>
          <w:sz w:val="24"/>
          <w:szCs w:val="24"/>
        </w:rPr>
      </w:pPr>
      <w:r w:rsidRPr="006D13CA">
        <w:rPr>
          <w:rFonts w:ascii="Arial" w:hAnsi="Arial" w:cs="Arial"/>
          <w:sz w:val="24"/>
          <w:szCs w:val="24"/>
        </w:rPr>
        <w:t>W związku z wybuchem wojny w Ukrainie oraz wejściem w życie ustawy z dnia 12 marca 2022 r. o pomocy obywatelom Ukrainy w związku z konfliktem zbrojnym na terytorium tego państwa, urząd pracy zorganizował punkt informa</w:t>
      </w:r>
      <w:r w:rsidR="0006206B" w:rsidRPr="006D13CA">
        <w:rPr>
          <w:rFonts w:ascii="Arial" w:hAnsi="Arial" w:cs="Arial"/>
          <w:sz w:val="24"/>
          <w:szCs w:val="24"/>
        </w:rPr>
        <w:t>cyjno- doradczy dla obywateli w</w:t>
      </w:r>
      <w:r w:rsidRPr="006D13CA">
        <w:rPr>
          <w:rFonts w:ascii="Arial" w:hAnsi="Arial" w:cs="Arial"/>
          <w:sz w:val="24"/>
          <w:szCs w:val="24"/>
        </w:rPr>
        <w:t>w</w:t>
      </w:r>
      <w:r w:rsidR="0006206B" w:rsidRPr="006D13CA">
        <w:rPr>
          <w:rFonts w:ascii="Arial" w:hAnsi="Arial" w:cs="Arial"/>
          <w:sz w:val="24"/>
          <w:szCs w:val="24"/>
        </w:rPr>
        <w:t>.</w:t>
      </w:r>
      <w:r w:rsidRPr="006D13CA">
        <w:rPr>
          <w:rFonts w:ascii="Arial" w:hAnsi="Arial" w:cs="Arial"/>
          <w:sz w:val="24"/>
          <w:szCs w:val="24"/>
        </w:rPr>
        <w:t xml:space="preserve"> państwa, umożliwiając rejestrację poszukujących pracy z udziałem tłumacza, przy wykorzystaniu dokumentów tłumaczonych na język ukraiński. Z poradnictwa zawodowego i</w:t>
      </w:r>
      <w:r w:rsidR="0006206B" w:rsidRPr="006D13CA">
        <w:rPr>
          <w:rFonts w:ascii="Arial" w:hAnsi="Arial" w:cs="Arial"/>
          <w:sz w:val="24"/>
          <w:szCs w:val="24"/>
        </w:rPr>
        <w:t xml:space="preserve"> pośrednictwa pracy skorzystały</w:t>
      </w:r>
      <w:r w:rsidRPr="006D13CA">
        <w:rPr>
          <w:rFonts w:ascii="Arial" w:hAnsi="Arial" w:cs="Arial"/>
          <w:sz w:val="24"/>
          <w:szCs w:val="24"/>
        </w:rPr>
        <w:t xml:space="preserve"> 74 osoby, na </w:t>
      </w:r>
      <w:r w:rsidRPr="006D13CA">
        <w:rPr>
          <w:rFonts w:ascii="Arial" w:hAnsi="Arial" w:cs="Arial"/>
          <w:sz w:val="24"/>
          <w:szCs w:val="24"/>
        </w:rPr>
        <w:lastRenderedPageBreak/>
        <w:t>staż skierowano 21 osób, na prace interwencyjne skierowano 8 osób, 9 osób na roboty publiczne oraz 11 osób skorzystało z kursu języka polskiego.</w:t>
      </w:r>
    </w:p>
    <w:p w:rsidR="003F3A2D" w:rsidRPr="006D13CA" w:rsidRDefault="003F3A2D" w:rsidP="004A7A0F">
      <w:pPr>
        <w:jc w:val="both"/>
        <w:rPr>
          <w:rFonts w:ascii="Arial" w:hAnsi="Arial" w:cs="Arial"/>
          <w:b/>
          <w:color w:val="FF0000"/>
          <w:sz w:val="24"/>
          <w:szCs w:val="24"/>
        </w:rPr>
      </w:pPr>
    </w:p>
    <w:p w:rsidR="00BA71F1" w:rsidRPr="006D13CA" w:rsidRDefault="00BA71F1" w:rsidP="004A7A0F">
      <w:pPr>
        <w:jc w:val="center"/>
        <w:rPr>
          <w:rFonts w:ascii="Arial" w:hAnsi="Arial" w:cs="Arial"/>
          <w:b/>
          <w:sz w:val="24"/>
          <w:szCs w:val="24"/>
        </w:rPr>
      </w:pPr>
      <w:r w:rsidRPr="006D13CA">
        <w:rPr>
          <w:rFonts w:ascii="Arial" w:hAnsi="Arial" w:cs="Arial"/>
          <w:b/>
          <w:sz w:val="24"/>
          <w:szCs w:val="24"/>
        </w:rPr>
        <w:t>Powiatowy Międzyszkolny Ośrodek Sportowy</w:t>
      </w:r>
      <w:r w:rsidR="008B21A0" w:rsidRPr="006D13CA">
        <w:rPr>
          <w:rFonts w:ascii="Arial" w:hAnsi="Arial" w:cs="Arial"/>
          <w:b/>
          <w:sz w:val="24"/>
          <w:szCs w:val="24"/>
        </w:rPr>
        <w:t xml:space="preserve"> w Pyrzycach</w:t>
      </w:r>
    </w:p>
    <w:p w:rsidR="00746547" w:rsidRPr="006D13CA" w:rsidRDefault="00746547" w:rsidP="004A7A0F">
      <w:pPr>
        <w:rPr>
          <w:rFonts w:ascii="Arial" w:hAnsi="Arial" w:cs="Arial"/>
          <w:b/>
          <w:color w:val="FF0000"/>
          <w:sz w:val="24"/>
          <w:szCs w:val="24"/>
        </w:rPr>
      </w:pPr>
    </w:p>
    <w:p w:rsidR="00746547" w:rsidRPr="006D13CA" w:rsidRDefault="00746547" w:rsidP="004A7A0F">
      <w:pPr>
        <w:widowControl/>
        <w:suppressAutoHyphens/>
        <w:autoSpaceDE/>
        <w:autoSpaceDN/>
        <w:rPr>
          <w:rFonts w:ascii="Arial" w:hAnsi="Arial" w:cs="Arial"/>
          <w:sz w:val="24"/>
          <w:szCs w:val="24"/>
        </w:rPr>
      </w:pPr>
      <w:r w:rsidRPr="006D13CA">
        <w:rPr>
          <w:rFonts w:ascii="Arial" w:hAnsi="Arial" w:cs="Arial"/>
          <w:sz w:val="24"/>
          <w:szCs w:val="24"/>
        </w:rPr>
        <w:t>Liczba zatrudnionych praco</w:t>
      </w:r>
      <w:r w:rsidR="003E7494" w:rsidRPr="006D13CA">
        <w:rPr>
          <w:rFonts w:ascii="Arial" w:hAnsi="Arial" w:cs="Arial"/>
          <w:sz w:val="24"/>
          <w:szCs w:val="24"/>
        </w:rPr>
        <w:t>wników na umowę o pracę 2 osoby.</w:t>
      </w:r>
      <w:r w:rsidRPr="006D13CA">
        <w:rPr>
          <w:rFonts w:ascii="Arial" w:hAnsi="Arial" w:cs="Arial"/>
          <w:sz w:val="24"/>
          <w:szCs w:val="24"/>
        </w:rPr>
        <w:t xml:space="preserve"> </w:t>
      </w:r>
    </w:p>
    <w:p w:rsidR="003E7494" w:rsidRPr="006D13CA" w:rsidRDefault="003E7494" w:rsidP="004A7A0F">
      <w:pPr>
        <w:ind w:firstLine="708"/>
        <w:jc w:val="both"/>
        <w:rPr>
          <w:rFonts w:ascii="Arial" w:hAnsi="Arial" w:cs="Arial"/>
          <w:sz w:val="24"/>
          <w:szCs w:val="24"/>
        </w:rPr>
      </w:pPr>
      <w:r w:rsidRPr="006D13CA">
        <w:rPr>
          <w:rFonts w:ascii="Arial" w:hAnsi="Arial" w:cs="Arial"/>
          <w:sz w:val="24"/>
          <w:szCs w:val="24"/>
        </w:rPr>
        <w:t>W ramach wspierania szkół i uczniowskich klubów sportowych godzinami sportowych zajęć pozalekcyjnych będących w dyspozycji Powiatowego Międzyszkolnego Ośrodka Sportowego, w roku 20</w:t>
      </w:r>
      <w:r w:rsidR="003303E7" w:rsidRPr="006D13CA">
        <w:rPr>
          <w:rFonts w:ascii="Arial" w:hAnsi="Arial" w:cs="Arial"/>
          <w:sz w:val="24"/>
          <w:szCs w:val="24"/>
        </w:rPr>
        <w:t>2</w:t>
      </w:r>
      <w:r w:rsidR="006252FA" w:rsidRPr="006D13CA">
        <w:rPr>
          <w:rFonts w:ascii="Arial" w:hAnsi="Arial" w:cs="Arial"/>
          <w:sz w:val="24"/>
          <w:szCs w:val="24"/>
        </w:rPr>
        <w:t>2</w:t>
      </w:r>
      <w:r w:rsidRPr="006D13CA">
        <w:rPr>
          <w:rFonts w:ascii="Arial" w:hAnsi="Arial" w:cs="Arial"/>
          <w:sz w:val="24"/>
          <w:szCs w:val="24"/>
        </w:rPr>
        <w:t xml:space="preserve"> </w:t>
      </w:r>
      <w:r w:rsidR="00C266BE" w:rsidRPr="006D13CA">
        <w:rPr>
          <w:rFonts w:ascii="Arial" w:hAnsi="Arial" w:cs="Arial"/>
          <w:sz w:val="24"/>
          <w:szCs w:val="24"/>
        </w:rPr>
        <w:t xml:space="preserve">zajęcia pozalekcyjne </w:t>
      </w:r>
      <w:r w:rsidRPr="006D13CA">
        <w:rPr>
          <w:rFonts w:ascii="Arial" w:hAnsi="Arial" w:cs="Arial"/>
          <w:sz w:val="24"/>
          <w:szCs w:val="24"/>
        </w:rPr>
        <w:t>realizowane był</w:t>
      </w:r>
      <w:r w:rsidR="00C266BE" w:rsidRPr="006D13CA">
        <w:rPr>
          <w:rFonts w:ascii="Arial" w:hAnsi="Arial" w:cs="Arial"/>
          <w:sz w:val="24"/>
          <w:szCs w:val="24"/>
        </w:rPr>
        <w:t>y</w:t>
      </w:r>
      <w:r w:rsidRPr="006D13CA">
        <w:rPr>
          <w:rFonts w:ascii="Arial" w:hAnsi="Arial" w:cs="Arial"/>
          <w:sz w:val="24"/>
          <w:szCs w:val="24"/>
        </w:rPr>
        <w:t xml:space="preserve"> przez </w:t>
      </w:r>
      <w:r w:rsidR="003303E7" w:rsidRPr="006D13CA">
        <w:rPr>
          <w:rFonts w:ascii="Arial" w:hAnsi="Arial" w:cs="Arial"/>
          <w:sz w:val="24"/>
          <w:szCs w:val="24"/>
        </w:rPr>
        <w:t>1</w:t>
      </w:r>
      <w:r w:rsidR="00162CDE" w:rsidRPr="006D13CA">
        <w:rPr>
          <w:rFonts w:ascii="Arial" w:hAnsi="Arial" w:cs="Arial"/>
          <w:sz w:val="24"/>
          <w:szCs w:val="24"/>
        </w:rPr>
        <w:t>9</w:t>
      </w:r>
      <w:r w:rsidRPr="006D13CA">
        <w:rPr>
          <w:rFonts w:ascii="Arial" w:hAnsi="Arial" w:cs="Arial"/>
          <w:sz w:val="24"/>
          <w:szCs w:val="24"/>
        </w:rPr>
        <w:t xml:space="preserve"> nauczycieli wychowania fizycznego z powiatu pyrzyckiego. Zajęcia prowadzone były w </w:t>
      </w:r>
      <w:r w:rsidR="005E7ECC" w:rsidRPr="006D13CA">
        <w:rPr>
          <w:rFonts w:ascii="Arial" w:hAnsi="Arial" w:cs="Arial"/>
          <w:sz w:val="24"/>
          <w:szCs w:val="24"/>
        </w:rPr>
        <w:t>1</w:t>
      </w:r>
      <w:r w:rsidR="00162CDE" w:rsidRPr="006D13CA">
        <w:rPr>
          <w:rFonts w:ascii="Arial" w:hAnsi="Arial" w:cs="Arial"/>
          <w:sz w:val="24"/>
          <w:szCs w:val="24"/>
        </w:rPr>
        <w:t>0</w:t>
      </w:r>
      <w:r w:rsidRPr="006D13CA">
        <w:rPr>
          <w:rFonts w:ascii="Arial" w:hAnsi="Arial" w:cs="Arial"/>
          <w:sz w:val="24"/>
          <w:szCs w:val="24"/>
        </w:rPr>
        <w:t xml:space="preserve"> dyscyplinach</w:t>
      </w:r>
      <w:r w:rsidR="003303E7" w:rsidRPr="006D13CA">
        <w:rPr>
          <w:rFonts w:ascii="Arial" w:hAnsi="Arial" w:cs="Arial"/>
          <w:sz w:val="24"/>
          <w:szCs w:val="24"/>
        </w:rPr>
        <w:t>,</w:t>
      </w:r>
      <w:r w:rsidRPr="006D13CA">
        <w:rPr>
          <w:rFonts w:ascii="Arial" w:hAnsi="Arial" w:cs="Arial"/>
          <w:sz w:val="24"/>
          <w:szCs w:val="24"/>
        </w:rPr>
        <w:t xml:space="preserve"> w ramach Igrzysk Dzieci, Igrzysk Młodzieży Szkolnej i Licealiady, w których odnoszą sukcesy na szczeblu powiatowym i wojewódzkim. </w:t>
      </w:r>
    </w:p>
    <w:p w:rsidR="00746547" w:rsidRPr="006D13CA" w:rsidRDefault="00D6255A" w:rsidP="009854C2">
      <w:pPr>
        <w:ind w:firstLine="708"/>
        <w:jc w:val="both"/>
        <w:rPr>
          <w:rFonts w:ascii="Arial" w:hAnsi="Arial" w:cs="Arial"/>
          <w:sz w:val="24"/>
          <w:szCs w:val="24"/>
        </w:rPr>
      </w:pPr>
      <w:r w:rsidRPr="006D13CA">
        <w:rPr>
          <w:rFonts w:ascii="Arial" w:hAnsi="Arial" w:cs="Arial"/>
          <w:sz w:val="24"/>
          <w:szCs w:val="24"/>
        </w:rPr>
        <w:t>W roku 20</w:t>
      </w:r>
      <w:r w:rsidR="003303E7" w:rsidRPr="006D13CA">
        <w:rPr>
          <w:rFonts w:ascii="Arial" w:hAnsi="Arial" w:cs="Arial"/>
          <w:sz w:val="24"/>
          <w:szCs w:val="24"/>
        </w:rPr>
        <w:t>2</w:t>
      </w:r>
      <w:r w:rsidR="006252FA" w:rsidRPr="006D13CA">
        <w:rPr>
          <w:rFonts w:ascii="Arial" w:hAnsi="Arial" w:cs="Arial"/>
          <w:sz w:val="24"/>
          <w:szCs w:val="24"/>
        </w:rPr>
        <w:t>2</w:t>
      </w:r>
      <w:r w:rsidR="00332673" w:rsidRPr="006D13CA">
        <w:rPr>
          <w:rFonts w:ascii="Arial" w:hAnsi="Arial" w:cs="Arial"/>
          <w:sz w:val="24"/>
          <w:szCs w:val="24"/>
        </w:rPr>
        <w:t xml:space="preserve"> </w:t>
      </w:r>
      <w:r w:rsidR="003E7494" w:rsidRPr="006D13CA">
        <w:rPr>
          <w:rFonts w:ascii="Arial" w:hAnsi="Arial" w:cs="Arial"/>
          <w:sz w:val="24"/>
          <w:szCs w:val="24"/>
        </w:rPr>
        <w:t>zrealizowano</w:t>
      </w:r>
      <w:r w:rsidRPr="006D13CA">
        <w:rPr>
          <w:rFonts w:ascii="Arial" w:hAnsi="Arial" w:cs="Arial"/>
          <w:sz w:val="24"/>
          <w:szCs w:val="24"/>
        </w:rPr>
        <w:t xml:space="preserve"> następujące imprezy sportowe</w:t>
      </w:r>
      <w:r w:rsidR="006252FA" w:rsidRPr="006D13CA">
        <w:rPr>
          <w:rFonts w:ascii="Arial" w:hAnsi="Arial" w:cs="Arial"/>
          <w:sz w:val="24"/>
          <w:szCs w:val="24"/>
        </w:rPr>
        <w:t xml:space="preserve"> o zasięgu powiatowym</w:t>
      </w:r>
      <w:r w:rsidRPr="006D13CA">
        <w:rPr>
          <w:rFonts w:ascii="Arial" w:hAnsi="Arial" w:cs="Arial"/>
          <w:sz w:val="24"/>
          <w:szCs w:val="24"/>
        </w:rPr>
        <w:t>:</w:t>
      </w:r>
    </w:p>
    <w:p w:rsidR="00D4500F" w:rsidRPr="006D13CA" w:rsidRDefault="00D4500F" w:rsidP="007F42FE">
      <w:pPr>
        <w:widowControl/>
        <w:numPr>
          <w:ilvl w:val="0"/>
          <w:numId w:val="15"/>
        </w:numPr>
        <w:suppressAutoHyphens/>
        <w:autoSpaceDE/>
        <w:autoSpaceDN/>
        <w:jc w:val="both"/>
        <w:rPr>
          <w:rFonts w:ascii="Arial" w:hAnsi="Arial" w:cs="Arial"/>
          <w:sz w:val="24"/>
          <w:szCs w:val="24"/>
        </w:rPr>
      </w:pPr>
      <w:r w:rsidRPr="006D13CA">
        <w:rPr>
          <w:rFonts w:ascii="Arial" w:hAnsi="Arial" w:cs="Arial"/>
          <w:sz w:val="24"/>
          <w:szCs w:val="24"/>
        </w:rPr>
        <w:t xml:space="preserve">piłka </w:t>
      </w:r>
      <w:r w:rsidR="006252FA" w:rsidRPr="006D13CA">
        <w:rPr>
          <w:rFonts w:ascii="Arial" w:hAnsi="Arial" w:cs="Arial"/>
          <w:sz w:val="24"/>
          <w:szCs w:val="24"/>
        </w:rPr>
        <w:t>koszykowa dziewczą</w:t>
      </w:r>
      <w:r w:rsidR="003B656F" w:rsidRPr="006D13CA">
        <w:rPr>
          <w:rFonts w:ascii="Arial" w:hAnsi="Arial" w:cs="Arial"/>
          <w:sz w:val="24"/>
          <w:szCs w:val="24"/>
        </w:rPr>
        <w:t>t i chłopców, Lic</w:t>
      </w:r>
      <w:r w:rsidR="008B0A67" w:rsidRPr="006D13CA">
        <w:rPr>
          <w:rFonts w:ascii="Arial" w:hAnsi="Arial" w:cs="Arial"/>
          <w:sz w:val="24"/>
          <w:szCs w:val="24"/>
        </w:rPr>
        <w:t>e</w:t>
      </w:r>
      <w:r w:rsidR="003B656F" w:rsidRPr="006D13CA">
        <w:rPr>
          <w:rFonts w:ascii="Arial" w:hAnsi="Arial" w:cs="Arial"/>
          <w:sz w:val="24"/>
          <w:szCs w:val="24"/>
        </w:rPr>
        <w:t>aliada</w:t>
      </w:r>
      <w:r w:rsidRPr="006D13CA">
        <w:rPr>
          <w:rFonts w:ascii="Arial" w:hAnsi="Arial" w:cs="Arial"/>
          <w:sz w:val="24"/>
          <w:szCs w:val="24"/>
        </w:rPr>
        <w:t xml:space="preserve"> </w:t>
      </w:r>
      <w:r w:rsidR="003B656F" w:rsidRPr="006D13CA">
        <w:rPr>
          <w:rFonts w:ascii="Arial" w:hAnsi="Arial" w:cs="Arial"/>
          <w:sz w:val="24"/>
          <w:szCs w:val="24"/>
        </w:rPr>
        <w:t xml:space="preserve">w Zespole Szkół nr 2 CKU, </w:t>
      </w:r>
      <w:r w:rsidR="003B656F" w:rsidRPr="006D13CA">
        <w:rPr>
          <w:rFonts w:ascii="Arial" w:hAnsi="Arial" w:cs="Arial"/>
          <w:sz w:val="24"/>
          <w:szCs w:val="24"/>
        </w:rPr>
        <w:br/>
        <w:t>w której udział wzięło 36 osób;</w:t>
      </w:r>
    </w:p>
    <w:p w:rsidR="003B656F" w:rsidRPr="006D13CA" w:rsidRDefault="003B656F" w:rsidP="007F42FE">
      <w:pPr>
        <w:widowControl/>
        <w:numPr>
          <w:ilvl w:val="0"/>
          <w:numId w:val="15"/>
        </w:numPr>
        <w:suppressAutoHyphens/>
        <w:autoSpaceDE/>
        <w:autoSpaceDN/>
        <w:jc w:val="both"/>
        <w:rPr>
          <w:rFonts w:ascii="Arial" w:hAnsi="Arial" w:cs="Arial"/>
          <w:sz w:val="24"/>
          <w:szCs w:val="24"/>
        </w:rPr>
      </w:pPr>
      <w:r w:rsidRPr="006D13CA">
        <w:rPr>
          <w:rFonts w:ascii="Arial" w:hAnsi="Arial" w:cs="Arial"/>
          <w:sz w:val="24"/>
          <w:szCs w:val="24"/>
        </w:rPr>
        <w:t>piłka siatkowa dziewcząt i chłopców, Igrzyska Młodzieży Szkolnej z klas VII-VIII w Zespole Szkół nr 1, w igrzyskach udział wzięły 72 osoby;</w:t>
      </w:r>
    </w:p>
    <w:p w:rsidR="003B656F" w:rsidRPr="006D13CA" w:rsidRDefault="003B656F" w:rsidP="007F42FE">
      <w:pPr>
        <w:widowControl/>
        <w:numPr>
          <w:ilvl w:val="0"/>
          <w:numId w:val="15"/>
        </w:numPr>
        <w:suppressAutoHyphens/>
        <w:autoSpaceDE/>
        <w:autoSpaceDN/>
        <w:jc w:val="both"/>
        <w:rPr>
          <w:rFonts w:ascii="Arial" w:hAnsi="Arial" w:cs="Arial"/>
          <w:sz w:val="24"/>
          <w:szCs w:val="24"/>
        </w:rPr>
      </w:pPr>
      <w:r w:rsidRPr="006D13CA">
        <w:rPr>
          <w:rFonts w:ascii="Arial" w:hAnsi="Arial" w:cs="Arial"/>
          <w:sz w:val="24"/>
          <w:szCs w:val="24"/>
        </w:rPr>
        <w:t xml:space="preserve">piłka siatkowa dziewcząt i chłopców, Licealiada w Zespole Szkół nr 2 CKU, </w:t>
      </w:r>
      <w:r w:rsidRPr="006D13CA">
        <w:rPr>
          <w:rFonts w:ascii="Arial" w:hAnsi="Arial" w:cs="Arial"/>
          <w:sz w:val="24"/>
          <w:szCs w:val="24"/>
        </w:rPr>
        <w:br/>
        <w:t>w zawodach udział wzięły 62 osoby;</w:t>
      </w:r>
    </w:p>
    <w:p w:rsidR="003B656F" w:rsidRPr="006D13CA" w:rsidRDefault="003B656F" w:rsidP="007F42FE">
      <w:pPr>
        <w:widowControl/>
        <w:numPr>
          <w:ilvl w:val="0"/>
          <w:numId w:val="15"/>
        </w:numPr>
        <w:suppressAutoHyphens/>
        <w:autoSpaceDE/>
        <w:autoSpaceDN/>
        <w:jc w:val="both"/>
        <w:rPr>
          <w:rFonts w:ascii="Arial" w:hAnsi="Arial" w:cs="Arial"/>
          <w:sz w:val="24"/>
          <w:szCs w:val="24"/>
        </w:rPr>
      </w:pPr>
      <w:r w:rsidRPr="006D13CA">
        <w:rPr>
          <w:rFonts w:ascii="Arial" w:hAnsi="Arial" w:cs="Arial"/>
          <w:sz w:val="24"/>
          <w:szCs w:val="24"/>
        </w:rPr>
        <w:t>piłka ręczna chłopców, Igrzyska Młodzieży Szkolnej z klas VII-VIII w hali OSiR w Pyrzycach, w igrzyskach udział wzięły 24 osoby;</w:t>
      </w:r>
    </w:p>
    <w:p w:rsidR="003B656F" w:rsidRPr="006D13CA" w:rsidRDefault="003B656F" w:rsidP="007F42FE">
      <w:pPr>
        <w:widowControl/>
        <w:numPr>
          <w:ilvl w:val="0"/>
          <w:numId w:val="15"/>
        </w:numPr>
        <w:suppressAutoHyphens/>
        <w:autoSpaceDE/>
        <w:autoSpaceDN/>
        <w:jc w:val="both"/>
        <w:rPr>
          <w:rFonts w:ascii="Arial" w:hAnsi="Arial" w:cs="Arial"/>
          <w:sz w:val="24"/>
          <w:szCs w:val="24"/>
        </w:rPr>
      </w:pPr>
      <w:r w:rsidRPr="006D13CA">
        <w:rPr>
          <w:rFonts w:ascii="Arial" w:hAnsi="Arial" w:cs="Arial"/>
          <w:sz w:val="24"/>
          <w:szCs w:val="24"/>
        </w:rPr>
        <w:t xml:space="preserve">piłka siatkowa dziewcząt i chłopców, Igrzyska Dzieci z klas III-VI </w:t>
      </w:r>
      <w:r w:rsidR="008B0A67" w:rsidRPr="006D13CA">
        <w:rPr>
          <w:rFonts w:ascii="Arial" w:hAnsi="Arial" w:cs="Arial"/>
          <w:sz w:val="24"/>
          <w:szCs w:val="24"/>
        </w:rPr>
        <w:t>w hali OSiR w Pyrzycach</w:t>
      </w:r>
      <w:r w:rsidRPr="006D13CA">
        <w:rPr>
          <w:rFonts w:ascii="Arial" w:hAnsi="Arial" w:cs="Arial"/>
          <w:sz w:val="24"/>
          <w:szCs w:val="24"/>
        </w:rPr>
        <w:t>, w igrzyskach udział wzięł</w:t>
      </w:r>
      <w:r w:rsidR="008B0A67" w:rsidRPr="006D13CA">
        <w:rPr>
          <w:rFonts w:ascii="Arial" w:hAnsi="Arial" w:cs="Arial"/>
          <w:sz w:val="24"/>
          <w:szCs w:val="24"/>
        </w:rPr>
        <w:t>o</w:t>
      </w:r>
      <w:r w:rsidRPr="006D13CA">
        <w:rPr>
          <w:rFonts w:ascii="Arial" w:hAnsi="Arial" w:cs="Arial"/>
          <w:sz w:val="24"/>
          <w:szCs w:val="24"/>
        </w:rPr>
        <w:t xml:space="preserve"> 2</w:t>
      </w:r>
      <w:r w:rsidR="008B0A67" w:rsidRPr="006D13CA">
        <w:rPr>
          <w:rFonts w:ascii="Arial" w:hAnsi="Arial" w:cs="Arial"/>
          <w:sz w:val="24"/>
          <w:szCs w:val="24"/>
        </w:rPr>
        <w:t>0</w:t>
      </w:r>
      <w:r w:rsidRPr="006D13CA">
        <w:rPr>
          <w:rFonts w:ascii="Arial" w:hAnsi="Arial" w:cs="Arial"/>
          <w:sz w:val="24"/>
          <w:szCs w:val="24"/>
        </w:rPr>
        <w:t xml:space="preserve"> os</w:t>
      </w:r>
      <w:r w:rsidR="008B0A67" w:rsidRPr="006D13CA">
        <w:rPr>
          <w:rFonts w:ascii="Arial" w:hAnsi="Arial" w:cs="Arial"/>
          <w:sz w:val="24"/>
          <w:szCs w:val="24"/>
        </w:rPr>
        <w:t>ób</w:t>
      </w:r>
      <w:r w:rsidRPr="006D13CA">
        <w:rPr>
          <w:rFonts w:ascii="Arial" w:hAnsi="Arial" w:cs="Arial"/>
          <w:sz w:val="24"/>
          <w:szCs w:val="24"/>
        </w:rPr>
        <w:t>;</w:t>
      </w:r>
    </w:p>
    <w:p w:rsidR="008B0A67" w:rsidRPr="006D13CA" w:rsidRDefault="008B0A67" w:rsidP="007F42FE">
      <w:pPr>
        <w:widowControl/>
        <w:numPr>
          <w:ilvl w:val="0"/>
          <w:numId w:val="15"/>
        </w:numPr>
        <w:suppressAutoHyphens/>
        <w:autoSpaceDE/>
        <w:autoSpaceDN/>
        <w:jc w:val="both"/>
        <w:rPr>
          <w:rFonts w:ascii="Arial" w:hAnsi="Arial" w:cs="Arial"/>
          <w:sz w:val="24"/>
          <w:szCs w:val="24"/>
        </w:rPr>
      </w:pPr>
      <w:r w:rsidRPr="006D13CA">
        <w:rPr>
          <w:rFonts w:ascii="Arial" w:hAnsi="Arial" w:cs="Arial"/>
          <w:sz w:val="24"/>
          <w:szCs w:val="24"/>
        </w:rPr>
        <w:t>piłka koszykowa chłopców, Igrzyska Młodzieży Szkolnej z klas VII-VIII w hali OSiR w Pyrzycach, w igrzyskach udział wzięły 24 osoby;</w:t>
      </w:r>
    </w:p>
    <w:p w:rsidR="003B656F" w:rsidRPr="006D13CA" w:rsidRDefault="00162CDE" w:rsidP="007F42FE">
      <w:pPr>
        <w:widowControl/>
        <w:numPr>
          <w:ilvl w:val="0"/>
          <w:numId w:val="15"/>
        </w:numPr>
        <w:suppressAutoHyphens/>
        <w:autoSpaceDE/>
        <w:autoSpaceDN/>
        <w:jc w:val="both"/>
        <w:rPr>
          <w:rFonts w:ascii="Arial" w:hAnsi="Arial" w:cs="Arial"/>
          <w:sz w:val="24"/>
          <w:szCs w:val="24"/>
        </w:rPr>
      </w:pPr>
      <w:r w:rsidRPr="006D13CA">
        <w:rPr>
          <w:rFonts w:ascii="Arial" w:hAnsi="Arial" w:cs="Arial"/>
          <w:sz w:val="24"/>
          <w:szCs w:val="24"/>
        </w:rPr>
        <w:t>drużynowe biegi przełajowe</w:t>
      </w:r>
      <w:r w:rsidR="008B0A67" w:rsidRPr="006D13CA">
        <w:rPr>
          <w:rFonts w:ascii="Arial" w:hAnsi="Arial" w:cs="Arial"/>
          <w:sz w:val="24"/>
          <w:szCs w:val="24"/>
        </w:rPr>
        <w:t xml:space="preserve"> dla wszystkich typów szkół w Warnicach</w:t>
      </w:r>
      <w:r w:rsidRPr="006D13CA">
        <w:rPr>
          <w:rFonts w:ascii="Arial" w:hAnsi="Arial" w:cs="Arial"/>
          <w:sz w:val="24"/>
          <w:szCs w:val="24"/>
        </w:rPr>
        <w:t>,</w:t>
      </w:r>
      <w:r w:rsidR="008B0A67" w:rsidRPr="006D13CA">
        <w:rPr>
          <w:rFonts w:ascii="Arial" w:hAnsi="Arial" w:cs="Arial"/>
          <w:sz w:val="24"/>
          <w:szCs w:val="24"/>
        </w:rPr>
        <w:t xml:space="preserve"> </w:t>
      </w:r>
      <w:r w:rsidR="00BA59C4" w:rsidRPr="006D13CA">
        <w:rPr>
          <w:rFonts w:ascii="Arial" w:hAnsi="Arial" w:cs="Arial"/>
          <w:sz w:val="24"/>
          <w:szCs w:val="24"/>
        </w:rPr>
        <w:br/>
      </w:r>
      <w:r w:rsidR="008B0A67" w:rsidRPr="006D13CA">
        <w:rPr>
          <w:rFonts w:ascii="Arial" w:hAnsi="Arial" w:cs="Arial"/>
          <w:sz w:val="24"/>
          <w:szCs w:val="24"/>
        </w:rPr>
        <w:t>w imprezie wzięły udział 282 osoby;</w:t>
      </w:r>
    </w:p>
    <w:p w:rsidR="008B0A67" w:rsidRPr="006D13CA" w:rsidRDefault="008B0A67" w:rsidP="007F42FE">
      <w:pPr>
        <w:widowControl/>
        <w:numPr>
          <w:ilvl w:val="0"/>
          <w:numId w:val="15"/>
        </w:numPr>
        <w:suppressAutoHyphens/>
        <w:autoSpaceDE/>
        <w:autoSpaceDN/>
        <w:jc w:val="both"/>
        <w:rPr>
          <w:rFonts w:ascii="Arial" w:hAnsi="Arial" w:cs="Arial"/>
          <w:sz w:val="24"/>
          <w:szCs w:val="24"/>
        </w:rPr>
      </w:pPr>
      <w:r w:rsidRPr="006D13CA">
        <w:rPr>
          <w:rFonts w:ascii="Arial" w:hAnsi="Arial" w:cs="Arial"/>
          <w:sz w:val="24"/>
          <w:szCs w:val="24"/>
        </w:rPr>
        <w:t xml:space="preserve">piłka ręczna dziewcząt i chłopców, Licealiada w hali OSiR w Pyrzycach, </w:t>
      </w:r>
      <w:r w:rsidR="00BA59C4" w:rsidRPr="006D13CA">
        <w:rPr>
          <w:rFonts w:ascii="Arial" w:hAnsi="Arial" w:cs="Arial"/>
          <w:sz w:val="24"/>
          <w:szCs w:val="24"/>
        </w:rPr>
        <w:br/>
      </w:r>
      <w:r w:rsidRPr="006D13CA">
        <w:rPr>
          <w:rFonts w:ascii="Arial" w:hAnsi="Arial" w:cs="Arial"/>
          <w:sz w:val="24"/>
          <w:szCs w:val="24"/>
        </w:rPr>
        <w:t>w zawodach udział wzięło 50 osób;</w:t>
      </w:r>
    </w:p>
    <w:p w:rsidR="00D4500F" w:rsidRPr="006D13CA" w:rsidRDefault="00D4500F" w:rsidP="007F42FE">
      <w:pPr>
        <w:widowControl/>
        <w:numPr>
          <w:ilvl w:val="0"/>
          <w:numId w:val="15"/>
        </w:numPr>
        <w:suppressAutoHyphens/>
        <w:autoSpaceDE/>
        <w:autoSpaceDN/>
        <w:jc w:val="both"/>
        <w:rPr>
          <w:rFonts w:ascii="Arial" w:hAnsi="Arial" w:cs="Arial"/>
          <w:sz w:val="24"/>
          <w:szCs w:val="24"/>
        </w:rPr>
      </w:pPr>
      <w:r w:rsidRPr="006D13CA">
        <w:rPr>
          <w:rFonts w:ascii="Arial" w:hAnsi="Arial" w:cs="Arial"/>
          <w:sz w:val="24"/>
          <w:szCs w:val="24"/>
        </w:rPr>
        <w:t>piłka nożna</w:t>
      </w:r>
      <w:r w:rsidR="008B0A67" w:rsidRPr="006D13CA">
        <w:rPr>
          <w:rFonts w:ascii="Arial" w:hAnsi="Arial" w:cs="Arial"/>
          <w:sz w:val="24"/>
          <w:szCs w:val="24"/>
        </w:rPr>
        <w:t xml:space="preserve"> dziewcząt i </w:t>
      </w:r>
      <w:r w:rsidRPr="006D13CA">
        <w:rPr>
          <w:rFonts w:ascii="Arial" w:hAnsi="Arial" w:cs="Arial"/>
          <w:sz w:val="24"/>
          <w:szCs w:val="24"/>
        </w:rPr>
        <w:t>chłopców</w:t>
      </w:r>
      <w:r w:rsidR="008B0A67" w:rsidRPr="006D13CA">
        <w:rPr>
          <w:rFonts w:ascii="Arial" w:hAnsi="Arial" w:cs="Arial"/>
          <w:sz w:val="24"/>
          <w:szCs w:val="24"/>
        </w:rPr>
        <w:t>,</w:t>
      </w:r>
      <w:r w:rsidRPr="006D13CA">
        <w:rPr>
          <w:rFonts w:ascii="Arial" w:hAnsi="Arial" w:cs="Arial"/>
          <w:sz w:val="24"/>
          <w:szCs w:val="24"/>
        </w:rPr>
        <w:t xml:space="preserve"> </w:t>
      </w:r>
      <w:r w:rsidR="008B0A67" w:rsidRPr="006D13CA">
        <w:rPr>
          <w:rFonts w:ascii="Arial" w:hAnsi="Arial" w:cs="Arial"/>
          <w:sz w:val="24"/>
          <w:szCs w:val="24"/>
        </w:rPr>
        <w:t>Igrzyska Młodzieży Szkolnej z klas VII-VIII na stadionie OSiR w Pyrzycach, w igrzyskach udział wzięło 100 osób;</w:t>
      </w:r>
      <w:r w:rsidRPr="006D13CA">
        <w:rPr>
          <w:rFonts w:ascii="Arial" w:hAnsi="Arial" w:cs="Arial"/>
          <w:color w:val="FF0000"/>
          <w:sz w:val="24"/>
          <w:szCs w:val="24"/>
        </w:rPr>
        <w:t xml:space="preserve"> </w:t>
      </w:r>
    </w:p>
    <w:p w:rsidR="008B0A67" w:rsidRPr="006D13CA" w:rsidRDefault="008B0A67" w:rsidP="007F42FE">
      <w:pPr>
        <w:widowControl/>
        <w:numPr>
          <w:ilvl w:val="0"/>
          <w:numId w:val="15"/>
        </w:numPr>
        <w:suppressAutoHyphens/>
        <w:autoSpaceDE/>
        <w:autoSpaceDN/>
        <w:ind w:hanging="436"/>
        <w:jc w:val="both"/>
        <w:rPr>
          <w:rFonts w:ascii="Arial" w:hAnsi="Arial" w:cs="Arial"/>
          <w:sz w:val="24"/>
          <w:szCs w:val="24"/>
        </w:rPr>
      </w:pPr>
      <w:r w:rsidRPr="006D13CA">
        <w:rPr>
          <w:rFonts w:ascii="Arial" w:hAnsi="Arial" w:cs="Arial"/>
          <w:sz w:val="24"/>
          <w:szCs w:val="24"/>
        </w:rPr>
        <w:t>piłka nożna chłopców, Igrzyska Dzieci z klas I</w:t>
      </w:r>
      <w:r w:rsidR="00BA59C4" w:rsidRPr="006D13CA">
        <w:rPr>
          <w:rFonts w:ascii="Arial" w:hAnsi="Arial" w:cs="Arial"/>
          <w:sz w:val="24"/>
          <w:szCs w:val="24"/>
        </w:rPr>
        <w:t xml:space="preserve">II-VI </w:t>
      </w:r>
      <w:r w:rsidRPr="006D13CA">
        <w:rPr>
          <w:rFonts w:ascii="Arial" w:hAnsi="Arial" w:cs="Arial"/>
          <w:sz w:val="24"/>
          <w:szCs w:val="24"/>
        </w:rPr>
        <w:t xml:space="preserve">na stadionie OSiR </w:t>
      </w:r>
      <w:r w:rsidR="00BA59C4" w:rsidRPr="006D13CA">
        <w:rPr>
          <w:rFonts w:ascii="Arial" w:hAnsi="Arial" w:cs="Arial"/>
          <w:sz w:val="24"/>
          <w:szCs w:val="24"/>
        </w:rPr>
        <w:br/>
      </w:r>
      <w:r w:rsidRPr="006D13CA">
        <w:rPr>
          <w:rFonts w:ascii="Arial" w:hAnsi="Arial" w:cs="Arial"/>
          <w:sz w:val="24"/>
          <w:szCs w:val="24"/>
        </w:rPr>
        <w:t>w Pyrzycach, w igrzyskach udział wzięło 100 osób;</w:t>
      </w:r>
      <w:r w:rsidRPr="006D13CA">
        <w:rPr>
          <w:rFonts w:ascii="Arial" w:hAnsi="Arial" w:cs="Arial"/>
          <w:color w:val="FF0000"/>
          <w:sz w:val="24"/>
          <w:szCs w:val="24"/>
        </w:rPr>
        <w:t xml:space="preserve"> </w:t>
      </w:r>
    </w:p>
    <w:p w:rsidR="008B0A67" w:rsidRPr="006D13CA" w:rsidRDefault="00162CDE" w:rsidP="007F42FE">
      <w:pPr>
        <w:widowControl/>
        <w:numPr>
          <w:ilvl w:val="0"/>
          <w:numId w:val="15"/>
        </w:numPr>
        <w:suppressAutoHyphens/>
        <w:autoSpaceDE/>
        <w:autoSpaceDN/>
        <w:ind w:hanging="436"/>
        <w:jc w:val="both"/>
        <w:rPr>
          <w:rFonts w:ascii="Arial" w:hAnsi="Arial" w:cs="Arial"/>
          <w:sz w:val="24"/>
          <w:szCs w:val="24"/>
        </w:rPr>
      </w:pPr>
      <w:proofErr w:type="spellStart"/>
      <w:r w:rsidRPr="006D13CA">
        <w:rPr>
          <w:rFonts w:ascii="Arial" w:hAnsi="Arial" w:cs="Arial"/>
          <w:sz w:val="24"/>
          <w:szCs w:val="24"/>
        </w:rPr>
        <w:t>boule</w:t>
      </w:r>
      <w:proofErr w:type="spellEnd"/>
      <w:r w:rsidRPr="006D13CA">
        <w:rPr>
          <w:rFonts w:ascii="Arial" w:hAnsi="Arial" w:cs="Arial"/>
          <w:sz w:val="24"/>
          <w:szCs w:val="24"/>
        </w:rPr>
        <w:t xml:space="preserve"> dla wszystkich typów szkół na stadionie OSiR w Pyrzycach, </w:t>
      </w:r>
      <w:r w:rsidR="00BA59C4" w:rsidRPr="006D13CA">
        <w:rPr>
          <w:rFonts w:ascii="Arial" w:hAnsi="Arial" w:cs="Arial"/>
          <w:sz w:val="24"/>
          <w:szCs w:val="24"/>
        </w:rPr>
        <w:br/>
      </w:r>
      <w:r w:rsidRPr="006D13CA">
        <w:rPr>
          <w:rFonts w:ascii="Arial" w:hAnsi="Arial" w:cs="Arial"/>
          <w:sz w:val="24"/>
          <w:szCs w:val="24"/>
        </w:rPr>
        <w:t xml:space="preserve">w </w:t>
      </w:r>
      <w:r w:rsidR="008B18EE" w:rsidRPr="006D13CA">
        <w:rPr>
          <w:rFonts w:ascii="Arial" w:hAnsi="Arial" w:cs="Arial"/>
          <w:sz w:val="24"/>
          <w:szCs w:val="24"/>
        </w:rPr>
        <w:t>rozgry</w:t>
      </w:r>
      <w:r w:rsidRPr="006D13CA">
        <w:rPr>
          <w:rFonts w:ascii="Arial" w:hAnsi="Arial" w:cs="Arial"/>
          <w:sz w:val="24"/>
          <w:szCs w:val="24"/>
        </w:rPr>
        <w:t>wkach udział wzięło 60 osób;</w:t>
      </w:r>
    </w:p>
    <w:p w:rsidR="00162CDE" w:rsidRPr="006D13CA" w:rsidRDefault="00162CDE" w:rsidP="007F42FE">
      <w:pPr>
        <w:widowControl/>
        <w:numPr>
          <w:ilvl w:val="0"/>
          <w:numId w:val="15"/>
        </w:numPr>
        <w:suppressAutoHyphens/>
        <w:autoSpaceDE/>
        <w:autoSpaceDN/>
        <w:ind w:hanging="436"/>
        <w:jc w:val="both"/>
        <w:rPr>
          <w:rFonts w:ascii="Arial" w:hAnsi="Arial" w:cs="Arial"/>
          <w:sz w:val="24"/>
          <w:szCs w:val="24"/>
        </w:rPr>
      </w:pPr>
      <w:r w:rsidRPr="006D13CA">
        <w:rPr>
          <w:rFonts w:ascii="Arial" w:hAnsi="Arial" w:cs="Arial"/>
          <w:sz w:val="24"/>
          <w:szCs w:val="24"/>
        </w:rPr>
        <w:t>mini piłka nożna chłopców</w:t>
      </w:r>
      <w:r w:rsidR="00BA59C4" w:rsidRPr="006D13CA">
        <w:rPr>
          <w:rFonts w:ascii="Arial" w:hAnsi="Arial" w:cs="Arial"/>
          <w:sz w:val="24"/>
          <w:szCs w:val="24"/>
        </w:rPr>
        <w:t xml:space="preserve"> I rzut</w:t>
      </w:r>
      <w:r w:rsidRPr="006D13CA">
        <w:rPr>
          <w:rFonts w:ascii="Arial" w:hAnsi="Arial" w:cs="Arial"/>
          <w:sz w:val="24"/>
          <w:szCs w:val="24"/>
        </w:rPr>
        <w:t xml:space="preserve">, Igrzyska </w:t>
      </w:r>
      <w:r w:rsidR="00BA59C4" w:rsidRPr="006D13CA">
        <w:rPr>
          <w:rFonts w:ascii="Arial" w:hAnsi="Arial" w:cs="Arial"/>
          <w:sz w:val="24"/>
          <w:szCs w:val="24"/>
        </w:rPr>
        <w:t>Dzieci z klas III-V</w:t>
      </w:r>
      <w:r w:rsidRPr="006D13CA">
        <w:rPr>
          <w:rFonts w:ascii="Arial" w:hAnsi="Arial" w:cs="Arial"/>
          <w:sz w:val="24"/>
          <w:szCs w:val="24"/>
        </w:rPr>
        <w:t>I na stadionie OSiR w Pyrzycach, w igrzyskach udział wzięło 1</w:t>
      </w:r>
      <w:r w:rsidR="00BA59C4" w:rsidRPr="006D13CA">
        <w:rPr>
          <w:rFonts w:ascii="Arial" w:hAnsi="Arial" w:cs="Arial"/>
          <w:sz w:val="24"/>
          <w:szCs w:val="24"/>
        </w:rPr>
        <w:t>1</w:t>
      </w:r>
      <w:r w:rsidRPr="006D13CA">
        <w:rPr>
          <w:rFonts w:ascii="Arial" w:hAnsi="Arial" w:cs="Arial"/>
          <w:sz w:val="24"/>
          <w:szCs w:val="24"/>
        </w:rPr>
        <w:t>0 osób;</w:t>
      </w:r>
      <w:r w:rsidRPr="006D13CA">
        <w:rPr>
          <w:rFonts w:ascii="Arial" w:hAnsi="Arial" w:cs="Arial"/>
          <w:color w:val="FF0000"/>
          <w:sz w:val="24"/>
          <w:szCs w:val="24"/>
        </w:rPr>
        <w:t xml:space="preserve"> </w:t>
      </w:r>
    </w:p>
    <w:p w:rsidR="009854C2" w:rsidRPr="006D13CA" w:rsidRDefault="009854C2" w:rsidP="007F42FE">
      <w:pPr>
        <w:widowControl/>
        <w:numPr>
          <w:ilvl w:val="0"/>
          <w:numId w:val="15"/>
        </w:numPr>
        <w:suppressAutoHyphens/>
        <w:autoSpaceDE/>
        <w:autoSpaceDN/>
        <w:ind w:hanging="436"/>
        <w:jc w:val="both"/>
        <w:rPr>
          <w:rFonts w:ascii="Arial" w:hAnsi="Arial" w:cs="Arial"/>
          <w:sz w:val="24"/>
          <w:szCs w:val="24"/>
        </w:rPr>
      </w:pPr>
      <w:r w:rsidRPr="006D13CA">
        <w:rPr>
          <w:rFonts w:ascii="Arial" w:hAnsi="Arial" w:cs="Arial"/>
          <w:sz w:val="24"/>
          <w:szCs w:val="24"/>
        </w:rPr>
        <w:t>sztafetowe biegi przełajowe dla wszystkich typów szkół</w:t>
      </w:r>
      <w:r w:rsidR="0061022B">
        <w:rPr>
          <w:rFonts w:ascii="Arial" w:hAnsi="Arial" w:cs="Arial"/>
          <w:sz w:val="24"/>
          <w:szCs w:val="24"/>
        </w:rPr>
        <w:t>,</w:t>
      </w:r>
      <w:r w:rsidRPr="006D13CA">
        <w:rPr>
          <w:rFonts w:ascii="Arial" w:hAnsi="Arial" w:cs="Arial"/>
          <w:sz w:val="24"/>
          <w:szCs w:val="24"/>
        </w:rPr>
        <w:t xml:space="preserve"> w Lipianach, </w:t>
      </w:r>
      <w:r w:rsidRPr="006D13CA">
        <w:rPr>
          <w:rFonts w:ascii="Arial" w:hAnsi="Arial" w:cs="Arial"/>
          <w:sz w:val="24"/>
          <w:szCs w:val="24"/>
        </w:rPr>
        <w:br/>
        <w:t>w imprezie wzięło udział 180 osób;</w:t>
      </w:r>
    </w:p>
    <w:p w:rsidR="009854C2" w:rsidRPr="006D13CA" w:rsidRDefault="009854C2" w:rsidP="007F42FE">
      <w:pPr>
        <w:widowControl/>
        <w:numPr>
          <w:ilvl w:val="0"/>
          <w:numId w:val="15"/>
        </w:numPr>
        <w:suppressAutoHyphens/>
        <w:autoSpaceDE/>
        <w:autoSpaceDN/>
        <w:ind w:hanging="436"/>
        <w:jc w:val="both"/>
        <w:rPr>
          <w:rFonts w:ascii="Arial" w:hAnsi="Arial" w:cs="Arial"/>
          <w:sz w:val="24"/>
          <w:szCs w:val="24"/>
        </w:rPr>
      </w:pPr>
      <w:r w:rsidRPr="006D13CA">
        <w:rPr>
          <w:rFonts w:ascii="Arial" w:hAnsi="Arial" w:cs="Arial"/>
          <w:sz w:val="24"/>
          <w:szCs w:val="24"/>
        </w:rPr>
        <w:t>piłka nożna dziewcząt i chłopców, Igrzyska Młodzieży Szkolnej z klas VII-VIII na stadionie OSiR w Pyrzycach, w igrzyskach udział wzięło 80 osób.</w:t>
      </w:r>
    </w:p>
    <w:p w:rsidR="00746547" w:rsidRPr="006D13CA" w:rsidRDefault="00746547" w:rsidP="00D4500F">
      <w:pPr>
        <w:widowControl/>
        <w:suppressAutoHyphens/>
        <w:autoSpaceDE/>
        <w:autoSpaceDN/>
        <w:ind w:firstLine="708"/>
        <w:rPr>
          <w:rFonts w:ascii="Arial" w:hAnsi="Arial" w:cs="Arial"/>
          <w:sz w:val="24"/>
          <w:szCs w:val="24"/>
        </w:rPr>
      </w:pPr>
      <w:r w:rsidRPr="006D13CA">
        <w:rPr>
          <w:rFonts w:ascii="Arial" w:hAnsi="Arial" w:cs="Arial"/>
          <w:sz w:val="24"/>
          <w:szCs w:val="24"/>
        </w:rPr>
        <w:t>Liczba uczestników bi</w:t>
      </w:r>
      <w:r w:rsidR="003303E7" w:rsidRPr="006D13CA">
        <w:rPr>
          <w:rFonts w:ascii="Arial" w:hAnsi="Arial" w:cs="Arial"/>
          <w:sz w:val="24"/>
          <w:szCs w:val="24"/>
        </w:rPr>
        <w:t>orąca udział w realizacji</w:t>
      </w:r>
      <w:r w:rsidR="00D6255A" w:rsidRPr="006D13CA">
        <w:rPr>
          <w:rFonts w:ascii="Arial" w:hAnsi="Arial" w:cs="Arial"/>
          <w:sz w:val="24"/>
          <w:szCs w:val="24"/>
        </w:rPr>
        <w:t xml:space="preserve"> zadań to</w:t>
      </w:r>
      <w:r w:rsidR="009854C2" w:rsidRPr="006D13CA">
        <w:rPr>
          <w:rFonts w:ascii="Arial" w:hAnsi="Arial" w:cs="Arial"/>
          <w:sz w:val="24"/>
          <w:szCs w:val="24"/>
        </w:rPr>
        <w:t xml:space="preserve"> 1 200</w:t>
      </w:r>
      <w:r w:rsidR="00C266BE" w:rsidRPr="006D13CA">
        <w:rPr>
          <w:rFonts w:ascii="Arial" w:hAnsi="Arial" w:cs="Arial"/>
          <w:b/>
          <w:sz w:val="24"/>
          <w:szCs w:val="24"/>
        </w:rPr>
        <w:t xml:space="preserve"> </w:t>
      </w:r>
      <w:r w:rsidR="00D6255A" w:rsidRPr="006D13CA">
        <w:rPr>
          <w:rFonts w:ascii="Arial" w:hAnsi="Arial" w:cs="Arial"/>
          <w:sz w:val="24"/>
          <w:szCs w:val="24"/>
        </w:rPr>
        <w:t>osób.</w:t>
      </w:r>
    </w:p>
    <w:p w:rsidR="00173439" w:rsidRPr="006D13CA" w:rsidRDefault="009854C2" w:rsidP="0061022B">
      <w:pPr>
        <w:jc w:val="both"/>
        <w:rPr>
          <w:rFonts w:ascii="Arial" w:hAnsi="Arial" w:cs="Arial"/>
          <w:sz w:val="24"/>
          <w:szCs w:val="24"/>
        </w:rPr>
      </w:pPr>
      <w:r w:rsidRPr="006D13CA">
        <w:rPr>
          <w:rFonts w:ascii="Arial" w:hAnsi="Arial" w:cs="Arial"/>
          <w:b/>
          <w:color w:val="FF0000"/>
          <w:sz w:val="24"/>
          <w:szCs w:val="24"/>
          <w:lang w:bidi="ar-SA"/>
        </w:rPr>
        <w:tab/>
      </w:r>
      <w:r w:rsidR="005F3C21" w:rsidRPr="006D13CA">
        <w:rPr>
          <w:rFonts w:ascii="Arial" w:hAnsi="Arial" w:cs="Arial"/>
          <w:sz w:val="24"/>
          <w:szCs w:val="24"/>
        </w:rPr>
        <w:t>Powiatowy Międzyszkolny Ośrodek Sportowy jest również organizatorem imprez sportowych o randze ponadpowiatowej. W roku 2022 przeprowadził:</w:t>
      </w:r>
    </w:p>
    <w:p w:rsidR="005F3C21" w:rsidRPr="0061022B" w:rsidRDefault="005F3C21" w:rsidP="007F42FE">
      <w:pPr>
        <w:pStyle w:val="Akapitzlist"/>
        <w:numPr>
          <w:ilvl w:val="3"/>
          <w:numId w:val="47"/>
        </w:numPr>
        <w:ind w:left="426" w:hanging="426"/>
        <w:rPr>
          <w:rFonts w:ascii="Arial" w:hAnsi="Arial" w:cs="Arial"/>
          <w:sz w:val="24"/>
          <w:szCs w:val="24"/>
          <w:lang w:bidi="ar-SA"/>
        </w:rPr>
      </w:pPr>
      <w:r w:rsidRPr="0061022B">
        <w:rPr>
          <w:rFonts w:ascii="Arial" w:hAnsi="Arial" w:cs="Arial"/>
          <w:sz w:val="24"/>
          <w:szCs w:val="24"/>
          <w:lang w:bidi="ar-SA"/>
        </w:rPr>
        <w:t>Zawody regionalne</w:t>
      </w:r>
    </w:p>
    <w:p w:rsidR="005F3C21" w:rsidRPr="006D13CA" w:rsidRDefault="005F3C21" w:rsidP="007F42FE">
      <w:pPr>
        <w:pStyle w:val="Akapitzlist"/>
        <w:numPr>
          <w:ilvl w:val="0"/>
          <w:numId w:val="69"/>
        </w:numPr>
        <w:jc w:val="both"/>
        <w:rPr>
          <w:rFonts w:ascii="Arial" w:hAnsi="Arial" w:cs="Arial"/>
          <w:b/>
          <w:sz w:val="24"/>
          <w:szCs w:val="24"/>
          <w:lang w:bidi="ar-SA"/>
        </w:rPr>
      </w:pPr>
      <w:r w:rsidRPr="006D13CA">
        <w:rPr>
          <w:rFonts w:ascii="Arial" w:hAnsi="Arial" w:cs="Arial"/>
          <w:sz w:val="24"/>
          <w:szCs w:val="24"/>
        </w:rPr>
        <w:t>piłka siatkowa chłopców, Igrzyska Dzieci z klas III-VI w Zespole Szkół nr 2 CKU;</w:t>
      </w:r>
    </w:p>
    <w:p w:rsidR="005F3C21" w:rsidRPr="006D13CA" w:rsidRDefault="005F3C21" w:rsidP="007F42FE">
      <w:pPr>
        <w:pStyle w:val="Akapitzlist"/>
        <w:numPr>
          <w:ilvl w:val="0"/>
          <w:numId w:val="69"/>
        </w:numPr>
        <w:jc w:val="both"/>
        <w:rPr>
          <w:rFonts w:ascii="Arial" w:hAnsi="Arial" w:cs="Arial"/>
          <w:b/>
          <w:sz w:val="24"/>
          <w:szCs w:val="24"/>
          <w:lang w:bidi="ar-SA"/>
        </w:rPr>
      </w:pPr>
      <w:r w:rsidRPr="006D13CA">
        <w:rPr>
          <w:rFonts w:ascii="Arial" w:hAnsi="Arial" w:cs="Arial"/>
          <w:sz w:val="24"/>
          <w:szCs w:val="24"/>
        </w:rPr>
        <w:t xml:space="preserve">piłka siatkowa dziewcząt, Igrzyska Młodzieży Szkolnej z klas VII-VIII w hali </w:t>
      </w:r>
      <w:r w:rsidRPr="006D13CA">
        <w:rPr>
          <w:rFonts w:ascii="Arial" w:hAnsi="Arial" w:cs="Arial"/>
          <w:sz w:val="24"/>
          <w:szCs w:val="24"/>
        </w:rPr>
        <w:lastRenderedPageBreak/>
        <w:t>OSiR w Pyrzycach;</w:t>
      </w:r>
    </w:p>
    <w:p w:rsidR="005F3C21" w:rsidRPr="006D13CA" w:rsidRDefault="005F3C21" w:rsidP="007F42FE">
      <w:pPr>
        <w:pStyle w:val="Akapitzlist"/>
        <w:numPr>
          <w:ilvl w:val="0"/>
          <w:numId w:val="69"/>
        </w:numPr>
        <w:jc w:val="both"/>
        <w:rPr>
          <w:rFonts w:ascii="Arial" w:hAnsi="Arial" w:cs="Arial"/>
          <w:b/>
          <w:sz w:val="24"/>
          <w:szCs w:val="24"/>
          <w:lang w:bidi="ar-SA"/>
        </w:rPr>
      </w:pPr>
      <w:r w:rsidRPr="006D13CA">
        <w:rPr>
          <w:rFonts w:ascii="Arial" w:hAnsi="Arial" w:cs="Arial"/>
          <w:sz w:val="24"/>
          <w:szCs w:val="24"/>
        </w:rPr>
        <w:t>piłka siatkowa chłopców, Igrzyska Młodzieży Szkolnej z klas VII-VIII w hali OSiR w Pyrzycach;</w:t>
      </w:r>
    </w:p>
    <w:p w:rsidR="005F3C21" w:rsidRPr="006D13CA" w:rsidRDefault="005F3C21" w:rsidP="007F42FE">
      <w:pPr>
        <w:pStyle w:val="Akapitzlist"/>
        <w:numPr>
          <w:ilvl w:val="0"/>
          <w:numId w:val="69"/>
        </w:numPr>
        <w:jc w:val="both"/>
        <w:rPr>
          <w:rFonts w:ascii="Arial" w:hAnsi="Arial" w:cs="Arial"/>
          <w:b/>
          <w:sz w:val="24"/>
          <w:szCs w:val="24"/>
          <w:lang w:bidi="ar-SA"/>
        </w:rPr>
      </w:pPr>
      <w:r w:rsidRPr="006D13CA">
        <w:rPr>
          <w:rFonts w:ascii="Arial" w:hAnsi="Arial" w:cs="Arial"/>
          <w:sz w:val="24"/>
          <w:szCs w:val="24"/>
        </w:rPr>
        <w:t xml:space="preserve">piłka siatkowa dziewcząt, Igrzyska Dzieci z klas III-VI w hali </w:t>
      </w:r>
      <w:r w:rsidR="000C40F1" w:rsidRPr="006D13CA">
        <w:rPr>
          <w:rFonts w:ascii="Arial" w:hAnsi="Arial" w:cs="Arial"/>
          <w:sz w:val="24"/>
          <w:szCs w:val="24"/>
        </w:rPr>
        <w:t>sportowej</w:t>
      </w:r>
      <w:r w:rsidRPr="006D13CA">
        <w:rPr>
          <w:rFonts w:ascii="Arial" w:hAnsi="Arial" w:cs="Arial"/>
          <w:sz w:val="24"/>
          <w:szCs w:val="24"/>
        </w:rPr>
        <w:t xml:space="preserve"> </w:t>
      </w:r>
      <w:r w:rsidR="000C40F1" w:rsidRPr="006D13CA">
        <w:rPr>
          <w:rFonts w:ascii="Arial" w:hAnsi="Arial" w:cs="Arial"/>
          <w:sz w:val="24"/>
          <w:szCs w:val="24"/>
        </w:rPr>
        <w:br/>
      </w:r>
      <w:r w:rsidRPr="006D13CA">
        <w:rPr>
          <w:rFonts w:ascii="Arial" w:hAnsi="Arial" w:cs="Arial"/>
          <w:sz w:val="24"/>
          <w:szCs w:val="24"/>
        </w:rPr>
        <w:t xml:space="preserve">w </w:t>
      </w:r>
      <w:r w:rsidR="000C40F1" w:rsidRPr="006D13CA">
        <w:rPr>
          <w:rFonts w:ascii="Arial" w:hAnsi="Arial" w:cs="Arial"/>
          <w:sz w:val="24"/>
          <w:szCs w:val="24"/>
        </w:rPr>
        <w:t>Lipianach</w:t>
      </w:r>
      <w:r w:rsidRPr="006D13CA">
        <w:rPr>
          <w:rFonts w:ascii="Arial" w:hAnsi="Arial" w:cs="Arial"/>
          <w:sz w:val="24"/>
          <w:szCs w:val="24"/>
        </w:rPr>
        <w:t>;</w:t>
      </w:r>
    </w:p>
    <w:p w:rsidR="005F3C21" w:rsidRPr="006D13CA" w:rsidRDefault="005F3C21" w:rsidP="007F42FE">
      <w:pPr>
        <w:pStyle w:val="Akapitzlist"/>
        <w:numPr>
          <w:ilvl w:val="0"/>
          <w:numId w:val="69"/>
        </w:numPr>
        <w:jc w:val="both"/>
        <w:rPr>
          <w:rFonts w:ascii="Arial" w:hAnsi="Arial" w:cs="Arial"/>
          <w:b/>
          <w:sz w:val="24"/>
          <w:szCs w:val="24"/>
          <w:lang w:bidi="ar-SA"/>
        </w:rPr>
      </w:pPr>
      <w:r w:rsidRPr="006D13CA">
        <w:rPr>
          <w:rFonts w:ascii="Arial" w:hAnsi="Arial" w:cs="Arial"/>
          <w:sz w:val="24"/>
          <w:szCs w:val="24"/>
        </w:rPr>
        <w:t xml:space="preserve">piłka siatkowa chłopców, Igrzyska Dzieci z klas III-VI w </w:t>
      </w:r>
      <w:r w:rsidR="000C40F1" w:rsidRPr="006D13CA">
        <w:rPr>
          <w:rFonts w:ascii="Arial" w:hAnsi="Arial" w:cs="Arial"/>
          <w:sz w:val="24"/>
          <w:szCs w:val="24"/>
        </w:rPr>
        <w:t xml:space="preserve">hali sportowej </w:t>
      </w:r>
      <w:r w:rsidR="000C40F1" w:rsidRPr="006D13CA">
        <w:rPr>
          <w:rFonts w:ascii="Arial" w:hAnsi="Arial" w:cs="Arial"/>
          <w:sz w:val="24"/>
          <w:szCs w:val="24"/>
        </w:rPr>
        <w:br/>
        <w:t>w Lipianach;</w:t>
      </w:r>
    </w:p>
    <w:p w:rsidR="000C40F1" w:rsidRPr="006D13CA" w:rsidRDefault="000C40F1" w:rsidP="007F42FE">
      <w:pPr>
        <w:pStyle w:val="Akapitzlist"/>
        <w:numPr>
          <w:ilvl w:val="0"/>
          <w:numId w:val="69"/>
        </w:numPr>
        <w:jc w:val="both"/>
        <w:rPr>
          <w:rFonts w:ascii="Arial" w:hAnsi="Arial" w:cs="Arial"/>
          <w:b/>
          <w:sz w:val="24"/>
          <w:szCs w:val="24"/>
          <w:lang w:bidi="ar-SA"/>
        </w:rPr>
      </w:pPr>
      <w:r w:rsidRPr="006D13CA">
        <w:rPr>
          <w:rFonts w:ascii="Arial" w:hAnsi="Arial" w:cs="Arial"/>
          <w:sz w:val="24"/>
          <w:szCs w:val="24"/>
        </w:rPr>
        <w:t>piłka ręczna dziewcząt, Licealiada w hali OSiR w Pyrzycach;</w:t>
      </w:r>
    </w:p>
    <w:p w:rsidR="000C40F1" w:rsidRPr="006D13CA" w:rsidRDefault="000C40F1" w:rsidP="007F42FE">
      <w:pPr>
        <w:pStyle w:val="Akapitzlist"/>
        <w:numPr>
          <w:ilvl w:val="0"/>
          <w:numId w:val="69"/>
        </w:numPr>
        <w:jc w:val="both"/>
        <w:rPr>
          <w:rFonts w:ascii="Arial" w:hAnsi="Arial" w:cs="Arial"/>
          <w:b/>
          <w:sz w:val="24"/>
          <w:szCs w:val="24"/>
          <w:lang w:bidi="ar-SA"/>
        </w:rPr>
      </w:pPr>
      <w:r w:rsidRPr="006D13CA">
        <w:rPr>
          <w:rFonts w:ascii="Arial" w:hAnsi="Arial" w:cs="Arial"/>
          <w:sz w:val="24"/>
          <w:szCs w:val="24"/>
        </w:rPr>
        <w:t>piłka ręczna chłopców, Licealiada w hali OSiR w Pyrzycach;</w:t>
      </w:r>
    </w:p>
    <w:p w:rsidR="000C40F1" w:rsidRPr="006D13CA" w:rsidRDefault="000C40F1" w:rsidP="007F42FE">
      <w:pPr>
        <w:pStyle w:val="Akapitzlist"/>
        <w:numPr>
          <w:ilvl w:val="0"/>
          <w:numId w:val="69"/>
        </w:numPr>
        <w:jc w:val="both"/>
        <w:rPr>
          <w:rFonts w:ascii="Arial" w:hAnsi="Arial" w:cs="Arial"/>
          <w:b/>
          <w:sz w:val="24"/>
          <w:szCs w:val="24"/>
          <w:lang w:bidi="ar-SA"/>
        </w:rPr>
      </w:pPr>
      <w:r w:rsidRPr="006D13CA">
        <w:rPr>
          <w:rFonts w:ascii="Arial" w:hAnsi="Arial" w:cs="Arial"/>
          <w:sz w:val="24"/>
          <w:szCs w:val="24"/>
        </w:rPr>
        <w:t>piłka nożna dziewcząt, Licealiada na stadionie ORLIK przy Zespole Szkół nr 2 CKU;</w:t>
      </w:r>
    </w:p>
    <w:p w:rsidR="000C40F1" w:rsidRPr="006D13CA" w:rsidRDefault="000C40F1" w:rsidP="007F42FE">
      <w:pPr>
        <w:pStyle w:val="Akapitzlist"/>
        <w:numPr>
          <w:ilvl w:val="0"/>
          <w:numId w:val="69"/>
        </w:numPr>
        <w:jc w:val="both"/>
        <w:rPr>
          <w:rFonts w:ascii="Arial" w:hAnsi="Arial" w:cs="Arial"/>
          <w:b/>
          <w:sz w:val="24"/>
          <w:szCs w:val="24"/>
          <w:lang w:bidi="ar-SA"/>
        </w:rPr>
      </w:pPr>
      <w:r w:rsidRPr="006D13CA">
        <w:rPr>
          <w:rFonts w:ascii="Arial" w:hAnsi="Arial" w:cs="Arial"/>
          <w:sz w:val="24"/>
          <w:szCs w:val="24"/>
        </w:rPr>
        <w:t>piłka nożna chłopców, Licealiada na stadionie ORLIK przy Zespole Szkół nr 2 CKU.</w:t>
      </w:r>
    </w:p>
    <w:p w:rsidR="005F3C21" w:rsidRPr="0061022B" w:rsidRDefault="000C40F1" w:rsidP="007F42FE">
      <w:pPr>
        <w:pStyle w:val="Akapitzlist"/>
        <w:numPr>
          <w:ilvl w:val="3"/>
          <w:numId w:val="47"/>
        </w:numPr>
        <w:ind w:left="426" w:hanging="426"/>
        <w:rPr>
          <w:rFonts w:ascii="Arial" w:hAnsi="Arial" w:cs="Arial"/>
          <w:sz w:val="24"/>
          <w:szCs w:val="24"/>
          <w:lang w:bidi="ar-SA"/>
        </w:rPr>
      </w:pPr>
      <w:r w:rsidRPr="0061022B">
        <w:rPr>
          <w:rFonts w:ascii="Arial" w:hAnsi="Arial" w:cs="Arial"/>
          <w:sz w:val="24"/>
          <w:szCs w:val="24"/>
          <w:lang w:bidi="ar-SA"/>
        </w:rPr>
        <w:t>Półfinały wojewódzkie</w:t>
      </w:r>
    </w:p>
    <w:p w:rsidR="000C40F1" w:rsidRPr="006D13CA" w:rsidRDefault="000C40F1" w:rsidP="007F42FE">
      <w:pPr>
        <w:pStyle w:val="Akapitzlist"/>
        <w:numPr>
          <w:ilvl w:val="0"/>
          <w:numId w:val="70"/>
        </w:numPr>
        <w:jc w:val="both"/>
        <w:rPr>
          <w:rFonts w:ascii="Arial" w:hAnsi="Arial" w:cs="Arial"/>
          <w:b/>
          <w:sz w:val="24"/>
          <w:szCs w:val="24"/>
          <w:lang w:bidi="ar-SA"/>
        </w:rPr>
      </w:pPr>
      <w:r w:rsidRPr="006D13CA">
        <w:rPr>
          <w:rFonts w:ascii="Arial" w:hAnsi="Arial" w:cs="Arial"/>
          <w:sz w:val="24"/>
          <w:szCs w:val="24"/>
        </w:rPr>
        <w:t>piłka siatkowa chłopców, Igrzyska Młodzieży Szkolnej z klas VII-VIII w hali OSiR w Pyrzycach;</w:t>
      </w:r>
    </w:p>
    <w:p w:rsidR="000C40F1" w:rsidRPr="006D13CA" w:rsidRDefault="000C40F1" w:rsidP="007F42FE">
      <w:pPr>
        <w:pStyle w:val="Akapitzlist"/>
        <w:numPr>
          <w:ilvl w:val="0"/>
          <w:numId w:val="70"/>
        </w:numPr>
        <w:jc w:val="both"/>
        <w:rPr>
          <w:rFonts w:ascii="Arial" w:hAnsi="Arial" w:cs="Arial"/>
          <w:b/>
          <w:sz w:val="24"/>
          <w:szCs w:val="24"/>
          <w:lang w:bidi="ar-SA"/>
        </w:rPr>
      </w:pPr>
      <w:r w:rsidRPr="006D13CA">
        <w:rPr>
          <w:rFonts w:ascii="Arial" w:hAnsi="Arial" w:cs="Arial"/>
          <w:sz w:val="24"/>
          <w:szCs w:val="24"/>
        </w:rPr>
        <w:t xml:space="preserve">piłka siatkowa dziewcząt, Igrzyska Dzieci z klas III-VI w hali sportowej </w:t>
      </w:r>
      <w:r w:rsidRPr="006D13CA">
        <w:rPr>
          <w:rFonts w:ascii="Arial" w:hAnsi="Arial" w:cs="Arial"/>
          <w:sz w:val="24"/>
          <w:szCs w:val="24"/>
        </w:rPr>
        <w:br/>
        <w:t>w Lipianach;</w:t>
      </w:r>
    </w:p>
    <w:p w:rsidR="000C40F1" w:rsidRPr="006D13CA" w:rsidRDefault="000C40F1" w:rsidP="007F42FE">
      <w:pPr>
        <w:pStyle w:val="Akapitzlist"/>
        <w:numPr>
          <w:ilvl w:val="0"/>
          <w:numId w:val="70"/>
        </w:numPr>
        <w:jc w:val="both"/>
        <w:rPr>
          <w:rFonts w:ascii="Arial" w:hAnsi="Arial" w:cs="Arial"/>
          <w:b/>
          <w:sz w:val="24"/>
          <w:szCs w:val="24"/>
          <w:lang w:bidi="ar-SA"/>
        </w:rPr>
      </w:pPr>
      <w:r w:rsidRPr="006D13CA">
        <w:rPr>
          <w:rFonts w:ascii="Arial" w:hAnsi="Arial" w:cs="Arial"/>
          <w:sz w:val="24"/>
          <w:szCs w:val="24"/>
        </w:rPr>
        <w:t xml:space="preserve">piłka siatkowa chłopców, Igrzyska Dzieci z klas III-VI w hali sportowej </w:t>
      </w:r>
      <w:r w:rsidRPr="006D13CA">
        <w:rPr>
          <w:rFonts w:ascii="Arial" w:hAnsi="Arial" w:cs="Arial"/>
          <w:sz w:val="24"/>
          <w:szCs w:val="24"/>
        </w:rPr>
        <w:br/>
        <w:t>w Lipianach.</w:t>
      </w:r>
    </w:p>
    <w:p w:rsidR="000C40F1" w:rsidRPr="0061022B" w:rsidRDefault="000C40F1" w:rsidP="007F42FE">
      <w:pPr>
        <w:pStyle w:val="Akapitzlist"/>
        <w:numPr>
          <w:ilvl w:val="3"/>
          <w:numId w:val="47"/>
        </w:numPr>
        <w:ind w:left="426" w:hanging="426"/>
        <w:rPr>
          <w:rFonts w:ascii="Arial" w:hAnsi="Arial" w:cs="Arial"/>
          <w:sz w:val="24"/>
          <w:szCs w:val="24"/>
          <w:lang w:bidi="ar-SA"/>
        </w:rPr>
      </w:pPr>
      <w:r w:rsidRPr="0061022B">
        <w:rPr>
          <w:rFonts w:ascii="Arial" w:hAnsi="Arial" w:cs="Arial"/>
          <w:sz w:val="24"/>
          <w:szCs w:val="24"/>
          <w:lang w:bidi="ar-SA"/>
        </w:rPr>
        <w:t>Finały wojewódzkie</w:t>
      </w:r>
    </w:p>
    <w:p w:rsidR="000C40F1" w:rsidRPr="006D13CA" w:rsidRDefault="000C40F1" w:rsidP="007F42FE">
      <w:pPr>
        <w:pStyle w:val="Akapitzlist"/>
        <w:numPr>
          <w:ilvl w:val="0"/>
          <w:numId w:val="71"/>
        </w:numPr>
        <w:ind w:left="709"/>
        <w:jc w:val="both"/>
        <w:rPr>
          <w:rFonts w:ascii="Arial" w:hAnsi="Arial" w:cs="Arial"/>
          <w:b/>
          <w:sz w:val="24"/>
          <w:szCs w:val="24"/>
          <w:lang w:bidi="ar-SA"/>
        </w:rPr>
      </w:pPr>
      <w:r w:rsidRPr="006D13CA">
        <w:rPr>
          <w:rFonts w:ascii="Arial" w:hAnsi="Arial" w:cs="Arial"/>
          <w:sz w:val="24"/>
          <w:szCs w:val="24"/>
        </w:rPr>
        <w:t>piłka ręczna dziewcząt, Licealiada w hali OSiR w Pyrzycach;</w:t>
      </w:r>
    </w:p>
    <w:p w:rsidR="000C40F1" w:rsidRPr="006D13CA" w:rsidRDefault="000C40F1" w:rsidP="007F42FE">
      <w:pPr>
        <w:pStyle w:val="Akapitzlist"/>
        <w:numPr>
          <w:ilvl w:val="0"/>
          <w:numId w:val="71"/>
        </w:numPr>
        <w:ind w:left="709"/>
        <w:jc w:val="both"/>
        <w:rPr>
          <w:rFonts w:ascii="Arial" w:hAnsi="Arial" w:cs="Arial"/>
          <w:b/>
          <w:sz w:val="24"/>
          <w:szCs w:val="24"/>
          <w:lang w:bidi="ar-SA"/>
        </w:rPr>
      </w:pPr>
      <w:r w:rsidRPr="006D13CA">
        <w:rPr>
          <w:rFonts w:ascii="Arial" w:hAnsi="Arial" w:cs="Arial"/>
          <w:sz w:val="24"/>
          <w:szCs w:val="24"/>
        </w:rPr>
        <w:t>piłka siatkowa chłopców, Igrzyska Młodzieży Szkolnej z klas VII-VIII w hali OSiR w Pyrzycach;</w:t>
      </w:r>
    </w:p>
    <w:p w:rsidR="005F3C21" w:rsidRPr="006D13CA" w:rsidRDefault="007C7F48" w:rsidP="007F42FE">
      <w:pPr>
        <w:pStyle w:val="Akapitzlist"/>
        <w:numPr>
          <w:ilvl w:val="0"/>
          <w:numId w:val="71"/>
        </w:numPr>
        <w:ind w:left="709"/>
        <w:jc w:val="both"/>
        <w:rPr>
          <w:rFonts w:ascii="Arial" w:hAnsi="Arial" w:cs="Arial"/>
          <w:b/>
          <w:sz w:val="24"/>
          <w:szCs w:val="24"/>
          <w:lang w:bidi="ar-SA"/>
        </w:rPr>
      </w:pPr>
      <w:r w:rsidRPr="006D13CA">
        <w:rPr>
          <w:rFonts w:ascii="Arial" w:hAnsi="Arial" w:cs="Arial"/>
          <w:sz w:val="24"/>
          <w:szCs w:val="24"/>
        </w:rPr>
        <w:t>piłka nożna dziewcząt, Licealiada na stadionie ORLIK przy Zespole Szkół nr 2 CKU.</w:t>
      </w:r>
    </w:p>
    <w:p w:rsidR="007C7F48" w:rsidRPr="006D13CA" w:rsidRDefault="007C7F48" w:rsidP="007C7F48">
      <w:pPr>
        <w:ind w:left="708"/>
        <w:jc w:val="both"/>
        <w:rPr>
          <w:rFonts w:ascii="Arial" w:hAnsi="Arial" w:cs="Arial"/>
          <w:sz w:val="24"/>
          <w:szCs w:val="24"/>
          <w:lang w:bidi="ar-SA"/>
        </w:rPr>
      </w:pPr>
      <w:r w:rsidRPr="006D13CA">
        <w:rPr>
          <w:rFonts w:ascii="Arial" w:hAnsi="Arial" w:cs="Arial"/>
          <w:sz w:val="24"/>
          <w:szCs w:val="24"/>
          <w:lang w:bidi="ar-SA"/>
        </w:rPr>
        <w:t>W zawodach ponadpowiatowych uczestniczyło 650 zawodników.</w:t>
      </w:r>
    </w:p>
    <w:p w:rsidR="005F3C21" w:rsidRPr="006D13CA" w:rsidRDefault="005F3C21" w:rsidP="005F3C21">
      <w:pPr>
        <w:pStyle w:val="Akapitzlist"/>
        <w:ind w:left="3230"/>
        <w:rPr>
          <w:rFonts w:ascii="Arial" w:hAnsi="Arial" w:cs="Arial"/>
          <w:b/>
          <w:color w:val="FF0000"/>
          <w:sz w:val="24"/>
          <w:szCs w:val="24"/>
          <w:lang w:bidi="ar-SA"/>
        </w:rPr>
      </w:pPr>
    </w:p>
    <w:p w:rsidR="001B0E12" w:rsidRPr="006D13CA" w:rsidRDefault="00BA71F1" w:rsidP="00356D6B">
      <w:pPr>
        <w:jc w:val="center"/>
        <w:rPr>
          <w:rFonts w:ascii="Arial" w:hAnsi="Arial" w:cs="Arial"/>
          <w:b/>
          <w:color w:val="FF0000"/>
          <w:sz w:val="24"/>
          <w:szCs w:val="24"/>
        </w:rPr>
      </w:pPr>
      <w:r w:rsidRPr="006D13CA">
        <w:rPr>
          <w:rFonts w:ascii="Arial" w:hAnsi="Arial" w:cs="Arial"/>
          <w:b/>
          <w:sz w:val="24"/>
          <w:szCs w:val="24"/>
        </w:rPr>
        <w:t>Szp</w:t>
      </w:r>
      <w:r w:rsidR="00173439" w:rsidRPr="006D13CA">
        <w:rPr>
          <w:rFonts w:ascii="Arial" w:hAnsi="Arial" w:cs="Arial"/>
          <w:b/>
          <w:sz w:val="24"/>
          <w:szCs w:val="24"/>
        </w:rPr>
        <w:t>ital Powiatowy w Pyrzycach</w:t>
      </w:r>
    </w:p>
    <w:p w:rsidR="00334A89" w:rsidRPr="006D13CA" w:rsidRDefault="00334A89" w:rsidP="00356D6B">
      <w:pPr>
        <w:jc w:val="center"/>
        <w:rPr>
          <w:rFonts w:ascii="Arial" w:hAnsi="Arial" w:cs="Arial"/>
          <w:b/>
          <w:color w:val="FF0000"/>
          <w:sz w:val="24"/>
          <w:szCs w:val="24"/>
        </w:rPr>
      </w:pPr>
    </w:p>
    <w:p w:rsidR="00334A89" w:rsidRPr="006D13CA" w:rsidRDefault="00334A89" w:rsidP="00334A89">
      <w:pPr>
        <w:jc w:val="both"/>
        <w:rPr>
          <w:rFonts w:ascii="Arial" w:hAnsi="Arial" w:cs="Arial"/>
          <w:sz w:val="24"/>
          <w:szCs w:val="24"/>
        </w:rPr>
      </w:pPr>
      <w:r w:rsidRPr="006D13CA">
        <w:rPr>
          <w:rFonts w:ascii="Arial" w:hAnsi="Arial" w:cs="Arial"/>
          <w:sz w:val="24"/>
          <w:szCs w:val="24"/>
        </w:rPr>
        <w:tab/>
        <w:t>Liczba zatrudnionych pracowników na dzień 31 grudnia 2022 roku - 358 osoby, w tym 183 na umowę o pracę oraz 175 na umowy cywilno-prawne.</w:t>
      </w:r>
    </w:p>
    <w:p w:rsidR="00334A89" w:rsidRPr="006D13CA" w:rsidRDefault="00334A89" w:rsidP="00334A89">
      <w:pPr>
        <w:jc w:val="both"/>
        <w:rPr>
          <w:rFonts w:ascii="Arial" w:hAnsi="Arial" w:cs="Arial"/>
          <w:sz w:val="24"/>
          <w:szCs w:val="24"/>
        </w:rPr>
      </w:pPr>
      <w:r w:rsidRPr="006D13CA">
        <w:rPr>
          <w:rFonts w:ascii="Arial" w:hAnsi="Arial" w:cs="Arial"/>
          <w:sz w:val="24"/>
          <w:szCs w:val="24"/>
        </w:rPr>
        <w:tab/>
        <w:t xml:space="preserve">Szpital Powiatowy w Pyrzycach jako placówka medyczna świadczy usługi medyczne w zakresie lecznictwa otwartego, prowadząc poradnie specjalistyczne: chirurgiczną, urazowo-ortopedyczną, preluksacyjną, kardiologiczną, diabetologiczną, endokrynologiczną, pulmonologiczną, położniczo-ginekologiczną, urologiczną, gastroenterologiczną, neurologiczna  chorób wewnętrznych i medycyny sportu oraz lecznictwo zamknięte na oddziałach:  chorób wewnętrznych, ortopedii i </w:t>
      </w:r>
      <w:proofErr w:type="spellStart"/>
      <w:r w:rsidRPr="006D13CA">
        <w:rPr>
          <w:rFonts w:ascii="Arial" w:hAnsi="Arial" w:cs="Arial"/>
          <w:sz w:val="24"/>
          <w:szCs w:val="24"/>
        </w:rPr>
        <w:t>traumatologi</w:t>
      </w:r>
      <w:proofErr w:type="spellEnd"/>
      <w:r w:rsidRPr="006D13CA">
        <w:rPr>
          <w:rFonts w:ascii="Arial" w:hAnsi="Arial" w:cs="Arial"/>
          <w:sz w:val="24"/>
          <w:szCs w:val="24"/>
        </w:rPr>
        <w:t xml:space="preserve"> narządu ruchu, chirurgii ogólnej, </w:t>
      </w:r>
      <w:proofErr w:type="spellStart"/>
      <w:r w:rsidRPr="006D13CA">
        <w:rPr>
          <w:rFonts w:ascii="Arial" w:hAnsi="Arial" w:cs="Arial"/>
          <w:sz w:val="24"/>
          <w:szCs w:val="24"/>
        </w:rPr>
        <w:t>anestezjologi</w:t>
      </w:r>
      <w:proofErr w:type="spellEnd"/>
      <w:r w:rsidRPr="006D13CA">
        <w:rPr>
          <w:rFonts w:ascii="Arial" w:hAnsi="Arial" w:cs="Arial"/>
          <w:sz w:val="24"/>
          <w:szCs w:val="24"/>
        </w:rPr>
        <w:t xml:space="preserve"> i intensywnej terapii, w zakładzie opiekuńczo-leczniczym i na izbie przyjęć. Ponadto działają pracownie:  fizjoterapii, endoskopii, RTG, USG i EKG.</w:t>
      </w:r>
    </w:p>
    <w:p w:rsidR="000E49EF" w:rsidRPr="006D13CA" w:rsidRDefault="000E49EF" w:rsidP="001B0E12">
      <w:pPr>
        <w:ind w:firstLine="708"/>
        <w:jc w:val="both"/>
        <w:rPr>
          <w:rFonts w:ascii="Arial" w:eastAsia="SimSun" w:hAnsi="Arial" w:cs="Arial"/>
          <w:bCs/>
          <w:color w:val="FF0000"/>
          <w:sz w:val="24"/>
          <w:szCs w:val="24"/>
        </w:rPr>
      </w:pPr>
    </w:p>
    <w:p w:rsidR="001B0E12" w:rsidRPr="006D13CA" w:rsidRDefault="001B0E12" w:rsidP="009C6D8A">
      <w:pPr>
        <w:jc w:val="center"/>
        <w:rPr>
          <w:rFonts w:ascii="Arial" w:hAnsi="Arial" w:cs="Arial"/>
          <w:sz w:val="24"/>
          <w:szCs w:val="24"/>
        </w:rPr>
      </w:pPr>
      <w:r w:rsidRPr="006D13CA">
        <w:rPr>
          <w:rFonts w:ascii="Arial" w:hAnsi="Arial" w:cs="Arial"/>
          <w:sz w:val="24"/>
          <w:szCs w:val="24"/>
        </w:rPr>
        <w:t xml:space="preserve">Ilość łóżek na poszczególnych oddziałach funkcjonujących w </w:t>
      </w:r>
      <w:r w:rsidR="009C6D8A">
        <w:rPr>
          <w:rFonts w:ascii="Arial" w:hAnsi="Arial" w:cs="Arial"/>
          <w:sz w:val="24"/>
          <w:szCs w:val="24"/>
        </w:rPr>
        <w:t>s</w:t>
      </w:r>
      <w:r w:rsidRPr="006D13CA">
        <w:rPr>
          <w:rFonts w:ascii="Arial" w:hAnsi="Arial" w:cs="Arial"/>
          <w:sz w:val="24"/>
          <w:szCs w:val="24"/>
        </w:rPr>
        <w:t xml:space="preserve">zpitalu </w:t>
      </w:r>
    </w:p>
    <w:tbl>
      <w:tblPr>
        <w:tblW w:w="9021" w:type="dxa"/>
        <w:tblInd w:w="96" w:type="dxa"/>
        <w:tblCellMar>
          <w:top w:w="55" w:type="dxa"/>
          <w:left w:w="45" w:type="dxa"/>
          <w:bottom w:w="55" w:type="dxa"/>
          <w:right w:w="55" w:type="dxa"/>
        </w:tblCellMar>
        <w:tblLook w:val="04A0" w:firstRow="1" w:lastRow="0" w:firstColumn="1" w:lastColumn="0" w:noHBand="0" w:noVBand="1"/>
      </w:tblPr>
      <w:tblGrid>
        <w:gridCol w:w="6943"/>
        <w:gridCol w:w="2078"/>
      </w:tblGrid>
      <w:tr w:rsidR="00334A89" w:rsidRPr="006D13CA" w:rsidTr="00FE4559">
        <w:trPr>
          <w:trHeight w:val="147"/>
        </w:trPr>
        <w:tc>
          <w:tcPr>
            <w:tcW w:w="6943" w:type="dxa"/>
            <w:tcBorders>
              <w:top w:val="single" w:sz="4" w:space="0" w:color="000001"/>
              <w:left w:val="single" w:sz="4" w:space="0" w:color="000001"/>
              <w:bottom w:val="single" w:sz="4" w:space="0" w:color="000001"/>
            </w:tcBorders>
            <w:shd w:val="clear" w:color="auto" w:fill="FFFFFF"/>
            <w:vAlign w:val="center"/>
          </w:tcPr>
          <w:p w:rsidR="001B0E12" w:rsidRPr="006D13CA" w:rsidRDefault="001B0E12" w:rsidP="001B0E12">
            <w:pPr>
              <w:ind w:left="414"/>
              <w:jc w:val="center"/>
              <w:rPr>
                <w:rFonts w:ascii="Arial" w:hAnsi="Arial" w:cs="Arial"/>
                <w:sz w:val="24"/>
                <w:szCs w:val="24"/>
              </w:rPr>
            </w:pPr>
            <w:r w:rsidRPr="006D13CA">
              <w:rPr>
                <w:rFonts w:ascii="Arial" w:hAnsi="Arial" w:cs="Arial"/>
                <w:sz w:val="24"/>
                <w:szCs w:val="24"/>
              </w:rPr>
              <w:t>nazwa oddziału</w:t>
            </w:r>
          </w:p>
        </w:tc>
        <w:tc>
          <w:tcPr>
            <w:tcW w:w="207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ilość łóżek</w:t>
            </w:r>
          </w:p>
        </w:tc>
      </w:tr>
      <w:tr w:rsidR="00334A89" w:rsidRPr="006D13CA" w:rsidTr="00FE4559">
        <w:trPr>
          <w:trHeight w:val="19"/>
        </w:trPr>
        <w:tc>
          <w:tcPr>
            <w:tcW w:w="6943" w:type="dxa"/>
            <w:tcBorders>
              <w:left w:val="single" w:sz="4" w:space="0" w:color="000001"/>
              <w:bottom w:val="single" w:sz="4" w:space="0" w:color="000001"/>
            </w:tcBorders>
            <w:shd w:val="clear" w:color="auto" w:fill="FFFFFF"/>
            <w:vAlign w:val="center"/>
          </w:tcPr>
          <w:p w:rsidR="001B0E12" w:rsidRPr="006D13CA" w:rsidRDefault="001B0E12" w:rsidP="001B0E12">
            <w:pPr>
              <w:ind w:left="414"/>
              <w:rPr>
                <w:rFonts w:ascii="Arial" w:hAnsi="Arial" w:cs="Arial"/>
                <w:sz w:val="24"/>
                <w:szCs w:val="24"/>
              </w:rPr>
            </w:pPr>
            <w:r w:rsidRPr="006D13CA">
              <w:rPr>
                <w:rFonts w:ascii="Arial" w:hAnsi="Arial" w:cs="Arial"/>
                <w:sz w:val="24"/>
                <w:szCs w:val="24"/>
              </w:rPr>
              <w:t>Oddział Wewnętrzny</w:t>
            </w:r>
          </w:p>
        </w:tc>
        <w:tc>
          <w:tcPr>
            <w:tcW w:w="2078"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30</w:t>
            </w:r>
          </w:p>
        </w:tc>
      </w:tr>
      <w:tr w:rsidR="00334A89" w:rsidRPr="006D13CA" w:rsidTr="00FE4559">
        <w:trPr>
          <w:trHeight w:val="146"/>
        </w:trPr>
        <w:tc>
          <w:tcPr>
            <w:tcW w:w="6943" w:type="dxa"/>
            <w:tcBorders>
              <w:left w:val="single" w:sz="4" w:space="0" w:color="000001"/>
              <w:bottom w:val="single" w:sz="4" w:space="0" w:color="000001"/>
            </w:tcBorders>
            <w:shd w:val="clear" w:color="auto" w:fill="FFFFFF"/>
            <w:vAlign w:val="center"/>
          </w:tcPr>
          <w:p w:rsidR="001B0E12" w:rsidRPr="006D13CA" w:rsidRDefault="001B0E12" w:rsidP="001B0E12">
            <w:pPr>
              <w:ind w:left="414"/>
              <w:rPr>
                <w:rFonts w:ascii="Arial" w:hAnsi="Arial" w:cs="Arial"/>
                <w:sz w:val="24"/>
                <w:szCs w:val="24"/>
              </w:rPr>
            </w:pPr>
            <w:r w:rsidRPr="006D13CA">
              <w:rPr>
                <w:rFonts w:ascii="Arial" w:hAnsi="Arial" w:cs="Arial"/>
                <w:sz w:val="24"/>
                <w:szCs w:val="24"/>
              </w:rPr>
              <w:t>Oddział Chirurgii Ogólnej</w:t>
            </w:r>
          </w:p>
        </w:tc>
        <w:tc>
          <w:tcPr>
            <w:tcW w:w="2078"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16</w:t>
            </w:r>
          </w:p>
        </w:tc>
      </w:tr>
      <w:tr w:rsidR="00334A89" w:rsidRPr="006D13CA" w:rsidTr="00FE4559">
        <w:trPr>
          <w:trHeight w:val="69"/>
        </w:trPr>
        <w:tc>
          <w:tcPr>
            <w:tcW w:w="6943" w:type="dxa"/>
            <w:tcBorders>
              <w:left w:val="single" w:sz="4" w:space="0" w:color="000001"/>
              <w:bottom w:val="single" w:sz="4" w:space="0" w:color="000001"/>
            </w:tcBorders>
            <w:shd w:val="clear" w:color="auto" w:fill="FFFFFF"/>
            <w:vAlign w:val="center"/>
          </w:tcPr>
          <w:p w:rsidR="001B0E12" w:rsidRPr="006D13CA" w:rsidRDefault="001B0E12" w:rsidP="001B0E12">
            <w:pPr>
              <w:ind w:left="414"/>
              <w:rPr>
                <w:rFonts w:ascii="Arial" w:hAnsi="Arial" w:cs="Arial"/>
                <w:sz w:val="24"/>
                <w:szCs w:val="24"/>
              </w:rPr>
            </w:pPr>
            <w:r w:rsidRPr="006D13CA">
              <w:rPr>
                <w:rFonts w:ascii="Arial" w:hAnsi="Arial" w:cs="Arial"/>
                <w:sz w:val="24"/>
                <w:szCs w:val="24"/>
              </w:rPr>
              <w:t>Oddział Ortopedii i Traumatologii Narządu Ruchu</w:t>
            </w:r>
          </w:p>
        </w:tc>
        <w:tc>
          <w:tcPr>
            <w:tcW w:w="2078"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15</w:t>
            </w:r>
          </w:p>
        </w:tc>
      </w:tr>
      <w:tr w:rsidR="00334A89" w:rsidRPr="006D13CA" w:rsidTr="00FE4559">
        <w:trPr>
          <w:trHeight w:val="19"/>
        </w:trPr>
        <w:tc>
          <w:tcPr>
            <w:tcW w:w="6943" w:type="dxa"/>
            <w:tcBorders>
              <w:left w:val="single" w:sz="4" w:space="0" w:color="000001"/>
              <w:bottom w:val="single" w:sz="4" w:space="0" w:color="000001"/>
            </w:tcBorders>
            <w:shd w:val="clear" w:color="auto" w:fill="FFFFFF"/>
            <w:vAlign w:val="center"/>
          </w:tcPr>
          <w:p w:rsidR="001B0E12" w:rsidRPr="006D13CA" w:rsidRDefault="001B0E12" w:rsidP="001B0E12">
            <w:pPr>
              <w:ind w:left="414"/>
              <w:rPr>
                <w:rFonts w:ascii="Arial" w:hAnsi="Arial" w:cs="Arial"/>
                <w:sz w:val="24"/>
                <w:szCs w:val="24"/>
              </w:rPr>
            </w:pPr>
            <w:r w:rsidRPr="006D13CA">
              <w:rPr>
                <w:rFonts w:ascii="Arial" w:hAnsi="Arial" w:cs="Arial"/>
                <w:sz w:val="24"/>
                <w:szCs w:val="24"/>
              </w:rPr>
              <w:t>Oddział Anestezjologii i Intensywnej Terapii</w:t>
            </w:r>
          </w:p>
        </w:tc>
        <w:tc>
          <w:tcPr>
            <w:tcW w:w="2078"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4</w:t>
            </w:r>
          </w:p>
        </w:tc>
      </w:tr>
      <w:tr w:rsidR="00334A89" w:rsidRPr="006D13CA" w:rsidTr="00FE4559">
        <w:trPr>
          <w:trHeight w:val="40"/>
        </w:trPr>
        <w:tc>
          <w:tcPr>
            <w:tcW w:w="6943" w:type="dxa"/>
            <w:tcBorders>
              <w:left w:val="single" w:sz="4" w:space="0" w:color="000001"/>
              <w:bottom w:val="single" w:sz="4" w:space="0" w:color="000001"/>
            </w:tcBorders>
            <w:shd w:val="clear" w:color="auto" w:fill="FFFFFF"/>
            <w:vAlign w:val="center"/>
          </w:tcPr>
          <w:p w:rsidR="001B0E12" w:rsidRPr="006D13CA" w:rsidRDefault="001B0E12" w:rsidP="001B0E12">
            <w:pPr>
              <w:ind w:left="414"/>
              <w:rPr>
                <w:rFonts w:ascii="Arial" w:hAnsi="Arial" w:cs="Arial"/>
                <w:sz w:val="24"/>
                <w:szCs w:val="24"/>
              </w:rPr>
            </w:pPr>
            <w:r w:rsidRPr="006D13CA">
              <w:rPr>
                <w:rFonts w:ascii="Arial" w:hAnsi="Arial" w:cs="Arial"/>
                <w:sz w:val="24"/>
                <w:szCs w:val="24"/>
              </w:rPr>
              <w:lastRenderedPageBreak/>
              <w:t>Zakład Opiekuńczo-Leczniczy</w:t>
            </w:r>
          </w:p>
        </w:tc>
        <w:tc>
          <w:tcPr>
            <w:tcW w:w="2078"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70</w:t>
            </w:r>
          </w:p>
        </w:tc>
      </w:tr>
      <w:tr w:rsidR="00334A89" w:rsidRPr="006D13CA" w:rsidTr="00FE4559">
        <w:trPr>
          <w:trHeight w:val="103"/>
        </w:trPr>
        <w:tc>
          <w:tcPr>
            <w:tcW w:w="6943" w:type="dxa"/>
            <w:tcBorders>
              <w:left w:val="single" w:sz="4" w:space="0" w:color="000001"/>
              <w:bottom w:val="single" w:sz="4" w:space="0" w:color="000001"/>
            </w:tcBorders>
            <w:shd w:val="clear" w:color="auto" w:fill="FFFFFF"/>
            <w:vAlign w:val="center"/>
          </w:tcPr>
          <w:p w:rsidR="001B0E12" w:rsidRPr="006D13CA" w:rsidRDefault="001B0E12" w:rsidP="001B0E12">
            <w:pPr>
              <w:ind w:left="414"/>
              <w:rPr>
                <w:rFonts w:ascii="Arial" w:hAnsi="Arial" w:cs="Arial"/>
                <w:sz w:val="24"/>
                <w:szCs w:val="24"/>
              </w:rPr>
            </w:pPr>
            <w:r w:rsidRPr="006D13CA">
              <w:rPr>
                <w:rFonts w:ascii="Arial" w:hAnsi="Arial" w:cs="Arial"/>
                <w:sz w:val="24"/>
                <w:szCs w:val="24"/>
              </w:rPr>
              <w:t>Izolatorium IP</w:t>
            </w:r>
          </w:p>
        </w:tc>
        <w:tc>
          <w:tcPr>
            <w:tcW w:w="2078"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4</w:t>
            </w:r>
          </w:p>
        </w:tc>
      </w:tr>
      <w:tr w:rsidR="00334A89" w:rsidRPr="006D13CA" w:rsidTr="00FE4559">
        <w:trPr>
          <w:trHeight w:val="137"/>
        </w:trPr>
        <w:tc>
          <w:tcPr>
            <w:tcW w:w="6943" w:type="dxa"/>
            <w:tcBorders>
              <w:left w:val="single" w:sz="4" w:space="0" w:color="000001"/>
              <w:bottom w:val="single" w:sz="4" w:space="0" w:color="000001"/>
            </w:tcBorders>
            <w:shd w:val="clear" w:color="auto" w:fill="FFFFFF"/>
            <w:vAlign w:val="center"/>
          </w:tcPr>
          <w:p w:rsidR="001B0E12" w:rsidRPr="006D13CA" w:rsidRDefault="001B0E12" w:rsidP="001B0E12">
            <w:pPr>
              <w:ind w:left="414"/>
              <w:rPr>
                <w:rFonts w:ascii="Arial" w:hAnsi="Arial" w:cs="Arial"/>
                <w:bCs/>
                <w:sz w:val="24"/>
                <w:szCs w:val="24"/>
              </w:rPr>
            </w:pPr>
            <w:r w:rsidRPr="006D13CA">
              <w:rPr>
                <w:rFonts w:ascii="Arial" w:hAnsi="Arial" w:cs="Arial"/>
                <w:bCs/>
                <w:sz w:val="24"/>
                <w:szCs w:val="24"/>
              </w:rPr>
              <w:t xml:space="preserve">Razem </w:t>
            </w:r>
          </w:p>
        </w:tc>
        <w:tc>
          <w:tcPr>
            <w:tcW w:w="2078"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bCs/>
                <w:sz w:val="24"/>
                <w:szCs w:val="24"/>
              </w:rPr>
            </w:pPr>
            <w:r w:rsidRPr="006D13CA">
              <w:rPr>
                <w:rFonts w:ascii="Arial" w:hAnsi="Arial" w:cs="Arial"/>
                <w:bCs/>
                <w:sz w:val="24"/>
                <w:szCs w:val="24"/>
              </w:rPr>
              <w:t>139</w:t>
            </w:r>
          </w:p>
        </w:tc>
      </w:tr>
    </w:tbl>
    <w:p w:rsidR="001B0E12" w:rsidRPr="006D13CA" w:rsidRDefault="001B0E12" w:rsidP="001B0E12">
      <w:pPr>
        <w:jc w:val="center"/>
        <w:rPr>
          <w:rFonts w:ascii="Arial" w:hAnsi="Arial" w:cs="Arial"/>
          <w:sz w:val="24"/>
          <w:szCs w:val="24"/>
        </w:rPr>
      </w:pPr>
    </w:p>
    <w:p w:rsidR="001B0E12" w:rsidRPr="006D13CA" w:rsidRDefault="001B0E12" w:rsidP="000E49EF">
      <w:pPr>
        <w:pStyle w:val="Akapitzlist"/>
        <w:ind w:left="0"/>
        <w:jc w:val="center"/>
        <w:rPr>
          <w:rFonts w:ascii="Arial" w:hAnsi="Arial" w:cs="Arial"/>
          <w:sz w:val="24"/>
          <w:szCs w:val="24"/>
        </w:rPr>
      </w:pPr>
      <w:r w:rsidRPr="006D13CA">
        <w:rPr>
          <w:rFonts w:ascii="Arial" w:hAnsi="Arial" w:cs="Arial"/>
          <w:sz w:val="24"/>
          <w:szCs w:val="24"/>
        </w:rPr>
        <w:t xml:space="preserve">Ilość pacjentów przyjętych na oddziały w </w:t>
      </w:r>
      <w:r w:rsidR="009C6D8A">
        <w:rPr>
          <w:rFonts w:ascii="Arial" w:hAnsi="Arial" w:cs="Arial"/>
          <w:sz w:val="24"/>
          <w:szCs w:val="24"/>
        </w:rPr>
        <w:t>s</w:t>
      </w:r>
      <w:r w:rsidR="00356D6B" w:rsidRPr="006D13CA">
        <w:rPr>
          <w:rFonts w:ascii="Arial" w:hAnsi="Arial" w:cs="Arial"/>
          <w:sz w:val="24"/>
          <w:szCs w:val="24"/>
        </w:rPr>
        <w:t xml:space="preserve">zpitalu </w:t>
      </w:r>
      <w:r w:rsidRPr="006D13CA">
        <w:rPr>
          <w:rFonts w:ascii="Arial" w:hAnsi="Arial" w:cs="Arial"/>
          <w:sz w:val="24"/>
          <w:szCs w:val="24"/>
        </w:rPr>
        <w:t>w 202</w:t>
      </w:r>
      <w:r w:rsidR="00334A89" w:rsidRPr="006D13CA">
        <w:rPr>
          <w:rFonts w:ascii="Arial" w:hAnsi="Arial" w:cs="Arial"/>
          <w:sz w:val="24"/>
          <w:szCs w:val="24"/>
        </w:rPr>
        <w:t>2</w:t>
      </w:r>
      <w:r w:rsidRPr="006D13CA">
        <w:rPr>
          <w:rFonts w:ascii="Arial" w:hAnsi="Arial" w:cs="Arial"/>
          <w:sz w:val="24"/>
          <w:szCs w:val="24"/>
        </w:rPr>
        <w:t xml:space="preserve"> r.</w:t>
      </w:r>
    </w:p>
    <w:tbl>
      <w:tblPr>
        <w:tblW w:w="9086" w:type="dxa"/>
        <w:tblInd w:w="46" w:type="dxa"/>
        <w:tblCellMar>
          <w:top w:w="55" w:type="dxa"/>
          <w:left w:w="60" w:type="dxa"/>
          <w:bottom w:w="55" w:type="dxa"/>
          <w:right w:w="70" w:type="dxa"/>
        </w:tblCellMar>
        <w:tblLook w:val="04A0" w:firstRow="1" w:lastRow="0" w:firstColumn="1" w:lastColumn="0" w:noHBand="0" w:noVBand="1"/>
      </w:tblPr>
      <w:tblGrid>
        <w:gridCol w:w="5401"/>
        <w:gridCol w:w="3685"/>
      </w:tblGrid>
      <w:tr w:rsidR="00334A89" w:rsidRPr="006D13CA" w:rsidTr="00FE4559">
        <w:trPr>
          <w:trHeight w:val="241"/>
        </w:trPr>
        <w:tc>
          <w:tcPr>
            <w:tcW w:w="5401" w:type="dxa"/>
            <w:tcBorders>
              <w:top w:val="single" w:sz="4" w:space="0" w:color="000001"/>
              <w:left w:val="single" w:sz="4" w:space="0" w:color="000001"/>
              <w:bottom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nazwa oddziału</w:t>
            </w:r>
          </w:p>
        </w:tc>
        <w:tc>
          <w:tcPr>
            <w:tcW w:w="36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ilość przyjętych pacjentów</w:t>
            </w:r>
          </w:p>
        </w:tc>
      </w:tr>
      <w:tr w:rsidR="009476F3" w:rsidRPr="006D13CA" w:rsidTr="00FE4559">
        <w:trPr>
          <w:trHeight w:val="19"/>
        </w:trPr>
        <w:tc>
          <w:tcPr>
            <w:tcW w:w="5401" w:type="dxa"/>
            <w:tcBorders>
              <w:left w:val="single" w:sz="4" w:space="0" w:color="000001"/>
              <w:bottom w:val="single" w:sz="4" w:space="0" w:color="000001"/>
            </w:tcBorders>
            <w:shd w:val="clear" w:color="auto" w:fill="FFFFFF"/>
            <w:vAlign w:val="center"/>
          </w:tcPr>
          <w:p w:rsidR="001B0E12" w:rsidRPr="006D13CA" w:rsidRDefault="001B0E12" w:rsidP="001B0E12">
            <w:pPr>
              <w:rPr>
                <w:rFonts w:ascii="Arial" w:hAnsi="Arial" w:cs="Arial"/>
                <w:sz w:val="24"/>
                <w:szCs w:val="24"/>
              </w:rPr>
            </w:pPr>
            <w:r w:rsidRPr="006D13CA">
              <w:rPr>
                <w:rFonts w:ascii="Arial" w:hAnsi="Arial" w:cs="Arial"/>
                <w:sz w:val="24"/>
                <w:szCs w:val="24"/>
              </w:rPr>
              <w:t xml:space="preserve">Oddział Wewnętrzny </w:t>
            </w:r>
          </w:p>
        </w:tc>
        <w:tc>
          <w:tcPr>
            <w:tcW w:w="3685" w:type="dxa"/>
            <w:tcBorders>
              <w:left w:val="single" w:sz="4" w:space="0" w:color="000001"/>
              <w:bottom w:val="single" w:sz="4" w:space="0" w:color="000001"/>
              <w:right w:val="single" w:sz="4" w:space="0" w:color="000001"/>
            </w:tcBorders>
            <w:shd w:val="clear" w:color="auto" w:fill="FFFFFF"/>
            <w:vAlign w:val="center"/>
          </w:tcPr>
          <w:p w:rsidR="001B0E12" w:rsidRPr="006D13CA" w:rsidRDefault="00334A89" w:rsidP="001B0E12">
            <w:pPr>
              <w:jc w:val="center"/>
              <w:rPr>
                <w:rFonts w:ascii="Arial" w:hAnsi="Arial" w:cs="Arial"/>
                <w:color w:val="FF0000"/>
                <w:sz w:val="24"/>
                <w:szCs w:val="24"/>
              </w:rPr>
            </w:pPr>
            <w:r w:rsidRPr="006D13CA">
              <w:rPr>
                <w:rFonts w:ascii="Arial" w:hAnsi="Arial" w:cs="Arial"/>
                <w:sz w:val="24"/>
                <w:szCs w:val="24"/>
              </w:rPr>
              <w:t>786</w:t>
            </w:r>
          </w:p>
        </w:tc>
      </w:tr>
      <w:tr w:rsidR="009476F3" w:rsidRPr="006D13CA" w:rsidTr="00FE4559">
        <w:trPr>
          <w:trHeight w:val="84"/>
        </w:trPr>
        <w:tc>
          <w:tcPr>
            <w:tcW w:w="5401" w:type="dxa"/>
            <w:tcBorders>
              <w:left w:val="single" w:sz="4" w:space="0" w:color="000001"/>
              <w:bottom w:val="single" w:sz="4" w:space="0" w:color="000001"/>
            </w:tcBorders>
            <w:shd w:val="clear" w:color="auto" w:fill="FFFFFF"/>
            <w:vAlign w:val="center"/>
          </w:tcPr>
          <w:p w:rsidR="001B0E12" w:rsidRPr="006D13CA" w:rsidRDefault="001B0E12" w:rsidP="001B0E12">
            <w:pPr>
              <w:rPr>
                <w:rFonts w:ascii="Arial" w:hAnsi="Arial" w:cs="Arial"/>
                <w:sz w:val="24"/>
                <w:szCs w:val="24"/>
              </w:rPr>
            </w:pPr>
            <w:proofErr w:type="spellStart"/>
            <w:r w:rsidRPr="006D13CA">
              <w:rPr>
                <w:rFonts w:ascii="Arial" w:hAnsi="Arial" w:cs="Arial"/>
                <w:i/>
                <w:iCs/>
                <w:sz w:val="24"/>
                <w:szCs w:val="24"/>
              </w:rPr>
              <w:t>Covid</w:t>
            </w:r>
            <w:proofErr w:type="spellEnd"/>
          </w:p>
        </w:tc>
        <w:tc>
          <w:tcPr>
            <w:tcW w:w="3685" w:type="dxa"/>
            <w:tcBorders>
              <w:left w:val="single" w:sz="4" w:space="0" w:color="000001"/>
              <w:bottom w:val="single" w:sz="4" w:space="0" w:color="000001"/>
              <w:right w:val="single" w:sz="4" w:space="0" w:color="000001"/>
            </w:tcBorders>
            <w:shd w:val="clear" w:color="auto" w:fill="FFFFFF"/>
            <w:vAlign w:val="center"/>
          </w:tcPr>
          <w:p w:rsidR="001B0E12" w:rsidRPr="006D13CA" w:rsidRDefault="00334A89" w:rsidP="00334A89">
            <w:pPr>
              <w:jc w:val="center"/>
              <w:rPr>
                <w:rFonts w:ascii="Arial" w:hAnsi="Arial" w:cs="Arial"/>
                <w:color w:val="FF0000"/>
                <w:sz w:val="24"/>
                <w:szCs w:val="24"/>
              </w:rPr>
            </w:pPr>
            <w:r w:rsidRPr="006D13CA">
              <w:rPr>
                <w:rFonts w:ascii="Arial" w:hAnsi="Arial" w:cs="Arial"/>
                <w:sz w:val="24"/>
                <w:szCs w:val="24"/>
              </w:rPr>
              <w:t>169</w:t>
            </w:r>
          </w:p>
        </w:tc>
      </w:tr>
      <w:tr w:rsidR="009476F3" w:rsidRPr="006D13CA" w:rsidTr="00FE4559">
        <w:trPr>
          <w:trHeight w:val="19"/>
        </w:trPr>
        <w:tc>
          <w:tcPr>
            <w:tcW w:w="5401" w:type="dxa"/>
            <w:tcBorders>
              <w:left w:val="single" w:sz="4" w:space="0" w:color="000001"/>
              <w:bottom w:val="single" w:sz="4" w:space="0" w:color="000001"/>
            </w:tcBorders>
            <w:shd w:val="clear" w:color="auto" w:fill="FFFFFF"/>
            <w:vAlign w:val="center"/>
          </w:tcPr>
          <w:p w:rsidR="001B0E12" w:rsidRPr="006D13CA" w:rsidRDefault="001B0E12" w:rsidP="001B0E12">
            <w:pPr>
              <w:rPr>
                <w:rFonts w:ascii="Arial" w:hAnsi="Arial" w:cs="Arial"/>
                <w:sz w:val="24"/>
                <w:szCs w:val="24"/>
              </w:rPr>
            </w:pPr>
            <w:r w:rsidRPr="006D13CA">
              <w:rPr>
                <w:rFonts w:ascii="Arial" w:hAnsi="Arial" w:cs="Arial"/>
                <w:sz w:val="24"/>
                <w:szCs w:val="24"/>
              </w:rPr>
              <w:t>Oddział Chirurgii Ogólnej</w:t>
            </w:r>
          </w:p>
        </w:tc>
        <w:tc>
          <w:tcPr>
            <w:tcW w:w="3685" w:type="dxa"/>
            <w:tcBorders>
              <w:left w:val="single" w:sz="4" w:space="0" w:color="000001"/>
              <w:bottom w:val="single" w:sz="4" w:space="0" w:color="000001"/>
              <w:right w:val="single" w:sz="4" w:space="0" w:color="000001"/>
            </w:tcBorders>
            <w:shd w:val="clear" w:color="auto" w:fill="FFFFFF"/>
            <w:vAlign w:val="center"/>
          </w:tcPr>
          <w:p w:rsidR="001B0E12" w:rsidRPr="006D13CA" w:rsidRDefault="00334A89" w:rsidP="001B0E12">
            <w:pPr>
              <w:jc w:val="center"/>
              <w:rPr>
                <w:rFonts w:ascii="Arial" w:hAnsi="Arial" w:cs="Arial"/>
                <w:sz w:val="24"/>
                <w:szCs w:val="24"/>
              </w:rPr>
            </w:pPr>
            <w:r w:rsidRPr="006D13CA">
              <w:rPr>
                <w:rFonts w:ascii="Arial" w:hAnsi="Arial" w:cs="Arial"/>
                <w:sz w:val="24"/>
                <w:szCs w:val="24"/>
              </w:rPr>
              <w:t>112 (od 1 października)</w:t>
            </w:r>
          </w:p>
        </w:tc>
      </w:tr>
      <w:tr w:rsidR="009476F3" w:rsidRPr="006D13CA" w:rsidTr="00FE4559">
        <w:trPr>
          <w:trHeight w:val="142"/>
        </w:trPr>
        <w:tc>
          <w:tcPr>
            <w:tcW w:w="5401" w:type="dxa"/>
            <w:tcBorders>
              <w:left w:val="single" w:sz="4" w:space="0" w:color="000001"/>
              <w:bottom w:val="single" w:sz="4" w:space="0" w:color="000001"/>
            </w:tcBorders>
            <w:shd w:val="clear" w:color="auto" w:fill="FFFFFF"/>
            <w:vAlign w:val="center"/>
          </w:tcPr>
          <w:p w:rsidR="001B0E12" w:rsidRPr="006D13CA" w:rsidRDefault="001B0E12" w:rsidP="001B0E12">
            <w:pPr>
              <w:rPr>
                <w:rFonts w:ascii="Arial" w:hAnsi="Arial" w:cs="Arial"/>
                <w:sz w:val="24"/>
                <w:szCs w:val="24"/>
              </w:rPr>
            </w:pPr>
            <w:proofErr w:type="spellStart"/>
            <w:r w:rsidRPr="006D13CA">
              <w:rPr>
                <w:rFonts w:ascii="Arial" w:hAnsi="Arial" w:cs="Arial"/>
                <w:i/>
                <w:iCs/>
                <w:sz w:val="24"/>
                <w:szCs w:val="24"/>
              </w:rPr>
              <w:t>Covid</w:t>
            </w:r>
            <w:proofErr w:type="spellEnd"/>
          </w:p>
        </w:tc>
        <w:tc>
          <w:tcPr>
            <w:tcW w:w="3685"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334A89">
            <w:pPr>
              <w:jc w:val="center"/>
              <w:rPr>
                <w:rFonts w:ascii="Arial" w:hAnsi="Arial" w:cs="Arial"/>
                <w:sz w:val="24"/>
                <w:szCs w:val="24"/>
              </w:rPr>
            </w:pPr>
            <w:r w:rsidRPr="006D13CA">
              <w:rPr>
                <w:rFonts w:ascii="Arial" w:hAnsi="Arial" w:cs="Arial"/>
                <w:sz w:val="24"/>
                <w:szCs w:val="24"/>
              </w:rPr>
              <w:t>8</w:t>
            </w:r>
            <w:r w:rsidR="00334A89" w:rsidRPr="006D13CA">
              <w:rPr>
                <w:rFonts w:ascii="Arial" w:hAnsi="Arial" w:cs="Arial"/>
                <w:sz w:val="24"/>
                <w:szCs w:val="24"/>
              </w:rPr>
              <w:t>1</w:t>
            </w:r>
          </w:p>
        </w:tc>
      </w:tr>
      <w:tr w:rsidR="009476F3" w:rsidRPr="006D13CA" w:rsidTr="00FE4559">
        <w:trPr>
          <w:trHeight w:val="64"/>
        </w:trPr>
        <w:tc>
          <w:tcPr>
            <w:tcW w:w="5401" w:type="dxa"/>
            <w:tcBorders>
              <w:left w:val="single" w:sz="4" w:space="0" w:color="000001"/>
              <w:bottom w:val="single" w:sz="4" w:space="0" w:color="000001"/>
            </w:tcBorders>
            <w:shd w:val="clear" w:color="auto" w:fill="FFFFFF"/>
            <w:vAlign w:val="center"/>
          </w:tcPr>
          <w:p w:rsidR="001B0E12" w:rsidRPr="006D13CA" w:rsidRDefault="001B0E12" w:rsidP="001B0E12">
            <w:pPr>
              <w:rPr>
                <w:rFonts w:ascii="Arial" w:hAnsi="Arial" w:cs="Arial"/>
                <w:sz w:val="24"/>
                <w:szCs w:val="24"/>
              </w:rPr>
            </w:pPr>
            <w:r w:rsidRPr="006D13CA">
              <w:rPr>
                <w:rFonts w:ascii="Arial" w:hAnsi="Arial" w:cs="Arial"/>
                <w:sz w:val="24"/>
                <w:szCs w:val="24"/>
              </w:rPr>
              <w:t>Oddział Ortopedii i Traumatologii Narządu Ruchu</w:t>
            </w:r>
          </w:p>
        </w:tc>
        <w:tc>
          <w:tcPr>
            <w:tcW w:w="3685" w:type="dxa"/>
            <w:tcBorders>
              <w:left w:val="single" w:sz="4" w:space="0" w:color="000001"/>
              <w:bottom w:val="single" w:sz="4" w:space="0" w:color="000001"/>
              <w:right w:val="single" w:sz="4" w:space="0" w:color="000001"/>
            </w:tcBorders>
            <w:shd w:val="clear" w:color="auto" w:fill="FFFFFF"/>
            <w:vAlign w:val="center"/>
          </w:tcPr>
          <w:p w:rsidR="001B0E12" w:rsidRPr="006D13CA" w:rsidRDefault="00334A89" w:rsidP="001B0E12">
            <w:pPr>
              <w:jc w:val="center"/>
              <w:rPr>
                <w:rFonts w:ascii="Arial" w:hAnsi="Arial" w:cs="Arial"/>
                <w:sz w:val="24"/>
                <w:szCs w:val="24"/>
              </w:rPr>
            </w:pPr>
            <w:r w:rsidRPr="006D13CA">
              <w:rPr>
                <w:rFonts w:ascii="Arial" w:hAnsi="Arial" w:cs="Arial"/>
                <w:sz w:val="24"/>
                <w:szCs w:val="24"/>
              </w:rPr>
              <w:t>758</w:t>
            </w:r>
          </w:p>
        </w:tc>
      </w:tr>
      <w:tr w:rsidR="009476F3" w:rsidRPr="006D13CA" w:rsidTr="00FE4559">
        <w:trPr>
          <w:trHeight w:val="19"/>
        </w:trPr>
        <w:tc>
          <w:tcPr>
            <w:tcW w:w="5401" w:type="dxa"/>
            <w:tcBorders>
              <w:left w:val="single" w:sz="4" w:space="0" w:color="000001"/>
              <w:bottom w:val="single" w:sz="4" w:space="0" w:color="000001"/>
            </w:tcBorders>
            <w:shd w:val="clear" w:color="auto" w:fill="FFFFFF"/>
            <w:vAlign w:val="center"/>
          </w:tcPr>
          <w:p w:rsidR="001B0E12" w:rsidRPr="006D13CA" w:rsidRDefault="001B0E12" w:rsidP="001B0E12">
            <w:pPr>
              <w:rPr>
                <w:rFonts w:ascii="Arial" w:hAnsi="Arial" w:cs="Arial"/>
                <w:sz w:val="24"/>
                <w:szCs w:val="24"/>
              </w:rPr>
            </w:pPr>
            <w:proofErr w:type="spellStart"/>
            <w:r w:rsidRPr="006D13CA">
              <w:rPr>
                <w:rFonts w:ascii="Arial" w:hAnsi="Arial" w:cs="Arial"/>
                <w:i/>
                <w:iCs/>
                <w:sz w:val="24"/>
                <w:szCs w:val="24"/>
              </w:rPr>
              <w:t>Covid</w:t>
            </w:r>
            <w:proofErr w:type="spellEnd"/>
          </w:p>
        </w:tc>
        <w:tc>
          <w:tcPr>
            <w:tcW w:w="3685" w:type="dxa"/>
            <w:tcBorders>
              <w:left w:val="single" w:sz="4" w:space="0" w:color="000001"/>
              <w:bottom w:val="single" w:sz="4" w:space="0" w:color="000001"/>
              <w:right w:val="single" w:sz="4" w:space="0" w:color="000001"/>
            </w:tcBorders>
            <w:shd w:val="clear" w:color="auto" w:fill="FFFFFF"/>
            <w:vAlign w:val="center"/>
          </w:tcPr>
          <w:p w:rsidR="001B0E12" w:rsidRPr="006D13CA" w:rsidRDefault="00334A89" w:rsidP="001B0E12">
            <w:pPr>
              <w:jc w:val="center"/>
              <w:rPr>
                <w:rFonts w:ascii="Arial" w:hAnsi="Arial" w:cs="Arial"/>
                <w:sz w:val="24"/>
                <w:szCs w:val="24"/>
              </w:rPr>
            </w:pPr>
            <w:r w:rsidRPr="006D13CA">
              <w:rPr>
                <w:rFonts w:ascii="Arial" w:hAnsi="Arial" w:cs="Arial"/>
                <w:sz w:val="24"/>
                <w:szCs w:val="24"/>
              </w:rPr>
              <w:t>74</w:t>
            </w:r>
          </w:p>
        </w:tc>
      </w:tr>
      <w:tr w:rsidR="009476F3" w:rsidRPr="006D13CA" w:rsidTr="00FE4559">
        <w:trPr>
          <w:trHeight w:val="222"/>
        </w:trPr>
        <w:tc>
          <w:tcPr>
            <w:tcW w:w="5401" w:type="dxa"/>
            <w:tcBorders>
              <w:left w:val="single" w:sz="4" w:space="0" w:color="000001"/>
              <w:bottom w:val="single" w:sz="4" w:space="0" w:color="000001"/>
            </w:tcBorders>
            <w:shd w:val="clear" w:color="auto" w:fill="FFFFFF"/>
            <w:vAlign w:val="center"/>
          </w:tcPr>
          <w:p w:rsidR="001B0E12" w:rsidRPr="006D13CA" w:rsidRDefault="001B0E12" w:rsidP="001B0E12">
            <w:pPr>
              <w:rPr>
                <w:rFonts w:ascii="Arial" w:hAnsi="Arial" w:cs="Arial"/>
                <w:sz w:val="24"/>
                <w:szCs w:val="24"/>
              </w:rPr>
            </w:pPr>
            <w:r w:rsidRPr="006D13CA">
              <w:rPr>
                <w:rFonts w:ascii="Arial" w:hAnsi="Arial" w:cs="Arial"/>
                <w:sz w:val="24"/>
                <w:szCs w:val="24"/>
              </w:rPr>
              <w:t>Oddział Anestezjologii i Intensywnej Terapii</w:t>
            </w:r>
          </w:p>
        </w:tc>
        <w:tc>
          <w:tcPr>
            <w:tcW w:w="3685" w:type="dxa"/>
            <w:tcBorders>
              <w:left w:val="single" w:sz="4" w:space="0" w:color="000001"/>
              <w:bottom w:val="single" w:sz="4" w:space="0" w:color="000001"/>
              <w:right w:val="single" w:sz="4" w:space="0" w:color="000001"/>
            </w:tcBorders>
            <w:shd w:val="clear" w:color="auto" w:fill="FFFFFF"/>
            <w:vAlign w:val="center"/>
          </w:tcPr>
          <w:p w:rsidR="001B0E12" w:rsidRPr="006D13CA" w:rsidRDefault="00334A89" w:rsidP="001B0E12">
            <w:pPr>
              <w:jc w:val="center"/>
              <w:rPr>
                <w:rFonts w:ascii="Arial" w:hAnsi="Arial" w:cs="Arial"/>
                <w:bCs/>
                <w:sz w:val="24"/>
                <w:szCs w:val="24"/>
              </w:rPr>
            </w:pPr>
            <w:r w:rsidRPr="006D13CA">
              <w:rPr>
                <w:rFonts w:ascii="Arial" w:hAnsi="Arial" w:cs="Arial"/>
                <w:bCs/>
                <w:sz w:val="24"/>
                <w:szCs w:val="24"/>
              </w:rPr>
              <w:t>2</w:t>
            </w:r>
            <w:r w:rsidR="001B0E12" w:rsidRPr="006D13CA">
              <w:rPr>
                <w:rFonts w:ascii="Arial" w:hAnsi="Arial" w:cs="Arial"/>
                <w:bCs/>
                <w:sz w:val="24"/>
                <w:szCs w:val="24"/>
              </w:rPr>
              <w:t>5</w:t>
            </w:r>
          </w:p>
        </w:tc>
      </w:tr>
      <w:tr w:rsidR="009476F3" w:rsidRPr="006D13CA" w:rsidTr="00FE4559">
        <w:trPr>
          <w:trHeight w:val="74"/>
        </w:trPr>
        <w:tc>
          <w:tcPr>
            <w:tcW w:w="5401" w:type="dxa"/>
            <w:tcBorders>
              <w:left w:val="single" w:sz="4" w:space="0" w:color="000001"/>
              <w:bottom w:val="single" w:sz="4" w:space="0" w:color="000001"/>
            </w:tcBorders>
            <w:shd w:val="clear" w:color="auto" w:fill="FFFFFF"/>
            <w:vAlign w:val="center"/>
          </w:tcPr>
          <w:p w:rsidR="001B0E12" w:rsidRPr="006D13CA" w:rsidRDefault="001B0E12" w:rsidP="001B0E12">
            <w:pPr>
              <w:rPr>
                <w:rFonts w:ascii="Arial" w:hAnsi="Arial" w:cs="Arial"/>
                <w:sz w:val="24"/>
                <w:szCs w:val="24"/>
              </w:rPr>
            </w:pPr>
            <w:proofErr w:type="spellStart"/>
            <w:r w:rsidRPr="006D13CA">
              <w:rPr>
                <w:rFonts w:ascii="Arial" w:hAnsi="Arial" w:cs="Arial"/>
                <w:i/>
                <w:iCs/>
                <w:sz w:val="24"/>
                <w:szCs w:val="24"/>
              </w:rPr>
              <w:t>Covid</w:t>
            </w:r>
            <w:proofErr w:type="spellEnd"/>
          </w:p>
        </w:tc>
        <w:tc>
          <w:tcPr>
            <w:tcW w:w="3685"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334A89">
            <w:pPr>
              <w:jc w:val="center"/>
              <w:rPr>
                <w:rFonts w:ascii="Arial" w:hAnsi="Arial" w:cs="Arial"/>
                <w:sz w:val="24"/>
                <w:szCs w:val="24"/>
              </w:rPr>
            </w:pPr>
            <w:r w:rsidRPr="006D13CA">
              <w:rPr>
                <w:rFonts w:ascii="Arial" w:hAnsi="Arial" w:cs="Arial"/>
                <w:sz w:val="24"/>
                <w:szCs w:val="24"/>
              </w:rPr>
              <w:t>2</w:t>
            </w:r>
            <w:r w:rsidR="00334A89" w:rsidRPr="006D13CA">
              <w:rPr>
                <w:rFonts w:ascii="Arial" w:hAnsi="Arial" w:cs="Arial"/>
                <w:sz w:val="24"/>
                <w:szCs w:val="24"/>
              </w:rPr>
              <w:t>1</w:t>
            </w:r>
          </w:p>
        </w:tc>
      </w:tr>
      <w:tr w:rsidR="009476F3" w:rsidRPr="006D13CA" w:rsidTr="00FE4559">
        <w:trPr>
          <w:trHeight w:val="19"/>
        </w:trPr>
        <w:tc>
          <w:tcPr>
            <w:tcW w:w="5401" w:type="dxa"/>
            <w:tcBorders>
              <w:left w:val="single" w:sz="4" w:space="0" w:color="000001"/>
              <w:bottom w:val="single" w:sz="4" w:space="0" w:color="000001"/>
            </w:tcBorders>
            <w:shd w:val="clear" w:color="auto" w:fill="FFFFFF"/>
            <w:vAlign w:val="center"/>
          </w:tcPr>
          <w:p w:rsidR="001B0E12" w:rsidRPr="006D13CA" w:rsidRDefault="001B0E12" w:rsidP="001B0E12">
            <w:pPr>
              <w:rPr>
                <w:rFonts w:ascii="Arial" w:hAnsi="Arial" w:cs="Arial"/>
                <w:color w:val="FF0000"/>
                <w:sz w:val="24"/>
                <w:szCs w:val="24"/>
              </w:rPr>
            </w:pPr>
            <w:r w:rsidRPr="006D13CA">
              <w:rPr>
                <w:rFonts w:ascii="Arial" w:hAnsi="Arial" w:cs="Arial"/>
                <w:sz w:val="24"/>
                <w:szCs w:val="24"/>
              </w:rPr>
              <w:t>Zakład Opiekuńczo-Leczniczy</w:t>
            </w:r>
          </w:p>
        </w:tc>
        <w:tc>
          <w:tcPr>
            <w:tcW w:w="3685" w:type="dxa"/>
            <w:tcBorders>
              <w:left w:val="single" w:sz="4" w:space="0" w:color="000001"/>
              <w:bottom w:val="single" w:sz="4" w:space="0" w:color="000001"/>
              <w:right w:val="single" w:sz="4" w:space="0" w:color="000001"/>
            </w:tcBorders>
            <w:shd w:val="clear" w:color="auto" w:fill="FFFFFF"/>
            <w:vAlign w:val="center"/>
          </w:tcPr>
          <w:p w:rsidR="001B0E12" w:rsidRPr="006D13CA" w:rsidRDefault="001B0E12" w:rsidP="00334A89">
            <w:pPr>
              <w:jc w:val="center"/>
              <w:rPr>
                <w:rFonts w:ascii="Arial" w:hAnsi="Arial" w:cs="Arial"/>
                <w:color w:val="FF0000"/>
                <w:sz w:val="24"/>
                <w:szCs w:val="24"/>
              </w:rPr>
            </w:pPr>
            <w:r w:rsidRPr="006D13CA">
              <w:rPr>
                <w:rFonts w:ascii="Arial" w:hAnsi="Arial" w:cs="Arial"/>
                <w:sz w:val="24"/>
                <w:szCs w:val="24"/>
              </w:rPr>
              <w:t>1</w:t>
            </w:r>
            <w:r w:rsidR="00334A89" w:rsidRPr="006D13CA">
              <w:rPr>
                <w:rFonts w:ascii="Arial" w:hAnsi="Arial" w:cs="Arial"/>
                <w:sz w:val="24"/>
                <w:szCs w:val="24"/>
              </w:rPr>
              <w:t>29</w:t>
            </w:r>
          </w:p>
        </w:tc>
      </w:tr>
    </w:tbl>
    <w:p w:rsidR="001B0E12" w:rsidRPr="006D13CA" w:rsidRDefault="001B0E12" w:rsidP="001B0E12">
      <w:pPr>
        <w:pStyle w:val="Akapitzlist"/>
        <w:ind w:left="0"/>
        <w:rPr>
          <w:rFonts w:ascii="Arial" w:hAnsi="Arial" w:cs="Arial"/>
          <w:b/>
          <w:color w:val="FF0000"/>
          <w:sz w:val="24"/>
          <w:szCs w:val="24"/>
        </w:rPr>
      </w:pPr>
    </w:p>
    <w:p w:rsidR="001B0E12" w:rsidRPr="006D13CA" w:rsidRDefault="001B0E12" w:rsidP="009C6D8A">
      <w:pPr>
        <w:pStyle w:val="Akapitzlist"/>
        <w:ind w:left="0"/>
        <w:jc w:val="center"/>
        <w:rPr>
          <w:rFonts w:ascii="Arial" w:hAnsi="Arial" w:cs="Arial"/>
          <w:sz w:val="24"/>
          <w:szCs w:val="24"/>
        </w:rPr>
      </w:pPr>
      <w:r w:rsidRPr="006D13CA">
        <w:rPr>
          <w:rFonts w:ascii="Arial" w:hAnsi="Arial" w:cs="Arial"/>
          <w:sz w:val="24"/>
          <w:szCs w:val="24"/>
        </w:rPr>
        <w:t xml:space="preserve">Ilość pacjentów przyjętych do poradni przyszpitalnych w </w:t>
      </w:r>
      <w:r w:rsidR="009C6D8A">
        <w:rPr>
          <w:rFonts w:ascii="Arial" w:hAnsi="Arial" w:cs="Arial"/>
          <w:sz w:val="24"/>
          <w:szCs w:val="24"/>
        </w:rPr>
        <w:t>s</w:t>
      </w:r>
      <w:r w:rsidR="000E49EF" w:rsidRPr="006D13CA">
        <w:rPr>
          <w:rFonts w:ascii="Arial" w:hAnsi="Arial" w:cs="Arial"/>
          <w:sz w:val="24"/>
          <w:szCs w:val="24"/>
        </w:rPr>
        <w:t xml:space="preserve">zpitalu </w:t>
      </w:r>
      <w:r w:rsidRPr="006D13CA">
        <w:rPr>
          <w:rFonts w:ascii="Arial" w:hAnsi="Arial" w:cs="Arial"/>
          <w:sz w:val="24"/>
          <w:szCs w:val="24"/>
        </w:rPr>
        <w:t>w 202</w:t>
      </w:r>
      <w:r w:rsidR="00334A89" w:rsidRPr="006D13CA">
        <w:rPr>
          <w:rFonts w:ascii="Arial" w:hAnsi="Arial" w:cs="Arial"/>
          <w:sz w:val="24"/>
          <w:szCs w:val="24"/>
        </w:rPr>
        <w:t>2</w:t>
      </w:r>
      <w:r w:rsidRPr="006D13CA">
        <w:rPr>
          <w:rFonts w:ascii="Arial" w:hAnsi="Arial" w:cs="Arial"/>
          <w:sz w:val="24"/>
          <w:szCs w:val="24"/>
        </w:rPr>
        <w:t xml:space="preserve"> r.</w:t>
      </w:r>
    </w:p>
    <w:tbl>
      <w:tblPr>
        <w:tblW w:w="9086" w:type="dxa"/>
        <w:tblInd w:w="46" w:type="dxa"/>
        <w:tblCellMar>
          <w:top w:w="55" w:type="dxa"/>
          <w:left w:w="60" w:type="dxa"/>
          <w:bottom w:w="55" w:type="dxa"/>
          <w:right w:w="70" w:type="dxa"/>
        </w:tblCellMar>
        <w:tblLook w:val="04A0" w:firstRow="1" w:lastRow="0" w:firstColumn="1" w:lastColumn="0" w:noHBand="0" w:noVBand="1"/>
      </w:tblPr>
      <w:tblGrid>
        <w:gridCol w:w="5401"/>
        <w:gridCol w:w="3685"/>
      </w:tblGrid>
      <w:tr w:rsidR="009476F3" w:rsidRPr="006D13CA" w:rsidTr="001B0E12">
        <w:trPr>
          <w:trHeight w:val="283"/>
        </w:trPr>
        <w:tc>
          <w:tcPr>
            <w:tcW w:w="5401" w:type="dxa"/>
            <w:tcBorders>
              <w:top w:val="single" w:sz="4" w:space="0" w:color="000001"/>
              <w:left w:val="single" w:sz="4" w:space="0" w:color="000001"/>
              <w:bottom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Nazwa poradni</w:t>
            </w:r>
          </w:p>
        </w:tc>
        <w:tc>
          <w:tcPr>
            <w:tcW w:w="36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1B0E12" w:rsidRPr="006D13CA" w:rsidRDefault="001B0E12" w:rsidP="001B0E12">
            <w:pPr>
              <w:jc w:val="center"/>
              <w:rPr>
                <w:rFonts w:ascii="Arial" w:hAnsi="Arial" w:cs="Arial"/>
                <w:sz w:val="24"/>
                <w:szCs w:val="24"/>
              </w:rPr>
            </w:pPr>
            <w:r w:rsidRPr="006D13CA">
              <w:rPr>
                <w:rFonts w:ascii="Arial" w:hAnsi="Arial" w:cs="Arial"/>
                <w:sz w:val="24"/>
                <w:szCs w:val="24"/>
              </w:rPr>
              <w:t>ilość przyjętych pacjentów</w:t>
            </w:r>
          </w:p>
        </w:tc>
      </w:tr>
      <w:tr w:rsidR="00334A89" w:rsidRPr="006D13CA" w:rsidTr="001B0E12">
        <w:trPr>
          <w:trHeight w:val="28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Ortopedyczna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8675</w:t>
            </w:r>
          </w:p>
        </w:tc>
      </w:tr>
      <w:tr w:rsidR="00334A89" w:rsidRPr="006D13CA" w:rsidTr="001B0E12">
        <w:trPr>
          <w:trHeight w:val="325"/>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Preluksacyjna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518</w:t>
            </w:r>
          </w:p>
        </w:tc>
      </w:tr>
      <w:tr w:rsidR="00334A89" w:rsidRPr="006D13CA" w:rsidTr="001B0E12">
        <w:trPr>
          <w:trHeight w:val="474"/>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Medycyny Sportowej</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68</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Chirurgiczna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2935</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Kardiologiczna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7779</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K</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7395</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Urologiczna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2494</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Pulmonologiczna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2802</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Endokrynologiczna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1577</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Diabetologiczna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1717</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Gastroenterologiczna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sz w:val="24"/>
                <w:szCs w:val="24"/>
              </w:rPr>
            </w:pPr>
            <w:r w:rsidRPr="006D13CA">
              <w:rPr>
                <w:rFonts w:ascii="Arial" w:hAnsi="Arial" w:cs="Arial"/>
                <w:sz w:val="24"/>
                <w:szCs w:val="24"/>
              </w:rPr>
              <w:t>612</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Chorób Wewnętrznych</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sz w:val="24"/>
                <w:szCs w:val="24"/>
              </w:rPr>
            </w:pPr>
            <w:r w:rsidRPr="006D13CA">
              <w:rPr>
                <w:rFonts w:ascii="Arial" w:hAnsi="Arial" w:cs="Arial"/>
                <w:sz w:val="24"/>
                <w:szCs w:val="24"/>
              </w:rPr>
              <w:t>30</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Poradnia Neurologiczna</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sz w:val="24"/>
                <w:szCs w:val="24"/>
              </w:rPr>
            </w:pPr>
            <w:r w:rsidRPr="006D13CA">
              <w:rPr>
                <w:rFonts w:ascii="Arial" w:hAnsi="Arial" w:cs="Arial"/>
                <w:sz w:val="24"/>
                <w:szCs w:val="24"/>
              </w:rPr>
              <w:t>3616</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Pracownia Fizjoterapii</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sz w:val="24"/>
                <w:szCs w:val="24"/>
              </w:rPr>
            </w:pPr>
            <w:r w:rsidRPr="006D13CA">
              <w:rPr>
                <w:rFonts w:ascii="Arial" w:hAnsi="Arial" w:cs="Arial"/>
                <w:sz w:val="24"/>
                <w:szCs w:val="24"/>
              </w:rPr>
              <w:t>1198</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Pracownia Endoskopii</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1705</w:t>
            </w:r>
          </w:p>
        </w:tc>
      </w:tr>
      <w:tr w:rsidR="00334A89" w:rsidRPr="006D13CA" w:rsidTr="001B0E12">
        <w:trPr>
          <w:trHeight w:val="193"/>
        </w:trPr>
        <w:tc>
          <w:tcPr>
            <w:tcW w:w="5401" w:type="dxa"/>
            <w:tcBorders>
              <w:top w:val="single" w:sz="4" w:space="0" w:color="000001"/>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POZ</w:t>
            </w:r>
          </w:p>
        </w:tc>
        <w:tc>
          <w:tcPr>
            <w:tcW w:w="36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5034</w:t>
            </w:r>
          </w:p>
        </w:tc>
      </w:tr>
      <w:tr w:rsidR="00334A89" w:rsidRPr="006D13CA" w:rsidTr="001B0E12">
        <w:trPr>
          <w:trHeight w:val="193"/>
        </w:trPr>
        <w:tc>
          <w:tcPr>
            <w:tcW w:w="5401" w:type="dxa"/>
            <w:tcBorders>
              <w:left w:val="single" w:sz="4" w:space="0" w:color="000001"/>
              <w:bottom w:val="single" w:sz="4" w:space="0" w:color="000001"/>
            </w:tcBorders>
            <w:shd w:val="clear" w:color="auto" w:fill="FFFFFF"/>
            <w:vAlign w:val="center"/>
          </w:tcPr>
          <w:p w:rsidR="00334A89" w:rsidRPr="006D13CA" w:rsidRDefault="00334A89" w:rsidP="001B0E12">
            <w:pPr>
              <w:rPr>
                <w:rFonts w:ascii="Arial" w:hAnsi="Arial" w:cs="Arial"/>
                <w:sz w:val="24"/>
                <w:szCs w:val="24"/>
              </w:rPr>
            </w:pPr>
            <w:r w:rsidRPr="006D13CA">
              <w:rPr>
                <w:rFonts w:ascii="Arial" w:hAnsi="Arial" w:cs="Arial"/>
                <w:sz w:val="24"/>
                <w:szCs w:val="24"/>
              </w:rPr>
              <w:t>Izba Przyjęć</w:t>
            </w:r>
          </w:p>
        </w:tc>
        <w:tc>
          <w:tcPr>
            <w:tcW w:w="3685" w:type="dxa"/>
            <w:tcBorders>
              <w:left w:val="single" w:sz="4" w:space="0" w:color="000001"/>
              <w:bottom w:val="single" w:sz="4" w:space="0" w:color="000001"/>
              <w:right w:val="single" w:sz="4" w:space="0" w:color="000001"/>
            </w:tcBorders>
            <w:shd w:val="clear" w:color="auto" w:fill="FFFFFF"/>
            <w:vAlign w:val="center"/>
          </w:tcPr>
          <w:p w:rsidR="00334A89" w:rsidRPr="006D13CA" w:rsidRDefault="00334A89" w:rsidP="00334A89">
            <w:pPr>
              <w:jc w:val="center"/>
              <w:rPr>
                <w:rFonts w:ascii="Arial" w:hAnsi="Arial" w:cs="Arial"/>
                <w:bCs/>
                <w:sz w:val="24"/>
                <w:szCs w:val="24"/>
              </w:rPr>
            </w:pPr>
            <w:r w:rsidRPr="006D13CA">
              <w:rPr>
                <w:rFonts w:ascii="Arial" w:hAnsi="Arial" w:cs="Arial"/>
                <w:sz w:val="24"/>
                <w:szCs w:val="24"/>
              </w:rPr>
              <w:t>2789</w:t>
            </w:r>
          </w:p>
        </w:tc>
      </w:tr>
    </w:tbl>
    <w:p w:rsidR="001B0E12" w:rsidRPr="006D13CA" w:rsidRDefault="001B0E12" w:rsidP="001B0E12">
      <w:pPr>
        <w:jc w:val="both"/>
        <w:rPr>
          <w:rFonts w:ascii="Arial" w:hAnsi="Arial" w:cs="Arial"/>
          <w:sz w:val="24"/>
          <w:szCs w:val="24"/>
        </w:rPr>
      </w:pPr>
    </w:p>
    <w:p w:rsidR="001B0E12" w:rsidRPr="006D13CA" w:rsidRDefault="006D13CA" w:rsidP="006D13CA">
      <w:pPr>
        <w:ind w:firstLine="708"/>
        <w:jc w:val="both"/>
        <w:rPr>
          <w:rFonts w:ascii="Arial" w:hAnsi="Arial" w:cs="Arial"/>
          <w:bCs/>
          <w:sz w:val="24"/>
          <w:szCs w:val="24"/>
        </w:rPr>
      </w:pPr>
      <w:r w:rsidRPr="006D13CA">
        <w:rPr>
          <w:rFonts w:ascii="Arial" w:hAnsi="Arial" w:cs="Arial"/>
          <w:bCs/>
          <w:sz w:val="24"/>
          <w:szCs w:val="24"/>
        </w:rPr>
        <w:t xml:space="preserve">Szpital </w:t>
      </w:r>
      <w:r>
        <w:rPr>
          <w:rFonts w:ascii="Arial" w:hAnsi="Arial" w:cs="Arial"/>
          <w:bCs/>
          <w:sz w:val="24"/>
          <w:szCs w:val="24"/>
        </w:rPr>
        <w:t>z</w:t>
      </w:r>
      <w:r w:rsidR="001B0E12" w:rsidRPr="006D13CA">
        <w:rPr>
          <w:rFonts w:ascii="Arial" w:hAnsi="Arial" w:cs="Arial"/>
          <w:bCs/>
          <w:sz w:val="24"/>
          <w:szCs w:val="24"/>
        </w:rPr>
        <w:t>akup</w:t>
      </w:r>
      <w:r>
        <w:rPr>
          <w:rFonts w:ascii="Arial" w:hAnsi="Arial" w:cs="Arial"/>
          <w:bCs/>
          <w:sz w:val="24"/>
          <w:szCs w:val="24"/>
        </w:rPr>
        <w:t>ił sprzęt</w:t>
      </w:r>
      <w:r w:rsidR="001B0E12" w:rsidRPr="006D13CA">
        <w:rPr>
          <w:rFonts w:ascii="Arial" w:hAnsi="Arial" w:cs="Arial"/>
          <w:bCs/>
          <w:sz w:val="24"/>
          <w:szCs w:val="24"/>
        </w:rPr>
        <w:t xml:space="preserve"> medyczn</w:t>
      </w:r>
      <w:r>
        <w:rPr>
          <w:rFonts w:ascii="Arial" w:hAnsi="Arial" w:cs="Arial"/>
          <w:bCs/>
          <w:sz w:val="24"/>
          <w:szCs w:val="24"/>
        </w:rPr>
        <w:t>y</w:t>
      </w:r>
      <w:r w:rsidR="001B0E12" w:rsidRPr="006D13CA">
        <w:rPr>
          <w:rFonts w:ascii="Arial" w:hAnsi="Arial" w:cs="Arial"/>
          <w:bCs/>
          <w:sz w:val="24"/>
          <w:szCs w:val="24"/>
        </w:rPr>
        <w:t xml:space="preserve"> oraz wyposażeni</w:t>
      </w:r>
      <w:r>
        <w:rPr>
          <w:rFonts w:ascii="Arial" w:hAnsi="Arial" w:cs="Arial"/>
          <w:bCs/>
          <w:sz w:val="24"/>
          <w:szCs w:val="24"/>
        </w:rPr>
        <w:t>e ze środków własnych</w:t>
      </w:r>
      <w:r w:rsidR="001B0E12" w:rsidRPr="006D13CA">
        <w:rPr>
          <w:rFonts w:ascii="Arial" w:hAnsi="Arial" w:cs="Arial"/>
          <w:bCs/>
          <w:sz w:val="24"/>
          <w:szCs w:val="24"/>
        </w:rPr>
        <w:t xml:space="preserve"> </w:t>
      </w:r>
      <w:r w:rsidR="00334A89" w:rsidRPr="006D13CA">
        <w:rPr>
          <w:rFonts w:ascii="Arial" w:hAnsi="Arial" w:cs="Arial"/>
          <w:bCs/>
          <w:sz w:val="24"/>
          <w:szCs w:val="24"/>
        </w:rPr>
        <w:t xml:space="preserve">na </w:t>
      </w:r>
      <w:r w:rsidR="00334A89" w:rsidRPr="006D13CA">
        <w:rPr>
          <w:rFonts w:ascii="Arial" w:hAnsi="Arial" w:cs="Arial"/>
          <w:bCs/>
          <w:sz w:val="24"/>
          <w:szCs w:val="24"/>
        </w:rPr>
        <w:lastRenderedPageBreak/>
        <w:t>kwotę 66 862,05 zł</w:t>
      </w:r>
      <w:r>
        <w:rPr>
          <w:rFonts w:ascii="Arial" w:hAnsi="Arial" w:cs="Arial"/>
          <w:bCs/>
          <w:sz w:val="24"/>
          <w:szCs w:val="24"/>
        </w:rPr>
        <w:t xml:space="preserve">. Wykonano </w:t>
      </w:r>
      <w:r w:rsidR="001B0E12" w:rsidRPr="006D13CA">
        <w:rPr>
          <w:rFonts w:ascii="Arial" w:hAnsi="Arial" w:cs="Arial"/>
          <w:bCs/>
          <w:sz w:val="24"/>
          <w:szCs w:val="24"/>
        </w:rPr>
        <w:t>prac</w:t>
      </w:r>
      <w:r w:rsidR="00334A89" w:rsidRPr="006D13CA">
        <w:rPr>
          <w:rFonts w:ascii="Arial" w:hAnsi="Arial" w:cs="Arial"/>
          <w:bCs/>
          <w:sz w:val="24"/>
          <w:szCs w:val="24"/>
        </w:rPr>
        <w:t>e</w:t>
      </w:r>
      <w:r w:rsidR="001B0E12" w:rsidRPr="006D13CA">
        <w:rPr>
          <w:rFonts w:ascii="Arial" w:hAnsi="Arial" w:cs="Arial"/>
          <w:bCs/>
          <w:sz w:val="24"/>
          <w:szCs w:val="24"/>
        </w:rPr>
        <w:t xml:space="preserve"> remontow</w:t>
      </w:r>
      <w:r w:rsidR="00334A89" w:rsidRPr="006D13CA">
        <w:rPr>
          <w:rFonts w:ascii="Arial" w:hAnsi="Arial" w:cs="Arial"/>
          <w:bCs/>
          <w:sz w:val="24"/>
          <w:szCs w:val="24"/>
        </w:rPr>
        <w:t xml:space="preserve">e </w:t>
      </w:r>
      <w:r w:rsidR="00334A89" w:rsidRPr="006D13CA">
        <w:rPr>
          <w:rFonts w:ascii="Arial" w:eastAsia="SimSun" w:hAnsi="Arial" w:cs="Arial"/>
          <w:sz w:val="24"/>
          <w:szCs w:val="24"/>
        </w:rPr>
        <w:t>i konserwacyjne oddzia</w:t>
      </w:r>
      <w:r w:rsidR="00334A89" w:rsidRPr="006D13CA">
        <w:rPr>
          <w:rFonts w:ascii="Arial" w:hAnsi="Arial" w:cs="Arial"/>
          <w:sz w:val="24"/>
          <w:szCs w:val="24"/>
        </w:rPr>
        <w:t>łów i budynku szpitala</w:t>
      </w:r>
      <w:r w:rsidR="00334A89" w:rsidRPr="006D13CA">
        <w:rPr>
          <w:rFonts w:ascii="Arial" w:hAnsi="Arial" w:cs="Arial"/>
          <w:bCs/>
          <w:sz w:val="24"/>
          <w:szCs w:val="24"/>
        </w:rPr>
        <w:t xml:space="preserve"> na kwotę </w:t>
      </w:r>
      <w:r>
        <w:rPr>
          <w:rFonts w:ascii="Arial" w:eastAsia="SimSun" w:hAnsi="Arial" w:cs="Arial"/>
          <w:bCs/>
          <w:sz w:val="24"/>
          <w:szCs w:val="24"/>
        </w:rPr>
        <w:t>14 685</w:t>
      </w:r>
      <w:r w:rsidR="00334A89" w:rsidRPr="006D13CA">
        <w:rPr>
          <w:rFonts w:ascii="Arial" w:eastAsia="SimSun" w:hAnsi="Arial" w:cs="Arial"/>
          <w:bCs/>
          <w:sz w:val="24"/>
          <w:szCs w:val="24"/>
        </w:rPr>
        <w:t xml:space="preserve"> zł</w:t>
      </w:r>
      <w:r>
        <w:rPr>
          <w:rFonts w:ascii="Arial" w:eastAsia="SimSun" w:hAnsi="Arial" w:cs="Arial"/>
          <w:bCs/>
          <w:sz w:val="24"/>
          <w:szCs w:val="24"/>
        </w:rPr>
        <w:t>.</w:t>
      </w:r>
    </w:p>
    <w:p w:rsidR="00334A89" w:rsidRPr="006D13CA" w:rsidRDefault="00334A89" w:rsidP="006D13CA">
      <w:pPr>
        <w:ind w:firstLine="708"/>
        <w:jc w:val="both"/>
        <w:rPr>
          <w:rFonts w:ascii="Arial" w:hAnsi="Arial" w:cs="Arial"/>
          <w:color w:val="00000A"/>
          <w:sz w:val="24"/>
          <w:szCs w:val="24"/>
        </w:rPr>
      </w:pPr>
      <w:r w:rsidRPr="006D13CA">
        <w:rPr>
          <w:rFonts w:ascii="Arial" w:hAnsi="Arial" w:cs="Arial"/>
          <w:color w:val="00000A"/>
          <w:sz w:val="24"/>
          <w:szCs w:val="24"/>
        </w:rPr>
        <w:t xml:space="preserve">Zachodniopomorski Urząd Wojewódzki w Szczecinie </w:t>
      </w:r>
      <w:r w:rsidR="006D13CA">
        <w:rPr>
          <w:rFonts w:ascii="Arial" w:hAnsi="Arial" w:cs="Arial"/>
          <w:color w:val="00000A"/>
          <w:sz w:val="24"/>
          <w:szCs w:val="24"/>
        </w:rPr>
        <w:t xml:space="preserve">przekazał szpitalowi, </w:t>
      </w:r>
      <w:r w:rsidR="006D13CA" w:rsidRPr="006D13CA">
        <w:rPr>
          <w:rFonts w:ascii="Arial" w:hAnsi="Arial" w:cs="Arial"/>
          <w:color w:val="00000A"/>
          <w:sz w:val="24"/>
          <w:szCs w:val="24"/>
        </w:rPr>
        <w:t>w formie darowizny</w:t>
      </w:r>
      <w:r w:rsidR="006D13CA">
        <w:rPr>
          <w:rFonts w:ascii="Arial" w:hAnsi="Arial" w:cs="Arial"/>
          <w:color w:val="00000A"/>
          <w:sz w:val="24"/>
          <w:szCs w:val="24"/>
        </w:rPr>
        <w:t>,</w:t>
      </w:r>
      <w:r w:rsidR="006D13CA" w:rsidRPr="006D13CA">
        <w:rPr>
          <w:rFonts w:ascii="Arial" w:hAnsi="Arial" w:cs="Arial"/>
          <w:color w:val="00000A"/>
          <w:sz w:val="24"/>
          <w:szCs w:val="24"/>
        </w:rPr>
        <w:t xml:space="preserve"> </w:t>
      </w:r>
      <w:r w:rsidR="006D13CA">
        <w:rPr>
          <w:rFonts w:ascii="Arial" w:hAnsi="Arial" w:cs="Arial"/>
          <w:color w:val="00000A"/>
          <w:sz w:val="24"/>
          <w:szCs w:val="24"/>
        </w:rPr>
        <w:t>s</w:t>
      </w:r>
      <w:r w:rsidR="006D13CA" w:rsidRPr="006D13CA">
        <w:rPr>
          <w:rFonts w:ascii="Arial" w:hAnsi="Arial" w:cs="Arial"/>
          <w:color w:val="00000A"/>
          <w:sz w:val="24"/>
          <w:szCs w:val="24"/>
        </w:rPr>
        <w:t xml:space="preserve">przęt medyczny </w:t>
      </w:r>
      <w:r w:rsidR="006D13CA" w:rsidRPr="006D13CA">
        <w:rPr>
          <w:rFonts w:ascii="Arial" w:hAnsi="Arial" w:cs="Arial"/>
          <w:sz w:val="24"/>
          <w:szCs w:val="24"/>
        </w:rPr>
        <w:t>i środki ochrony osobistej</w:t>
      </w:r>
      <w:r w:rsidR="006D13CA" w:rsidRPr="006D13CA">
        <w:rPr>
          <w:rFonts w:ascii="Arial" w:hAnsi="Arial" w:cs="Arial"/>
          <w:color w:val="00000A"/>
          <w:sz w:val="24"/>
          <w:szCs w:val="24"/>
        </w:rPr>
        <w:t xml:space="preserve"> </w:t>
      </w:r>
      <w:r w:rsidR="006D13CA">
        <w:rPr>
          <w:rFonts w:ascii="Arial" w:hAnsi="Arial" w:cs="Arial"/>
          <w:color w:val="00000A"/>
          <w:sz w:val="24"/>
          <w:szCs w:val="24"/>
        </w:rPr>
        <w:t>o wartości</w:t>
      </w:r>
      <w:r w:rsidRPr="006D13CA">
        <w:rPr>
          <w:rFonts w:ascii="Arial" w:hAnsi="Arial" w:cs="Arial"/>
          <w:color w:val="00000A"/>
          <w:sz w:val="24"/>
          <w:szCs w:val="24"/>
        </w:rPr>
        <w:t xml:space="preserve"> </w:t>
      </w:r>
      <w:r w:rsidR="006D13CA" w:rsidRPr="006D13CA">
        <w:rPr>
          <w:rFonts w:ascii="Arial" w:hAnsi="Arial" w:cs="Arial"/>
          <w:bCs/>
          <w:sz w:val="24"/>
          <w:szCs w:val="24"/>
        </w:rPr>
        <w:t>1 048 190</w:t>
      </w:r>
      <w:r w:rsidRPr="006D13CA">
        <w:rPr>
          <w:rFonts w:ascii="Arial" w:hAnsi="Arial" w:cs="Arial"/>
          <w:bCs/>
          <w:sz w:val="24"/>
          <w:szCs w:val="24"/>
        </w:rPr>
        <w:t xml:space="preserve"> zł</w:t>
      </w:r>
      <w:r w:rsidR="006D13CA" w:rsidRPr="006D13CA">
        <w:rPr>
          <w:rFonts w:ascii="Arial" w:hAnsi="Arial" w:cs="Arial"/>
          <w:bCs/>
          <w:sz w:val="24"/>
          <w:szCs w:val="24"/>
        </w:rPr>
        <w:t>.</w:t>
      </w:r>
    </w:p>
    <w:p w:rsidR="006D13CA" w:rsidRPr="00172392" w:rsidRDefault="006D13CA" w:rsidP="00172392">
      <w:pPr>
        <w:ind w:firstLine="708"/>
        <w:jc w:val="both"/>
        <w:rPr>
          <w:rFonts w:ascii="Arial" w:hAnsi="Arial" w:cs="Arial"/>
          <w:color w:val="00000A"/>
          <w:sz w:val="24"/>
          <w:szCs w:val="24"/>
        </w:rPr>
      </w:pPr>
      <w:r>
        <w:rPr>
          <w:rFonts w:ascii="Arial" w:hAnsi="Arial" w:cs="Arial"/>
          <w:color w:val="00000A"/>
          <w:sz w:val="24"/>
          <w:szCs w:val="24"/>
        </w:rPr>
        <w:t>Powiat</w:t>
      </w:r>
      <w:r w:rsidR="00334A89" w:rsidRPr="006D13CA">
        <w:rPr>
          <w:rFonts w:ascii="Arial" w:hAnsi="Arial" w:cs="Arial"/>
          <w:color w:val="00000A"/>
          <w:sz w:val="24"/>
          <w:szCs w:val="24"/>
        </w:rPr>
        <w:t xml:space="preserve"> Pyrzy</w:t>
      </w:r>
      <w:r>
        <w:rPr>
          <w:rFonts w:ascii="Arial" w:hAnsi="Arial" w:cs="Arial"/>
          <w:color w:val="00000A"/>
          <w:sz w:val="24"/>
          <w:szCs w:val="24"/>
        </w:rPr>
        <w:t>cki</w:t>
      </w:r>
      <w:r w:rsidR="00334A89" w:rsidRPr="006D13CA">
        <w:rPr>
          <w:rFonts w:ascii="Arial" w:hAnsi="Arial" w:cs="Arial"/>
          <w:color w:val="00000A"/>
          <w:sz w:val="24"/>
          <w:szCs w:val="24"/>
        </w:rPr>
        <w:t xml:space="preserve"> </w:t>
      </w:r>
      <w:r w:rsidRPr="006D13CA">
        <w:rPr>
          <w:rFonts w:ascii="Arial" w:hAnsi="Arial" w:cs="Arial"/>
          <w:color w:val="00000A"/>
          <w:sz w:val="24"/>
          <w:szCs w:val="24"/>
        </w:rPr>
        <w:t>dofinansowa</w:t>
      </w:r>
      <w:r>
        <w:rPr>
          <w:rFonts w:ascii="Arial" w:hAnsi="Arial" w:cs="Arial"/>
          <w:color w:val="00000A"/>
          <w:sz w:val="24"/>
          <w:szCs w:val="24"/>
        </w:rPr>
        <w:t xml:space="preserve">ł zakup </w:t>
      </w:r>
      <w:r>
        <w:rPr>
          <w:rFonts w:ascii="Arial" w:hAnsi="Arial" w:cs="Arial"/>
          <w:sz w:val="24"/>
          <w:szCs w:val="24"/>
        </w:rPr>
        <w:t>ł</w:t>
      </w:r>
      <w:r w:rsidR="00334A89" w:rsidRPr="006D13CA">
        <w:rPr>
          <w:rFonts w:ascii="Arial" w:hAnsi="Arial" w:cs="Arial"/>
          <w:sz w:val="24"/>
          <w:szCs w:val="24"/>
        </w:rPr>
        <w:t>óżk</w:t>
      </w:r>
      <w:r>
        <w:rPr>
          <w:rFonts w:ascii="Arial" w:hAnsi="Arial" w:cs="Arial"/>
          <w:sz w:val="24"/>
          <w:szCs w:val="24"/>
        </w:rPr>
        <w:t>a</w:t>
      </w:r>
      <w:r w:rsidR="00334A89" w:rsidRPr="006D13CA">
        <w:rPr>
          <w:rFonts w:ascii="Arial" w:hAnsi="Arial" w:cs="Arial"/>
          <w:sz w:val="24"/>
          <w:szCs w:val="24"/>
        </w:rPr>
        <w:t xml:space="preserve"> </w:t>
      </w:r>
      <w:proofErr w:type="spellStart"/>
      <w:r w:rsidR="00334A89" w:rsidRPr="006D13CA">
        <w:rPr>
          <w:rFonts w:ascii="Arial" w:hAnsi="Arial" w:cs="Arial"/>
          <w:sz w:val="24"/>
          <w:szCs w:val="24"/>
        </w:rPr>
        <w:t>bariatryczne</w:t>
      </w:r>
      <w:r>
        <w:rPr>
          <w:rFonts w:ascii="Arial" w:hAnsi="Arial" w:cs="Arial"/>
          <w:sz w:val="24"/>
          <w:szCs w:val="24"/>
        </w:rPr>
        <w:t>go</w:t>
      </w:r>
      <w:proofErr w:type="spellEnd"/>
      <w:r>
        <w:rPr>
          <w:rFonts w:ascii="Arial" w:hAnsi="Arial" w:cs="Arial"/>
          <w:sz w:val="24"/>
          <w:szCs w:val="24"/>
        </w:rPr>
        <w:t xml:space="preserve">, podnośnika </w:t>
      </w:r>
      <w:r w:rsidR="00334A89" w:rsidRPr="006D13CA">
        <w:rPr>
          <w:rFonts w:ascii="Arial" w:hAnsi="Arial" w:cs="Arial"/>
          <w:sz w:val="24"/>
          <w:szCs w:val="24"/>
        </w:rPr>
        <w:t xml:space="preserve">pacjenta, </w:t>
      </w:r>
      <w:r>
        <w:rPr>
          <w:rFonts w:ascii="Arial" w:hAnsi="Arial" w:cs="Arial"/>
          <w:sz w:val="24"/>
          <w:szCs w:val="24"/>
        </w:rPr>
        <w:t>w</w:t>
      </w:r>
      <w:r w:rsidR="00334A89" w:rsidRPr="006D13CA">
        <w:rPr>
          <w:rFonts w:ascii="Arial" w:hAnsi="Arial" w:cs="Arial"/>
          <w:sz w:val="24"/>
          <w:szCs w:val="24"/>
        </w:rPr>
        <w:t>óz</w:t>
      </w:r>
      <w:r>
        <w:rPr>
          <w:rFonts w:ascii="Arial" w:hAnsi="Arial" w:cs="Arial"/>
          <w:sz w:val="24"/>
          <w:szCs w:val="24"/>
        </w:rPr>
        <w:t>ka</w:t>
      </w:r>
      <w:r w:rsidR="00334A89" w:rsidRPr="006D13CA">
        <w:rPr>
          <w:rFonts w:ascii="Arial" w:hAnsi="Arial" w:cs="Arial"/>
          <w:sz w:val="24"/>
          <w:szCs w:val="24"/>
        </w:rPr>
        <w:t xml:space="preserve"> do przewożenia zwłok</w:t>
      </w:r>
      <w:r>
        <w:rPr>
          <w:rFonts w:ascii="Arial" w:hAnsi="Arial" w:cs="Arial"/>
          <w:sz w:val="24"/>
          <w:szCs w:val="24"/>
        </w:rPr>
        <w:t xml:space="preserve"> i</w:t>
      </w:r>
      <w:r w:rsidRPr="006D13CA">
        <w:rPr>
          <w:rFonts w:ascii="Arial" w:hAnsi="Arial" w:cs="Arial"/>
          <w:sz w:val="24"/>
          <w:szCs w:val="24"/>
        </w:rPr>
        <w:t xml:space="preserve"> materac</w:t>
      </w:r>
      <w:r>
        <w:rPr>
          <w:rFonts w:ascii="Arial" w:hAnsi="Arial" w:cs="Arial"/>
          <w:sz w:val="24"/>
          <w:szCs w:val="24"/>
        </w:rPr>
        <w:t>y</w:t>
      </w:r>
      <w:r w:rsidRPr="006D13CA">
        <w:rPr>
          <w:rFonts w:ascii="Arial" w:hAnsi="Arial" w:cs="Arial"/>
          <w:sz w:val="24"/>
          <w:szCs w:val="24"/>
        </w:rPr>
        <w:t xml:space="preserve"> na</w:t>
      </w:r>
      <w:r>
        <w:rPr>
          <w:rFonts w:ascii="Arial" w:hAnsi="Arial" w:cs="Arial"/>
          <w:sz w:val="24"/>
          <w:szCs w:val="24"/>
        </w:rPr>
        <w:t xml:space="preserve"> </w:t>
      </w:r>
      <w:r w:rsidR="00172392">
        <w:rPr>
          <w:rFonts w:ascii="Arial" w:hAnsi="Arial" w:cs="Arial"/>
          <w:sz w:val="24"/>
          <w:szCs w:val="24"/>
        </w:rPr>
        <w:t>łą</w:t>
      </w:r>
      <w:r w:rsidRPr="006D13CA">
        <w:rPr>
          <w:rFonts w:ascii="Arial" w:hAnsi="Arial" w:cs="Arial"/>
          <w:sz w:val="24"/>
          <w:szCs w:val="24"/>
        </w:rPr>
        <w:t>czną kwotę 46 290,40 zł</w:t>
      </w:r>
      <w:r>
        <w:rPr>
          <w:rFonts w:ascii="Arial" w:hAnsi="Arial" w:cs="Arial"/>
          <w:sz w:val="24"/>
          <w:szCs w:val="24"/>
        </w:rPr>
        <w:t>.</w:t>
      </w:r>
    </w:p>
    <w:p w:rsidR="006D13CA" w:rsidRPr="006D13CA" w:rsidRDefault="006D13CA" w:rsidP="00172392">
      <w:pPr>
        <w:ind w:firstLine="708"/>
        <w:jc w:val="both"/>
        <w:rPr>
          <w:rFonts w:ascii="Arial" w:hAnsi="Arial" w:cs="Arial"/>
          <w:sz w:val="24"/>
          <w:szCs w:val="24"/>
        </w:rPr>
      </w:pPr>
      <w:r w:rsidRPr="006D13CA">
        <w:rPr>
          <w:rFonts w:ascii="Arial" w:hAnsi="Arial" w:cs="Arial"/>
          <w:sz w:val="24"/>
          <w:szCs w:val="24"/>
        </w:rPr>
        <w:t>Wartość poniesionych nakładów inwestycyjnych w 2022 wyniosła 3 068 177,35</w:t>
      </w:r>
      <w:r w:rsidR="00172392">
        <w:rPr>
          <w:rFonts w:ascii="Arial" w:hAnsi="Arial" w:cs="Arial"/>
          <w:sz w:val="24"/>
          <w:szCs w:val="24"/>
        </w:rPr>
        <w:t xml:space="preserve"> </w:t>
      </w:r>
      <w:r w:rsidRPr="006D13CA">
        <w:rPr>
          <w:rFonts w:ascii="Arial" w:hAnsi="Arial" w:cs="Arial"/>
          <w:sz w:val="24"/>
          <w:szCs w:val="24"/>
        </w:rPr>
        <w:t>zł</w:t>
      </w:r>
      <w:r w:rsidR="00172392">
        <w:rPr>
          <w:rFonts w:ascii="Arial" w:hAnsi="Arial" w:cs="Arial"/>
          <w:sz w:val="24"/>
          <w:szCs w:val="24"/>
        </w:rPr>
        <w:t xml:space="preserve">, </w:t>
      </w:r>
      <w:r w:rsidRPr="006D13CA">
        <w:rPr>
          <w:rFonts w:ascii="Arial" w:hAnsi="Arial" w:cs="Arial"/>
          <w:sz w:val="24"/>
          <w:szCs w:val="24"/>
        </w:rPr>
        <w:t>w tym otrzymane darowizny i dota</w:t>
      </w:r>
      <w:r w:rsidR="00172392">
        <w:rPr>
          <w:rFonts w:ascii="Arial" w:hAnsi="Arial" w:cs="Arial"/>
          <w:sz w:val="24"/>
          <w:szCs w:val="24"/>
        </w:rPr>
        <w:t>cje w wysokości 2 944 809,30 zł, środki własne</w:t>
      </w:r>
      <w:r w:rsidRPr="006D13CA">
        <w:rPr>
          <w:rFonts w:ascii="Arial" w:hAnsi="Arial" w:cs="Arial"/>
          <w:sz w:val="24"/>
          <w:szCs w:val="24"/>
        </w:rPr>
        <w:t xml:space="preserve"> 73 368,05 zł.</w:t>
      </w:r>
    </w:p>
    <w:p w:rsidR="006D13CA" w:rsidRPr="006D13CA" w:rsidRDefault="006D13CA" w:rsidP="00172392">
      <w:pPr>
        <w:pStyle w:val="Tekstpodstawowywcity3"/>
        <w:spacing w:after="0"/>
        <w:ind w:left="0" w:firstLine="708"/>
        <w:jc w:val="both"/>
        <w:rPr>
          <w:rFonts w:ascii="Arial" w:hAnsi="Arial" w:cs="Arial"/>
          <w:sz w:val="24"/>
          <w:szCs w:val="24"/>
        </w:rPr>
      </w:pPr>
      <w:r w:rsidRPr="006D13CA">
        <w:rPr>
          <w:rFonts w:ascii="Arial" w:hAnsi="Arial" w:cs="Arial"/>
          <w:sz w:val="24"/>
          <w:szCs w:val="24"/>
        </w:rPr>
        <w:t xml:space="preserve">Wartość zwiększenia majątku szpitala </w:t>
      </w:r>
      <w:r w:rsidR="00172392">
        <w:rPr>
          <w:rFonts w:ascii="Arial" w:hAnsi="Arial" w:cs="Arial"/>
          <w:sz w:val="24"/>
          <w:szCs w:val="24"/>
        </w:rPr>
        <w:t xml:space="preserve">rozkłada się </w:t>
      </w:r>
      <w:r w:rsidRPr="006D13CA">
        <w:rPr>
          <w:rFonts w:ascii="Arial" w:hAnsi="Arial" w:cs="Arial"/>
          <w:sz w:val="24"/>
          <w:szCs w:val="24"/>
        </w:rPr>
        <w:t>następując</w:t>
      </w:r>
      <w:r w:rsidR="00172392">
        <w:rPr>
          <w:rFonts w:ascii="Arial" w:hAnsi="Arial" w:cs="Arial"/>
          <w:sz w:val="24"/>
          <w:szCs w:val="24"/>
        </w:rPr>
        <w:t>o:</w:t>
      </w:r>
      <w:r w:rsidRPr="006D13CA">
        <w:rPr>
          <w:rFonts w:ascii="Arial" w:hAnsi="Arial" w:cs="Arial"/>
          <w:sz w:val="24"/>
          <w:szCs w:val="24"/>
        </w:rPr>
        <w:t xml:space="preserve"> </w:t>
      </w:r>
    </w:p>
    <w:p w:rsidR="006D13CA" w:rsidRPr="006D13CA" w:rsidRDefault="00172392" w:rsidP="007F42FE">
      <w:pPr>
        <w:pStyle w:val="Tekstpodstawowywcity3"/>
        <w:numPr>
          <w:ilvl w:val="0"/>
          <w:numId w:val="72"/>
        </w:numPr>
        <w:spacing w:after="0"/>
        <w:jc w:val="both"/>
        <w:rPr>
          <w:rFonts w:ascii="Arial" w:hAnsi="Arial" w:cs="Arial"/>
          <w:sz w:val="24"/>
          <w:szCs w:val="24"/>
        </w:rPr>
      </w:pPr>
      <w:r>
        <w:rPr>
          <w:rFonts w:ascii="Arial" w:hAnsi="Arial" w:cs="Arial"/>
          <w:sz w:val="24"/>
          <w:szCs w:val="24"/>
        </w:rPr>
        <w:t>wyposażenie</w:t>
      </w:r>
      <w:r w:rsidR="006D13CA" w:rsidRPr="006D13CA">
        <w:rPr>
          <w:rFonts w:ascii="Arial" w:hAnsi="Arial" w:cs="Arial"/>
          <w:sz w:val="24"/>
          <w:szCs w:val="24"/>
        </w:rPr>
        <w:t>: 109 685,98 zł,</w:t>
      </w:r>
    </w:p>
    <w:p w:rsidR="006D13CA" w:rsidRPr="006D13CA" w:rsidRDefault="006D13CA" w:rsidP="007F42FE">
      <w:pPr>
        <w:pStyle w:val="Tekstpodstawowywcity3"/>
        <w:numPr>
          <w:ilvl w:val="0"/>
          <w:numId w:val="72"/>
        </w:numPr>
        <w:spacing w:after="0"/>
        <w:jc w:val="both"/>
        <w:rPr>
          <w:rFonts w:ascii="Arial" w:hAnsi="Arial" w:cs="Arial"/>
          <w:sz w:val="24"/>
          <w:szCs w:val="24"/>
        </w:rPr>
      </w:pPr>
      <w:r w:rsidRPr="006D13CA">
        <w:rPr>
          <w:rFonts w:ascii="Arial" w:hAnsi="Arial" w:cs="Arial"/>
          <w:sz w:val="24"/>
          <w:szCs w:val="24"/>
        </w:rPr>
        <w:t>środ</w:t>
      </w:r>
      <w:r w:rsidR="00172392">
        <w:rPr>
          <w:rFonts w:ascii="Arial" w:hAnsi="Arial" w:cs="Arial"/>
          <w:sz w:val="24"/>
          <w:szCs w:val="24"/>
        </w:rPr>
        <w:t>ki</w:t>
      </w:r>
      <w:r w:rsidRPr="006D13CA">
        <w:rPr>
          <w:rFonts w:ascii="Arial" w:hAnsi="Arial" w:cs="Arial"/>
          <w:sz w:val="24"/>
          <w:szCs w:val="24"/>
        </w:rPr>
        <w:t xml:space="preserve"> trwał</w:t>
      </w:r>
      <w:r w:rsidR="00172392">
        <w:rPr>
          <w:rFonts w:ascii="Arial" w:hAnsi="Arial" w:cs="Arial"/>
          <w:sz w:val="24"/>
          <w:szCs w:val="24"/>
        </w:rPr>
        <w:t>e</w:t>
      </w:r>
      <w:r w:rsidRPr="006D13CA">
        <w:rPr>
          <w:rFonts w:ascii="Arial" w:hAnsi="Arial" w:cs="Arial"/>
          <w:sz w:val="24"/>
          <w:szCs w:val="24"/>
        </w:rPr>
        <w:t>: 2 885 108,97  zł,</w:t>
      </w:r>
    </w:p>
    <w:p w:rsidR="006D13CA" w:rsidRPr="006D13CA" w:rsidRDefault="006D13CA" w:rsidP="007F42FE">
      <w:pPr>
        <w:pStyle w:val="Tekstpodstawowywcity3"/>
        <w:numPr>
          <w:ilvl w:val="0"/>
          <w:numId w:val="72"/>
        </w:numPr>
        <w:spacing w:after="0"/>
        <w:jc w:val="both"/>
        <w:rPr>
          <w:rFonts w:ascii="Arial" w:hAnsi="Arial" w:cs="Arial"/>
          <w:sz w:val="24"/>
          <w:szCs w:val="24"/>
        </w:rPr>
      </w:pPr>
      <w:r w:rsidRPr="006D13CA">
        <w:rPr>
          <w:rFonts w:ascii="Arial" w:hAnsi="Arial" w:cs="Arial"/>
          <w:sz w:val="24"/>
          <w:szCs w:val="24"/>
        </w:rPr>
        <w:t>wartości niematerialn</w:t>
      </w:r>
      <w:r w:rsidR="00172392">
        <w:rPr>
          <w:rFonts w:ascii="Arial" w:hAnsi="Arial" w:cs="Arial"/>
          <w:sz w:val="24"/>
          <w:szCs w:val="24"/>
        </w:rPr>
        <w:t xml:space="preserve">e </w:t>
      </w:r>
      <w:r w:rsidRPr="006D13CA">
        <w:rPr>
          <w:rFonts w:ascii="Arial" w:hAnsi="Arial" w:cs="Arial"/>
          <w:sz w:val="24"/>
          <w:szCs w:val="24"/>
        </w:rPr>
        <w:t>i prawn</w:t>
      </w:r>
      <w:r w:rsidR="00172392">
        <w:rPr>
          <w:rFonts w:ascii="Arial" w:hAnsi="Arial" w:cs="Arial"/>
          <w:sz w:val="24"/>
          <w:szCs w:val="24"/>
        </w:rPr>
        <w:t>e</w:t>
      </w:r>
      <w:r w:rsidRPr="006D13CA">
        <w:rPr>
          <w:rFonts w:ascii="Arial" w:hAnsi="Arial" w:cs="Arial"/>
          <w:sz w:val="24"/>
          <w:szCs w:val="24"/>
        </w:rPr>
        <w:t>: 73 411,40 zł.</w:t>
      </w:r>
    </w:p>
    <w:p w:rsidR="006D13CA" w:rsidRPr="006D13CA" w:rsidRDefault="006D13CA" w:rsidP="00172392">
      <w:pPr>
        <w:pStyle w:val="Tekstpodstawowywcity3"/>
        <w:spacing w:after="0"/>
        <w:ind w:left="0" w:firstLine="708"/>
        <w:jc w:val="both"/>
        <w:rPr>
          <w:rFonts w:ascii="Arial" w:hAnsi="Arial" w:cs="Arial"/>
          <w:color w:val="00000A"/>
          <w:sz w:val="24"/>
          <w:szCs w:val="24"/>
        </w:rPr>
      </w:pPr>
      <w:r w:rsidRPr="006D13CA">
        <w:rPr>
          <w:rFonts w:ascii="Arial" w:hAnsi="Arial" w:cs="Arial"/>
          <w:color w:val="00000A"/>
          <w:sz w:val="24"/>
          <w:szCs w:val="24"/>
        </w:rPr>
        <w:t>Inwestycje przeprowadzone w 2022 roku były niezbędne do dalszego funkcjonowania jednostki oraz skutecznej walki z pandemią.</w:t>
      </w:r>
    </w:p>
    <w:p w:rsidR="006D13CA" w:rsidRPr="006D13CA" w:rsidRDefault="006D13CA" w:rsidP="00172392">
      <w:pPr>
        <w:ind w:firstLine="708"/>
        <w:jc w:val="both"/>
        <w:rPr>
          <w:rFonts w:ascii="Arial" w:hAnsi="Arial" w:cs="Arial"/>
          <w:color w:val="00000A"/>
          <w:sz w:val="24"/>
          <w:szCs w:val="24"/>
        </w:rPr>
      </w:pPr>
      <w:r w:rsidRPr="006D13CA">
        <w:rPr>
          <w:rFonts w:ascii="Arial" w:hAnsi="Arial" w:cs="Arial"/>
          <w:color w:val="00000A"/>
          <w:sz w:val="24"/>
          <w:szCs w:val="24"/>
        </w:rPr>
        <w:t xml:space="preserve">W styczniu 2022 roku </w:t>
      </w:r>
      <w:r w:rsidR="00172392">
        <w:rPr>
          <w:rFonts w:ascii="Arial" w:hAnsi="Arial" w:cs="Arial"/>
          <w:color w:val="00000A"/>
          <w:sz w:val="24"/>
          <w:szCs w:val="24"/>
        </w:rPr>
        <w:t>w s</w:t>
      </w:r>
      <w:r w:rsidRPr="006D13CA">
        <w:rPr>
          <w:rFonts w:ascii="Arial" w:hAnsi="Arial" w:cs="Arial"/>
          <w:color w:val="00000A"/>
          <w:sz w:val="24"/>
          <w:szCs w:val="24"/>
        </w:rPr>
        <w:t>zpital</w:t>
      </w:r>
      <w:r w:rsidR="00172392">
        <w:rPr>
          <w:rFonts w:ascii="Arial" w:hAnsi="Arial" w:cs="Arial"/>
          <w:color w:val="00000A"/>
          <w:sz w:val="24"/>
          <w:szCs w:val="24"/>
        </w:rPr>
        <w:t>u</w:t>
      </w:r>
      <w:r w:rsidRPr="006D13CA">
        <w:rPr>
          <w:rFonts w:ascii="Arial" w:hAnsi="Arial" w:cs="Arial"/>
          <w:color w:val="00000A"/>
          <w:sz w:val="24"/>
          <w:szCs w:val="24"/>
        </w:rPr>
        <w:t xml:space="preserve"> otwarta została nowa pracownia rentgenodiagnostyki. W ramach zadania pt. „</w:t>
      </w:r>
      <w:r w:rsidRPr="006D13CA">
        <w:rPr>
          <w:rFonts w:ascii="Arial" w:hAnsi="Arial" w:cs="Arial"/>
          <w:i/>
          <w:iCs/>
          <w:color w:val="00000A"/>
          <w:sz w:val="24"/>
          <w:szCs w:val="24"/>
        </w:rPr>
        <w:t>Zakup aparatury RTG oraz przystosowanie pomieszczeń do obowiązujących przepisów budowlanych i sanitarno- epidemiologicznych w Szpitalu Powiatowym w Pyrzycach</w:t>
      </w:r>
      <w:r w:rsidRPr="006D13CA">
        <w:rPr>
          <w:rFonts w:ascii="Arial" w:hAnsi="Arial" w:cs="Arial"/>
          <w:color w:val="00000A"/>
          <w:sz w:val="24"/>
          <w:szCs w:val="24"/>
        </w:rPr>
        <w:t xml:space="preserve">” Powiat Pyrzycki otrzymał dofinansowanie w kwocie </w:t>
      </w:r>
      <w:r w:rsidR="00172392">
        <w:rPr>
          <w:rFonts w:ascii="Arial" w:hAnsi="Arial" w:cs="Arial"/>
          <w:bCs/>
          <w:color w:val="00000A"/>
          <w:sz w:val="24"/>
          <w:szCs w:val="24"/>
        </w:rPr>
        <w:t>1 700 000</w:t>
      </w:r>
      <w:r w:rsidRPr="00172392">
        <w:rPr>
          <w:rFonts w:ascii="Arial" w:hAnsi="Arial" w:cs="Arial"/>
          <w:bCs/>
          <w:color w:val="00000A"/>
          <w:sz w:val="24"/>
          <w:szCs w:val="24"/>
        </w:rPr>
        <w:t xml:space="preserve"> </w:t>
      </w:r>
      <w:r w:rsidRPr="00172392">
        <w:rPr>
          <w:rFonts w:ascii="Arial" w:hAnsi="Arial" w:cs="Arial"/>
          <w:color w:val="00000A"/>
          <w:sz w:val="24"/>
          <w:szCs w:val="24"/>
        </w:rPr>
        <w:t>zł</w:t>
      </w:r>
      <w:r w:rsidR="00172392">
        <w:rPr>
          <w:rFonts w:ascii="Arial" w:hAnsi="Arial" w:cs="Arial"/>
          <w:color w:val="00000A"/>
          <w:sz w:val="24"/>
          <w:szCs w:val="24"/>
        </w:rPr>
        <w:t xml:space="preserve"> </w:t>
      </w:r>
      <w:r w:rsidRPr="006D13CA">
        <w:rPr>
          <w:rFonts w:ascii="Arial" w:hAnsi="Arial" w:cs="Arial"/>
          <w:color w:val="00000A"/>
          <w:sz w:val="24"/>
          <w:szCs w:val="24"/>
        </w:rPr>
        <w:t xml:space="preserve">ze środków Rządowego Funduszu Inwestycji Lokalnych. Wykonawcą wyłonionym w drodze przetargu </w:t>
      </w:r>
      <w:r w:rsidRPr="006D13CA">
        <w:rPr>
          <w:rFonts w:ascii="Arial" w:hAnsi="Arial" w:cs="Arial"/>
          <w:sz w:val="24"/>
          <w:szCs w:val="24"/>
        </w:rPr>
        <w:t>była</w:t>
      </w:r>
      <w:r w:rsidRPr="006D13CA">
        <w:rPr>
          <w:rFonts w:ascii="Arial" w:hAnsi="Arial" w:cs="Arial"/>
          <w:color w:val="00000A"/>
          <w:sz w:val="24"/>
          <w:szCs w:val="24"/>
        </w:rPr>
        <w:t xml:space="preserve"> firma ALTERIS Spółka Akcyjna z siedzibą  w Katowicach.  </w:t>
      </w:r>
    </w:p>
    <w:p w:rsidR="006D13CA" w:rsidRPr="006D13CA" w:rsidRDefault="006D13CA" w:rsidP="00172392">
      <w:pPr>
        <w:ind w:firstLine="708"/>
        <w:jc w:val="both"/>
        <w:rPr>
          <w:rFonts w:ascii="Arial" w:hAnsi="Arial" w:cs="Arial"/>
          <w:color w:val="00000A"/>
          <w:sz w:val="24"/>
          <w:szCs w:val="24"/>
        </w:rPr>
      </w:pPr>
      <w:r w:rsidRPr="006D13CA">
        <w:rPr>
          <w:rFonts w:ascii="Arial" w:hAnsi="Arial" w:cs="Arial"/>
          <w:color w:val="00000A"/>
          <w:sz w:val="24"/>
          <w:szCs w:val="24"/>
        </w:rPr>
        <w:t xml:space="preserve">Pracownia została wyposażona w nowoczesny cyfrowy aparat RTG z sufitowym zawieszeniem lampy, </w:t>
      </w:r>
      <w:r w:rsidRPr="006D13CA">
        <w:rPr>
          <w:rFonts w:ascii="Arial" w:hAnsi="Arial" w:cs="Arial"/>
          <w:sz w:val="24"/>
          <w:szCs w:val="24"/>
        </w:rPr>
        <w:t>wraz z mobilnym</w:t>
      </w:r>
      <w:r w:rsidRPr="006D13CA">
        <w:rPr>
          <w:rFonts w:ascii="Arial" w:hAnsi="Arial" w:cs="Arial"/>
          <w:color w:val="00000A"/>
          <w:sz w:val="24"/>
          <w:szCs w:val="24"/>
        </w:rPr>
        <w:t xml:space="preserve"> aparatem RTG. W ramach projektu </w:t>
      </w:r>
      <w:r w:rsidR="00172392">
        <w:rPr>
          <w:rFonts w:ascii="Arial" w:hAnsi="Arial" w:cs="Arial"/>
          <w:color w:val="00000A"/>
          <w:sz w:val="24"/>
          <w:szCs w:val="24"/>
        </w:rPr>
        <w:t>zakupiono stację diagnostyczną</w:t>
      </w:r>
      <w:r w:rsidRPr="006D13CA">
        <w:rPr>
          <w:rFonts w:ascii="Arial" w:hAnsi="Arial" w:cs="Arial"/>
          <w:color w:val="00000A"/>
          <w:sz w:val="24"/>
          <w:szCs w:val="24"/>
        </w:rPr>
        <w:t xml:space="preserve"> z oprogramowaniem, duplikator automatyczny do płyt CD wraz z komputerem stacjonarnym, stację przeglądową, serwer wraz z wyposażeniem, zakup licencji systemów informatycznych. Dodatkowo oddziały szpitalne oraz poradnie zostały wyposażone w specjalistyczne zestawy komputerowe (stacje poglądowe), dzięki którym lekarze mogą odczytywać cyfrowe zdjęcia RTG. </w:t>
      </w:r>
      <w:r w:rsidRPr="006D13CA">
        <w:rPr>
          <w:rFonts w:ascii="Arial" w:hAnsi="Arial" w:cs="Arial"/>
          <w:sz w:val="24"/>
          <w:szCs w:val="24"/>
        </w:rPr>
        <w:t xml:space="preserve">Nowoczesny sprzęt medyczny RTG poprawił jakość badań diagnostycznych w </w:t>
      </w:r>
      <w:r w:rsidR="00172392">
        <w:rPr>
          <w:rFonts w:ascii="Arial" w:hAnsi="Arial" w:cs="Arial"/>
          <w:sz w:val="24"/>
          <w:szCs w:val="24"/>
        </w:rPr>
        <w:t>s</w:t>
      </w:r>
      <w:r w:rsidRPr="006D13CA">
        <w:rPr>
          <w:rFonts w:ascii="Arial" w:hAnsi="Arial" w:cs="Arial"/>
          <w:sz w:val="24"/>
          <w:szCs w:val="24"/>
        </w:rPr>
        <w:t xml:space="preserve">zpitalu oraz zwiększył bezpieczeństwo pacjentów. </w:t>
      </w:r>
    </w:p>
    <w:p w:rsidR="006D13CA" w:rsidRPr="006D13CA" w:rsidRDefault="006D13CA" w:rsidP="00172392">
      <w:pPr>
        <w:ind w:firstLine="708"/>
        <w:jc w:val="both"/>
        <w:rPr>
          <w:rFonts w:ascii="Arial" w:hAnsi="Arial" w:cs="Arial"/>
          <w:sz w:val="24"/>
          <w:szCs w:val="24"/>
        </w:rPr>
      </w:pPr>
      <w:r w:rsidRPr="006D13CA">
        <w:rPr>
          <w:rFonts w:ascii="Arial" w:hAnsi="Arial" w:cs="Arial"/>
          <w:sz w:val="24"/>
          <w:szCs w:val="24"/>
        </w:rPr>
        <w:t>Szpital otrzymał dofinansowanie z Funduszu Przeciwdziałania COVID-19                                              z Zachodniopomorskiego Urzędu Wojewódzkiego na kwotę 600</w:t>
      </w:r>
      <w:r w:rsidR="00172392">
        <w:rPr>
          <w:rFonts w:ascii="Arial" w:hAnsi="Arial" w:cs="Arial"/>
          <w:sz w:val="24"/>
          <w:szCs w:val="24"/>
        </w:rPr>
        <w:t> </w:t>
      </w:r>
      <w:r w:rsidRPr="006D13CA">
        <w:rPr>
          <w:rFonts w:ascii="Arial" w:hAnsi="Arial" w:cs="Arial"/>
          <w:sz w:val="24"/>
          <w:szCs w:val="24"/>
        </w:rPr>
        <w:t>000</w:t>
      </w:r>
      <w:r w:rsidR="00172392">
        <w:rPr>
          <w:rFonts w:ascii="Arial" w:hAnsi="Arial" w:cs="Arial"/>
          <w:sz w:val="24"/>
          <w:szCs w:val="24"/>
        </w:rPr>
        <w:t xml:space="preserve"> </w:t>
      </w:r>
      <w:r w:rsidRPr="006D13CA">
        <w:rPr>
          <w:rFonts w:ascii="Arial" w:hAnsi="Arial" w:cs="Arial"/>
          <w:sz w:val="24"/>
          <w:szCs w:val="24"/>
        </w:rPr>
        <w:t>z</w:t>
      </w:r>
      <w:r w:rsidRPr="006D13CA">
        <w:rPr>
          <w:rFonts w:ascii="Arial" w:hAnsi="Arial" w:cs="Arial"/>
          <w:b/>
          <w:bCs/>
          <w:sz w:val="24"/>
          <w:szCs w:val="24"/>
        </w:rPr>
        <w:t xml:space="preserve">ł </w:t>
      </w:r>
      <w:r w:rsidRPr="006D13CA">
        <w:rPr>
          <w:rFonts w:ascii="Arial" w:hAnsi="Arial" w:cs="Arial"/>
          <w:sz w:val="24"/>
          <w:szCs w:val="24"/>
        </w:rPr>
        <w:t>na zakup aparatów USG.</w:t>
      </w:r>
      <w:r w:rsidRPr="006D13CA">
        <w:rPr>
          <w:rFonts w:ascii="Arial" w:hAnsi="Arial" w:cs="Arial"/>
          <w:b/>
          <w:bCs/>
          <w:sz w:val="24"/>
          <w:szCs w:val="24"/>
        </w:rPr>
        <w:t xml:space="preserve"> </w:t>
      </w:r>
      <w:r w:rsidRPr="006D13CA">
        <w:rPr>
          <w:rFonts w:ascii="Arial" w:hAnsi="Arial" w:cs="Arial"/>
          <w:iCs/>
          <w:color w:val="000000" w:themeColor="text1"/>
          <w:sz w:val="24"/>
          <w:szCs w:val="24"/>
        </w:rPr>
        <w:t>3 aparaty USG dostarczyła f</w:t>
      </w:r>
      <w:r w:rsidR="00172392">
        <w:rPr>
          <w:rFonts w:ascii="Arial" w:hAnsi="Arial" w:cs="Arial"/>
          <w:sz w:val="24"/>
          <w:szCs w:val="24"/>
        </w:rPr>
        <w:t>irma TMS Sp. z o.o.</w:t>
      </w:r>
      <w:r w:rsidRPr="006D13CA">
        <w:rPr>
          <w:rFonts w:ascii="Arial" w:hAnsi="Arial" w:cs="Arial"/>
          <w:sz w:val="24"/>
          <w:szCs w:val="24"/>
        </w:rPr>
        <w:t xml:space="preserve">, która jest autoryzowanym przedstawicielem firm Canon </w:t>
      </w:r>
      <w:proofErr w:type="spellStart"/>
      <w:r w:rsidRPr="006D13CA">
        <w:rPr>
          <w:rFonts w:ascii="Arial" w:hAnsi="Arial" w:cs="Arial"/>
          <w:sz w:val="24"/>
          <w:szCs w:val="24"/>
        </w:rPr>
        <w:t>Medical</w:t>
      </w:r>
      <w:proofErr w:type="spellEnd"/>
      <w:r w:rsidRPr="006D13CA">
        <w:rPr>
          <w:rFonts w:ascii="Arial" w:hAnsi="Arial" w:cs="Arial"/>
          <w:sz w:val="24"/>
          <w:szCs w:val="24"/>
        </w:rPr>
        <w:t xml:space="preserve"> Systems oraz </w:t>
      </w:r>
      <w:proofErr w:type="spellStart"/>
      <w:r w:rsidRPr="006D13CA">
        <w:rPr>
          <w:rFonts w:ascii="Arial" w:hAnsi="Arial" w:cs="Arial"/>
          <w:sz w:val="24"/>
          <w:szCs w:val="24"/>
        </w:rPr>
        <w:t>Accuray</w:t>
      </w:r>
      <w:proofErr w:type="spellEnd"/>
      <w:r w:rsidRPr="006D13CA">
        <w:rPr>
          <w:rFonts w:ascii="Arial" w:hAnsi="Arial" w:cs="Arial"/>
          <w:sz w:val="24"/>
          <w:szCs w:val="24"/>
        </w:rPr>
        <w:t xml:space="preserve"> w Polsce. </w:t>
      </w:r>
      <w:r w:rsidRPr="006D13CA">
        <w:rPr>
          <w:rFonts w:ascii="Arial" w:hAnsi="Arial" w:cs="Arial"/>
          <w:iCs/>
          <w:color w:val="000000" w:themeColor="text1"/>
          <w:sz w:val="24"/>
          <w:szCs w:val="24"/>
        </w:rPr>
        <w:t>Dzięki nowoczesnym aparatom możliwa jest bardziej skuteczna diagnostyka pacjentów.</w:t>
      </w:r>
    </w:p>
    <w:p w:rsidR="006D13CA" w:rsidRPr="006D13CA" w:rsidRDefault="006D13CA" w:rsidP="00172392">
      <w:pPr>
        <w:ind w:firstLine="708"/>
        <w:jc w:val="both"/>
        <w:rPr>
          <w:rFonts w:ascii="Arial" w:hAnsi="Arial" w:cs="Arial"/>
          <w:sz w:val="24"/>
          <w:szCs w:val="24"/>
        </w:rPr>
      </w:pPr>
      <w:r w:rsidRPr="006D13CA">
        <w:rPr>
          <w:rFonts w:ascii="Arial" w:hAnsi="Arial" w:cs="Arial"/>
          <w:sz w:val="24"/>
          <w:szCs w:val="24"/>
        </w:rPr>
        <w:t xml:space="preserve">Z końcem roku 2022 zakończyła się inwestycja  pt. „Remont pomieszczeń i zakup wyposażenia do pracowni rehabilitacji pacjentów po przebytym COVID-19”, na którą </w:t>
      </w:r>
      <w:r w:rsidR="0090391A">
        <w:rPr>
          <w:rFonts w:ascii="Arial" w:hAnsi="Arial" w:cs="Arial"/>
          <w:sz w:val="24"/>
          <w:szCs w:val="24"/>
        </w:rPr>
        <w:t>s</w:t>
      </w:r>
      <w:r w:rsidRPr="006D13CA">
        <w:rPr>
          <w:rFonts w:ascii="Arial" w:hAnsi="Arial" w:cs="Arial"/>
          <w:sz w:val="24"/>
          <w:szCs w:val="24"/>
        </w:rPr>
        <w:t>zpital uzyskał dofinansowanie na kwotę 500</w:t>
      </w:r>
      <w:r w:rsidR="0090391A">
        <w:rPr>
          <w:rFonts w:ascii="Arial" w:hAnsi="Arial" w:cs="Arial"/>
          <w:sz w:val="24"/>
          <w:szCs w:val="24"/>
        </w:rPr>
        <w:t> </w:t>
      </w:r>
      <w:r w:rsidRPr="006D13CA">
        <w:rPr>
          <w:rFonts w:ascii="Arial" w:hAnsi="Arial" w:cs="Arial"/>
          <w:sz w:val="24"/>
          <w:szCs w:val="24"/>
        </w:rPr>
        <w:t>000</w:t>
      </w:r>
      <w:r w:rsidR="0090391A">
        <w:rPr>
          <w:rFonts w:ascii="Arial" w:hAnsi="Arial" w:cs="Arial"/>
          <w:sz w:val="24"/>
          <w:szCs w:val="24"/>
        </w:rPr>
        <w:t xml:space="preserve"> </w:t>
      </w:r>
      <w:r w:rsidRPr="006D13CA">
        <w:rPr>
          <w:rFonts w:ascii="Arial" w:hAnsi="Arial" w:cs="Arial"/>
          <w:sz w:val="24"/>
          <w:szCs w:val="24"/>
        </w:rPr>
        <w:t>zł z Zachodniopomorskiego Urzędu Wojewódzkiego z programu „Dofinansowanie  zadań związanych z przeciwdziałaniem COVID-19</w:t>
      </w:r>
      <w:r w:rsidR="0090391A" w:rsidRPr="0090391A">
        <w:rPr>
          <w:rFonts w:ascii="Arial" w:hAnsi="Arial" w:cs="Arial"/>
          <w:sz w:val="24"/>
          <w:szCs w:val="24"/>
        </w:rPr>
        <w:t xml:space="preserve"> </w:t>
      </w:r>
      <w:r w:rsidR="0090391A" w:rsidRPr="0090391A">
        <w:rPr>
          <w:rFonts w:ascii="Arial" w:eastAsia="Calibri" w:hAnsi="Arial" w:cs="Arial"/>
          <w:sz w:val="24"/>
          <w:szCs w:val="24"/>
        </w:rPr>
        <w:t>–</w:t>
      </w:r>
      <w:r w:rsidRPr="0090391A">
        <w:rPr>
          <w:rFonts w:ascii="Arial" w:hAnsi="Arial" w:cs="Arial"/>
          <w:sz w:val="24"/>
          <w:szCs w:val="24"/>
        </w:rPr>
        <w:t xml:space="preserve"> </w:t>
      </w:r>
      <w:r w:rsidRPr="006D13CA">
        <w:rPr>
          <w:rFonts w:ascii="Arial" w:hAnsi="Arial" w:cs="Arial"/>
          <w:sz w:val="24"/>
          <w:szCs w:val="24"/>
        </w:rPr>
        <w:t>inwestycje budowlane i zakupy inwestycyjne w podmiotach leczniczych ze środków Funduszu Przeciwdziałania  COVID-19” na zadnie pn. „Remont pomieszczeń i zakup wyposażenia do pracowni rehabilitacji pacjentów po przebytym COVID-19”.</w:t>
      </w:r>
    </w:p>
    <w:p w:rsidR="0090391A" w:rsidRDefault="006D13CA" w:rsidP="0090391A">
      <w:pPr>
        <w:ind w:firstLine="708"/>
        <w:contextualSpacing/>
        <w:jc w:val="both"/>
        <w:rPr>
          <w:rFonts w:ascii="Arial" w:hAnsi="Arial" w:cs="Arial"/>
          <w:sz w:val="24"/>
          <w:szCs w:val="24"/>
        </w:rPr>
      </w:pPr>
      <w:r w:rsidRPr="006D13CA">
        <w:rPr>
          <w:rFonts w:ascii="Arial" w:hAnsi="Arial" w:cs="Arial"/>
          <w:sz w:val="24"/>
          <w:szCs w:val="24"/>
        </w:rPr>
        <w:t>Inwestycja obejmowała remont pomieszczeń i zakup wyposażenia oraz sprzętu medycznego do Pracowni Rehabilitacji.</w:t>
      </w:r>
      <w:r w:rsidR="0090391A">
        <w:rPr>
          <w:rFonts w:ascii="Arial" w:hAnsi="Arial" w:cs="Arial"/>
          <w:sz w:val="24"/>
          <w:szCs w:val="24"/>
        </w:rPr>
        <w:t xml:space="preserve"> </w:t>
      </w:r>
      <w:r w:rsidRPr="006D13CA">
        <w:rPr>
          <w:rFonts w:ascii="Arial" w:hAnsi="Arial" w:cs="Arial"/>
          <w:sz w:val="24"/>
          <w:szCs w:val="24"/>
        </w:rPr>
        <w:t xml:space="preserve">Pracownia </w:t>
      </w:r>
      <w:r w:rsidR="0090391A">
        <w:rPr>
          <w:rFonts w:ascii="Arial" w:hAnsi="Arial" w:cs="Arial"/>
          <w:sz w:val="24"/>
          <w:szCs w:val="24"/>
        </w:rPr>
        <w:t>R</w:t>
      </w:r>
      <w:r w:rsidRPr="006D13CA">
        <w:rPr>
          <w:rFonts w:ascii="Arial" w:hAnsi="Arial" w:cs="Arial"/>
          <w:sz w:val="24"/>
          <w:szCs w:val="24"/>
        </w:rPr>
        <w:t xml:space="preserve">ehabilitacji została przeniesiona do nowego skrzydła </w:t>
      </w:r>
      <w:r w:rsidR="0090391A">
        <w:rPr>
          <w:rFonts w:ascii="Arial" w:hAnsi="Arial" w:cs="Arial"/>
          <w:sz w:val="24"/>
          <w:szCs w:val="24"/>
        </w:rPr>
        <w:t>s</w:t>
      </w:r>
      <w:r w:rsidRPr="006D13CA">
        <w:rPr>
          <w:rFonts w:ascii="Arial" w:hAnsi="Arial" w:cs="Arial"/>
          <w:sz w:val="24"/>
          <w:szCs w:val="24"/>
        </w:rPr>
        <w:t xml:space="preserve">zpitala zgodnie z wcześniej zaplanowaną inwestycją  polegającą na przeniesieniu Izby Przyjęć. Przeniesienie rehabilitacji jest </w:t>
      </w:r>
      <w:r w:rsidRPr="006D13CA">
        <w:rPr>
          <w:rFonts w:ascii="Arial" w:hAnsi="Arial" w:cs="Arial"/>
          <w:sz w:val="24"/>
          <w:szCs w:val="24"/>
        </w:rPr>
        <w:lastRenderedPageBreak/>
        <w:t xml:space="preserve">pierwszym etapem tej inwestycji. </w:t>
      </w:r>
    </w:p>
    <w:p w:rsidR="006D13CA" w:rsidRPr="006D13CA" w:rsidRDefault="0090391A" w:rsidP="0090391A">
      <w:pPr>
        <w:ind w:firstLine="708"/>
        <w:contextualSpacing/>
        <w:jc w:val="both"/>
        <w:rPr>
          <w:rFonts w:ascii="Arial" w:hAnsi="Arial" w:cs="Arial"/>
          <w:sz w:val="24"/>
          <w:szCs w:val="24"/>
        </w:rPr>
      </w:pPr>
      <w:r>
        <w:rPr>
          <w:rFonts w:ascii="Arial" w:hAnsi="Arial" w:cs="Arial"/>
          <w:sz w:val="24"/>
          <w:szCs w:val="24"/>
        </w:rPr>
        <w:t>P</w:t>
      </w:r>
      <w:r w:rsidR="006D13CA" w:rsidRPr="006D13CA">
        <w:rPr>
          <w:rFonts w:ascii="Arial" w:hAnsi="Arial" w:cs="Arial"/>
          <w:sz w:val="24"/>
          <w:szCs w:val="24"/>
        </w:rPr>
        <w:t>race remontowe  obejmowały:</w:t>
      </w:r>
      <w:r>
        <w:rPr>
          <w:rFonts w:ascii="Arial" w:hAnsi="Arial" w:cs="Arial"/>
          <w:sz w:val="24"/>
          <w:szCs w:val="24"/>
        </w:rPr>
        <w:t xml:space="preserve"> </w:t>
      </w:r>
      <w:r w:rsidR="006D13CA" w:rsidRPr="006D13CA">
        <w:rPr>
          <w:rFonts w:ascii="Arial" w:hAnsi="Arial" w:cs="Arial"/>
          <w:sz w:val="24"/>
          <w:szCs w:val="24"/>
        </w:rPr>
        <w:t xml:space="preserve">  montaż ścianek działowych,  montaż  sufitów podwieszanych w </w:t>
      </w:r>
      <w:r>
        <w:rPr>
          <w:rFonts w:ascii="Arial" w:hAnsi="Arial" w:cs="Arial"/>
          <w:sz w:val="24"/>
          <w:szCs w:val="24"/>
        </w:rPr>
        <w:t>trzech</w:t>
      </w:r>
      <w:r w:rsidR="006D13CA" w:rsidRPr="006D13CA">
        <w:rPr>
          <w:rFonts w:ascii="Arial" w:hAnsi="Arial" w:cs="Arial"/>
          <w:sz w:val="24"/>
          <w:szCs w:val="24"/>
        </w:rPr>
        <w:t xml:space="preserve"> pomieszczeniach; </w:t>
      </w:r>
      <w:r>
        <w:rPr>
          <w:rFonts w:ascii="Arial" w:hAnsi="Arial" w:cs="Arial"/>
          <w:sz w:val="24"/>
          <w:szCs w:val="24"/>
        </w:rPr>
        <w:t>montaż drzwi przeciwpożarowych</w:t>
      </w:r>
      <w:r w:rsidR="006D13CA" w:rsidRPr="006D13CA">
        <w:rPr>
          <w:rFonts w:ascii="Arial" w:hAnsi="Arial" w:cs="Arial"/>
          <w:sz w:val="24"/>
          <w:szCs w:val="24"/>
        </w:rPr>
        <w:t>, dr</w:t>
      </w:r>
      <w:r>
        <w:rPr>
          <w:rFonts w:ascii="Arial" w:hAnsi="Arial" w:cs="Arial"/>
          <w:sz w:val="24"/>
          <w:szCs w:val="24"/>
        </w:rPr>
        <w:t>zwi wewnętrznych z ościeżnicami</w:t>
      </w:r>
      <w:r w:rsidR="006D13CA" w:rsidRPr="006D13CA">
        <w:rPr>
          <w:rFonts w:ascii="Arial" w:hAnsi="Arial" w:cs="Arial"/>
          <w:sz w:val="24"/>
          <w:szCs w:val="24"/>
        </w:rPr>
        <w:t>;</w:t>
      </w:r>
      <w:r>
        <w:rPr>
          <w:rFonts w:ascii="Arial" w:hAnsi="Arial" w:cs="Arial"/>
          <w:sz w:val="24"/>
          <w:szCs w:val="24"/>
        </w:rPr>
        <w:t xml:space="preserve"> </w:t>
      </w:r>
      <w:r w:rsidR="006D13CA" w:rsidRPr="006D13CA">
        <w:rPr>
          <w:rFonts w:ascii="Arial" w:hAnsi="Arial" w:cs="Arial"/>
          <w:sz w:val="24"/>
          <w:szCs w:val="24"/>
        </w:rPr>
        <w:t>montaż boksów;</w:t>
      </w:r>
      <w:r>
        <w:rPr>
          <w:rFonts w:ascii="Arial" w:hAnsi="Arial" w:cs="Arial"/>
          <w:sz w:val="24"/>
          <w:szCs w:val="24"/>
        </w:rPr>
        <w:t xml:space="preserve"> </w:t>
      </w:r>
      <w:r w:rsidR="006D13CA" w:rsidRPr="006D13CA">
        <w:rPr>
          <w:rFonts w:ascii="Arial" w:hAnsi="Arial" w:cs="Arial"/>
          <w:sz w:val="24"/>
          <w:szCs w:val="24"/>
        </w:rPr>
        <w:t xml:space="preserve">zakup i montaż  posadzki w </w:t>
      </w:r>
      <w:r>
        <w:rPr>
          <w:rFonts w:ascii="Arial" w:hAnsi="Arial" w:cs="Arial"/>
          <w:sz w:val="24"/>
          <w:szCs w:val="24"/>
        </w:rPr>
        <w:t>trzech</w:t>
      </w:r>
      <w:r w:rsidR="006D13CA" w:rsidRPr="006D13CA">
        <w:rPr>
          <w:rFonts w:ascii="Arial" w:hAnsi="Arial" w:cs="Arial"/>
          <w:sz w:val="24"/>
          <w:szCs w:val="24"/>
        </w:rPr>
        <w:t xml:space="preserve"> pomieszczeniach;</w:t>
      </w:r>
      <w:r>
        <w:rPr>
          <w:rFonts w:ascii="Arial" w:hAnsi="Arial" w:cs="Arial"/>
          <w:sz w:val="24"/>
          <w:szCs w:val="24"/>
        </w:rPr>
        <w:t xml:space="preserve"> </w:t>
      </w:r>
      <w:r w:rsidR="006D13CA" w:rsidRPr="006D13CA">
        <w:rPr>
          <w:rFonts w:ascii="Arial" w:hAnsi="Arial" w:cs="Arial"/>
          <w:sz w:val="24"/>
          <w:szCs w:val="24"/>
        </w:rPr>
        <w:t>uzupełnieni</w:t>
      </w:r>
      <w:r>
        <w:rPr>
          <w:rFonts w:ascii="Arial" w:hAnsi="Arial" w:cs="Arial"/>
          <w:sz w:val="24"/>
          <w:szCs w:val="24"/>
        </w:rPr>
        <w:t>e</w:t>
      </w:r>
      <w:r w:rsidR="006D13CA" w:rsidRPr="006D13CA">
        <w:rPr>
          <w:rFonts w:ascii="Arial" w:hAnsi="Arial" w:cs="Arial"/>
          <w:sz w:val="24"/>
          <w:szCs w:val="24"/>
        </w:rPr>
        <w:t xml:space="preserve"> instalacji elektrycznej  w </w:t>
      </w:r>
      <w:r>
        <w:rPr>
          <w:rFonts w:ascii="Arial" w:hAnsi="Arial" w:cs="Arial"/>
          <w:sz w:val="24"/>
          <w:szCs w:val="24"/>
        </w:rPr>
        <w:t>sześciu</w:t>
      </w:r>
      <w:r w:rsidR="006D13CA" w:rsidRPr="006D13CA">
        <w:rPr>
          <w:rFonts w:ascii="Arial" w:hAnsi="Arial" w:cs="Arial"/>
          <w:sz w:val="24"/>
          <w:szCs w:val="24"/>
        </w:rPr>
        <w:t xml:space="preserve"> pomieszczeniach;</w:t>
      </w:r>
      <w:r>
        <w:rPr>
          <w:rFonts w:ascii="Arial" w:hAnsi="Arial" w:cs="Arial"/>
          <w:sz w:val="24"/>
          <w:szCs w:val="24"/>
        </w:rPr>
        <w:t xml:space="preserve"> podłączenie instalacji wodno-kanalizacyjnej,</w:t>
      </w:r>
      <w:r w:rsidR="006D13CA" w:rsidRPr="006D13CA">
        <w:rPr>
          <w:rFonts w:ascii="Arial" w:hAnsi="Arial" w:cs="Arial"/>
          <w:sz w:val="24"/>
          <w:szCs w:val="24"/>
        </w:rPr>
        <w:t xml:space="preserve"> </w:t>
      </w:r>
      <w:r w:rsidRPr="006D13CA">
        <w:rPr>
          <w:rFonts w:ascii="Arial" w:hAnsi="Arial" w:cs="Arial"/>
          <w:sz w:val="24"/>
          <w:szCs w:val="24"/>
        </w:rPr>
        <w:t>zakup i montaż urządzeń sanitarnych;</w:t>
      </w:r>
      <w:r>
        <w:rPr>
          <w:rFonts w:ascii="Arial" w:hAnsi="Arial" w:cs="Arial"/>
          <w:sz w:val="24"/>
          <w:szCs w:val="24"/>
        </w:rPr>
        <w:t xml:space="preserve"> </w:t>
      </w:r>
      <w:r w:rsidR="006D13CA" w:rsidRPr="006D13CA">
        <w:rPr>
          <w:rFonts w:ascii="Arial" w:hAnsi="Arial" w:cs="Arial"/>
          <w:sz w:val="24"/>
          <w:szCs w:val="24"/>
        </w:rPr>
        <w:t>wymian</w:t>
      </w:r>
      <w:r>
        <w:rPr>
          <w:rFonts w:ascii="Arial" w:hAnsi="Arial" w:cs="Arial"/>
          <w:sz w:val="24"/>
          <w:szCs w:val="24"/>
        </w:rPr>
        <w:t>ę</w:t>
      </w:r>
      <w:r w:rsidR="006D13CA" w:rsidRPr="006D13CA">
        <w:rPr>
          <w:rFonts w:ascii="Arial" w:hAnsi="Arial" w:cs="Arial"/>
          <w:sz w:val="24"/>
          <w:szCs w:val="24"/>
        </w:rPr>
        <w:t xml:space="preserve"> pionów </w:t>
      </w:r>
      <w:r>
        <w:rPr>
          <w:rFonts w:ascii="Arial" w:hAnsi="Arial" w:cs="Arial"/>
          <w:sz w:val="24"/>
          <w:szCs w:val="24"/>
        </w:rPr>
        <w:t xml:space="preserve">wodno-kanalizacyjnych; </w:t>
      </w:r>
      <w:r w:rsidR="006D13CA" w:rsidRPr="006D13CA">
        <w:rPr>
          <w:rFonts w:ascii="Arial" w:hAnsi="Arial" w:cs="Arial"/>
          <w:sz w:val="24"/>
          <w:szCs w:val="24"/>
        </w:rPr>
        <w:t>rozbudow</w:t>
      </w:r>
      <w:r>
        <w:rPr>
          <w:rFonts w:ascii="Arial" w:hAnsi="Arial" w:cs="Arial"/>
          <w:sz w:val="24"/>
          <w:szCs w:val="24"/>
        </w:rPr>
        <w:t>ę sieci internetowej oraz malowanie pomieszczeń.</w:t>
      </w:r>
    </w:p>
    <w:p w:rsidR="006D13CA" w:rsidRPr="006D13CA" w:rsidRDefault="006D13CA" w:rsidP="0090391A">
      <w:pPr>
        <w:ind w:firstLine="708"/>
        <w:contextualSpacing/>
        <w:jc w:val="both"/>
        <w:rPr>
          <w:rFonts w:ascii="Arial" w:hAnsi="Arial" w:cs="Arial"/>
          <w:sz w:val="24"/>
          <w:szCs w:val="24"/>
        </w:rPr>
      </w:pPr>
      <w:r w:rsidRPr="006D13CA">
        <w:rPr>
          <w:rFonts w:ascii="Arial" w:hAnsi="Arial" w:cs="Arial"/>
          <w:sz w:val="24"/>
          <w:szCs w:val="24"/>
        </w:rPr>
        <w:t xml:space="preserve">Do nowo powstałych pomieszczeń pracowni rehabilitacji z otrzymanych środków został zakupiony nowy sprzęt medyczny oraz wyposażenie </w:t>
      </w:r>
      <w:r w:rsidR="0090391A">
        <w:rPr>
          <w:rFonts w:ascii="Arial" w:hAnsi="Arial" w:cs="Arial"/>
          <w:sz w:val="24"/>
          <w:szCs w:val="24"/>
        </w:rPr>
        <w:t>między innymi</w:t>
      </w:r>
      <w:r w:rsidRPr="006D13CA">
        <w:rPr>
          <w:rFonts w:ascii="Arial" w:hAnsi="Arial" w:cs="Arial"/>
          <w:sz w:val="24"/>
          <w:szCs w:val="24"/>
        </w:rPr>
        <w:t xml:space="preserve"> sprzęt medyczny do kinezyterapii i wyposażenie do pracowni;</w:t>
      </w:r>
      <w:r w:rsidR="0090391A">
        <w:rPr>
          <w:rFonts w:ascii="Arial" w:hAnsi="Arial" w:cs="Arial"/>
          <w:sz w:val="24"/>
          <w:szCs w:val="24"/>
        </w:rPr>
        <w:t xml:space="preserve"> </w:t>
      </w:r>
      <w:r w:rsidRPr="006D13CA">
        <w:rPr>
          <w:rFonts w:ascii="Arial" w:hAnsi="Arial" w:cs="Arial"/>
          <w:sz w:val="24"/>
          <w:szCs w:val="24"/>
        </w:rPr>
        <w:t>sprzęt do fizykoterapii i wyposażenie do pracowni;</w:t>
      </w:r>
      <w:r w:rsidR="0090391A">
        <w:rPr>
          <w:rFonts w:ascii="Arial" w:hAnsi="Arial" w:cs="Arial"/>
          <w:sz w:val="24"/>
          <w:szCs w:val="24"/>
        </w:rPr>
        <w:t xml:space="preserve"> </w:t>
      </w:r>
      <w:r w:rsidRPr="006D13CA">
        <w:rPr>
          <w:rFonts w:ascii="Arial" w:hAnsi="Arial" w:cs="Arial"/>
          <w:sz w:val="24"/>
          <w:szCs w:val="24"/>
        </w:rPr>
        <w:t>sprzęt do ćwiczeń ogólnousprawniających; meble do pomieszczeń.</w:t>
      </w:r>
    </w:p>
    <w:p w:rsidR="006D13CA" w:rsidRPr="006D13CA" w:rsidRDefault="006D13CA" w:rsidP="0090391A">
      <w:pPr>
        <w:ind w:firstLine="708"/>
        <w:jc w:val="both"/>
        <w:rPr>
          <w:rFonts w:ascii="Arial" w:hAnsi="Arial" w:cs="Arial"/>
          <w:sz w:val="24"/>
          <w:szCs w:val="24"/>
        </w:rPr>
      </w:pPr>
      <w:r w:rsidRPr="006D13CA">
        <w:rPr>
          <w:rFonts w:ascii="Arial" w:hAnsi="Arial" w:cs="Arial"/>
          <w:sz w:val="24"/>
          <w:szCs w:val="24"/>
        </w:rPr>
        <w:t>W grudniu 2022 roku zos</w:t>
      </w:r>
      <w:r w:rsidR="00E71D39">
        <w:rPr>
          <w:rFonts w:ascii="Arial" w:hAnsi="Arial" w:cs="Arial"/>
          <w:sz w:val="24"/>
          <w:szCs w:val="24"/>
        </w:rPr>
        <w:t>tała zakończona inwestycja pn. „</w:t>
      </w:r>
      <w:r w:rsidRPr="006D13CA">
        <w:rPr>
          <w:rFonts w:ascii="Arial" w:hAnsi="Arial" w:cs="Arial"/>
          <w:sz w:val="24"/>
          <w:szCs w:val="24"/>
        </w:rPr>
        <w:t xml:space="preserve">Termomodernizacja                                                z informatyzacją rozprężni gazów medycznych” na którą </w:t>
      </w:r>
      <w:r w:rsidR="0090391A">
        <w:rPr>
          <w:rFonts w:ascii="Arial" w:hAnsi="Arial" w:cs="Arial"/>
          <w:sz w:val="24"/>
          <w:szCs w:val="24"/>
        </w:rPr>
        <w:t>s</w:t>
      </w:r>
      <w:r w:rsidRPr="006D13CA">
        <w:rPr>
          <w:rFonts w:ascii="Arial" w:hAnsi="Arial" w:cs="Arial"/>
          <w:sz w:val="24"/>
          <w:szCs w:val="24"/>
        </w:rPr>
        <w:t>zpital otrzymał dofinansowanie z Zachodniopomorskiego Urzędu Wojewódzkiego w Szczecinie z Funduszu Przeciwdziałania COVID-19 w kwocie 200</w:t>
      </w:r>
      <w:r w:rsidR="0090391A">
        <w:rPr>
          <w:rFonts w:ascii="Arial" w:hAnsi="Arial" w:cs="Arial"/>
          <w:sz w:val="24"/>
          <w:szCs w:val="24"/>
        </w:rPr>
        <w:t> </w:t>
      </w:r>
      <w:r w:rsidRPr="006D13CA">
        <w:rPr>
          <w:rFonts w:ascii="Arial" w:hAnsi="Arial" w:cs="Arial"/>
          <w:sz w:val="24"/>
          <w:szCs w:val="24"/>
        </w:rPr>
        <w:t>000</w:t>
      </w:r>
      <w:r w:rsidR="0090391A">
        <w:rPr>
          <w:rFonts w:ascii="Arial" w:hAnsi="Arial" w:cs="Arial"/>
          <w:sz w:val="24"/>
          <w:szCs w:val="24"/>
        </w:rPr>
        <w:t xml:space="preserve"> </w:t>
      </w:r>
      <w:r w:rsidRPr="006D13CA">
        <w:rPr>
          <w:rFonts w:ascii="Arial" w:hAnsi="Arial" w:cs="Arial"/>
          <w:sz w:val="24"/>
          <w:szCs w:val="24"/>
        </w:rPr>
        <w:t>zł.</w:t>
      </w:r>
    </w:p>
    <w:p w:rsidR="006D13CA" w:rsidRPr="006D13CA" w:rsidRDefault="006D13CA" w:rsidP="009C6D8A">
      <w:pPr>
        <w:ind w:firstLine="708"/>
        <w:jc w:val="both"/>
        <w:rPr>
          <w:rFonts w:ascii="Arial" w:hAnsi="Arial" w:cs="Arial"/>
          <w:sz w:val="24"/>
          <w:szCs w:val="24"/>
        </w:rPr>
      </w:pPr>
      <w:r w:rsidRPr="006D13CA">
        <w:rPr>
          <w:rFonts w:ascii="Arial" w:hAnsi="Arial" w:cs="Arial"/>
          <w:sz w:val="24"/>
          <w:szCs w:val="24"/>
        </w:rPr>
        <w:t>Inwestycja  polegała na  przeniesieniu do nowego budynku rozprężni gazów medycznych</w:t>
      </w:r>
      <w:r w:rsidR="0090391A">
        <w:rPr>
          <w:rFonts w:ascii="Arial" w:hAnsi="Arial" w:cs="Arial"/>
          <w:sz w:val="24"/>
          <w:szCs w:val="24"/>
        </w:rPr>
        <w:t xml:space="preserve"> </w:t>
      </w:r>
      <w:r w:rsidRPr="006D13CA">
        <w:rPr>
          <w:rFonts w:ascii="Arial" w:hAnsi="Arial" w:cs="Arial"/>
          <w:sz w:val="24"/>
          <w:szCs w:val="24"/>
        </w:rPr>
        <w:t>z rozszerzeniem rampy butlowej. Dodatkowo zamontowane zostały skrzynki zaworowo-kontrolne do gazów medycznych oraz dodatkowo na oddziałach zost</w:t>
      </w:r>
      <w:r w:rsidR="0090391A">
        <w:rPr>
          <w:rFonts w:ascii="Arial" w:hAnsi="Arial" w:cs="Arial"/>
          <w:sz w:val="24"/>
          <w:szCs w:val="24"/>
        </w:rPr>
        <w:t>ały zamontowane panele tlenowe</w:t>
      </w:r>
      <w:r w:rsidRPr="006D13CA">
        <w:rPr>
          <w:rFonts w:ascii="Arial" w:hAnsi="Arial" w:cs="Arial"/>
          <w:sz w:val="24"/>
          <w:szCs w:val="24"/>
        </w:rPr>
        <w:t xml:space="preserve"> i butlowe reduktory ciśnienia z szybkozłączem. Dzięki informatyzacji możliwe jest również otrzymywanie informacji o bieżącym sta</w:t>
      </w:r>
      <w:r w:rsidR="0090391A">
        <w:rPr>
          <w:rFonts w:ascii="Arial" w:hAnsi="Arial" w:cs="Arial"/>
          <w:sz w:val="24"/>
          <w:szCs w:val="24"/>
        </w:rPr>
        <w:t>nie ilościowym gazów medycznych</w:t>
      </w:r>
      <w:r w:rsidRPr="006D13CA">
        <w:rPr>
          <w:rFonts w:ascii="Arial" w:hAnsi="Arial" w:cs="Arial"/>
          <w:sz w:val="24"/>
          <w:szCs w:val="24"/>
        </w:rPr>
        <w:t xml:space="preserve"> (wysyłanie informacji na telefon, laptop lub inne czytniki).</w:t>
      </w:r>
      <w:r w:rsidR="009C6D8A">
        <w:rPr>
          <w:rFonts w:ascii="Arial" w:hAnsi="Arial" w:cs="Arial"/>
          <w:sz w:val="24"/>
          <w:szCs w:val="24"/>
        </w:rPr>
        <w:t xml:space="preserve"> </w:t>
      </w:r>
    </w:p>
    <w:p w:rsidR="006D13CA" w:rsidRPr="006D13CA" w:rsidRDefault="006D13CA" w:rsidP="009C6D8A">
      <w:pPr>
        <w:ind w:firstLine="708"/>
        <w:jc w:val="both"/>
        <w:rPr>
          <w:rFonts w:ascii="Arial" w:hAnsi="Arial" w:cs="Arial"/>
          <w:b/>
          <w:bCs/>
          <w:sz w:val="24"/>
          <w:szCs w:val="24"/>
        </w:rPr>
      </w:pPr>
      <w:r w:rsidRPr="006D13CA">
        <w:rPr>
          <w:rFonts w:ascii="Arial" w:hAnsi="Arial" w:cs="Arial"/>
          <w:sz w:val="24"/>
          <w:szCs w:val="24"/>
        </w:rPr>
        <w:t>Szpital</w:t>
      </w:r>
      <w:r w:rsidR="009C6D8A">
        <w:rPr>
          <w:rFonts w:ascii="Arial" w:hAnsi="Arial" w:cs="Arial"/>
          <w:sz w:val="24"/>
          <w:szCs w:val="24"/>
        </w:rPr>
        <w:t>,</w:t>
      </w:r>
      <w:r w:rsidRPr="006D13CA">
        <w:rPr>
          <w:rFonts w:ascii="Arial" w:hAnsi="Arial" w:cs="Arial"/>
          <w:sz w:val="24"/>
          <w:szCs w:val="24"/>
        </w:rPr>
        <w:t xml:space="preserve"> </w:t>
      </w:r>
      <w:r w:rsidR="009C6D8A">
        <w:rPr>
          <w:rFonts w:ascii="Arial" w:hAnsi="Arial" w:cs="Arial"/>
          <w:sz w:val="24"/>
          <w:szCs w:val="24"/>
        </w:rPr>
        <w:t>po otrzymaniu dofinansowania,</w:t>
      </w:r>
      <w:r w:rsidRPr="006D13CA">
        <w:rPr>
          <w:rFonts w:ascii="Arial" w:hAnsi="Arial" w:cs="Arial"/>
          <w:sz w:val="24"/>
          <w:szCs w:val="24"/>
        </w:rPr>
        <w:t xml:space="preserve"> w czerwcu 2022</w:t>
      </w:r>
      <w:r w:rsidR="009C6D8A">
        <w:rPr>
          <w:rFonts w:ascii="Arial" w:hAnsi="Arial" w:cs="Arial"/>
          <w:sz w:val="24"/>
          <w:szCs w:val="24"/>
        </w:rPr>
        <w:t xml:space="preserve"> </w:t>
      </w:r>
      <w:r w:rsidRPr="006D13CA">
        <w:rPr>
          <w:rFonts w:ascii="Arial" w:hAnsi="Arial" w:cs="Arial"/>
          <w:sz w:val="24"/>
          <w:szCs w:val="24"/>
        </w:rPr>
        <w:t>r.</w:t>
      </w:r>
      <w:r w:rsidR="009C6D8A">
        <w:rPr>
          <w:rFonts w:ascii="Arial" w:hAnsi="Arial" w:cs="Arial"/>
          <w:sz w:val="24"/>
          <w:szCs w:val="24"/>
        </w:rPr>
        <w:t>,</w:t>
      </w:r>
      <w:r w:rsidRPr="006D13CA">
        <w:rPr>
          <w:rFonts w:ascii="Arial" w:hAnsi="Arial" w:cs="Arial"/>
          <w:sz w:val="24"/>
          <w:szCs w:val="24"/>
        </w:rPr>
        <w:t xml:space="preserve"> </w:t>
      </w:r>
      <w:r w:rsidRPr="006D13CA">
        <w:rPr>
          <w:rFonts w:ascii="Arial" w:hAnsi="Arial" w:cs="Arial"/>
          <w:b/>
          <w:bCs/>
          <w:sz w:val="24"/>
          <w:szCs w:val="24"/>
        </w:rPr>
        <w:t xml:space="preserve"> </w:t>
      </w:r>
      <w:r w:rsidRPr="006D13CA">
        <w:rPr>
          <w:rFonts w:ascii="Arial" w:hAnsi="Arial" w:cs="Arial"/>
          <w:sz w:val="24"/>
          <w:szCs w:val="24"/>
        </w:rPr>
        <w:t>z Funduszu Przeciwdziałania COVID-19</w:t>
      </w:r>
      <w:r w:rsidR="009C6D8A">
        <w:rPr>
          <w:rFonts w:ascii="Arial" w:hAnsi="Arial" w:cs="Arial"/>
          <w:sz w:val="24"/>
          <w:szCs w:val="24"/>
        </w:rPr>
        <w:t>,</w:t>
      </w:r>
      <w:r w:rsidRPr="006D13CA">
        <w:rPr>
          <w:rFonts w:ascii="Arial" w:hAnsi="Arial" w:cs="Arial"/>
          <w:sz w:val="24"/>
          <w:szCs w:val="24"/>
        </w:rPr>
        <w:t xml:space="preserve"> w celu podniesienia poziomu bezpieczeństwa systemów teleinformatycznych świadczeniodawców, zakupił urządzenia i oprogramowani</w:t>
      </w:r>
      <w:r w:rsidR="009C6D8A">
        <w:rPr>
          <w:rFonts w:ascii="Arial" w:hAnsi="Arial" w:cs="Arial"/>
          <w:sz w:val="24"/>
          <w:szCs w:val="24"/>
        </w:rPr>
        <w:t>e</w:t>
      </w:r>
      <w:r w:rsidRPr="006D13CA">
        <w:rPr>
          <w:rFonts w:ascii="Arial" w:hAnsi="Arial" w:cs="Arial"/>
          <w:sz w:val="24"/>
          <w:szCs w:val="24"/>
        </w:rPr>
        <w:t xml:space="preserve"> teleinformatyczne, które zapobiegają, wykrywają lub zwalczają cyberataki. Całkowity koszt d</w:t>
      </w:r>
      <w:r w:rsidR="009C6D8A">
        <w:rPr>
          <w:rFonts w:ascii="Arial" w:hAnsi="Arial" w:cs="Arial"/>
          <w:sz w:val="24"/>
          <w:szCs w:val="24"/>
        </w:rPr>
        <w:t>ofinansowania wyniósł  357 192</w:t>
      </w:r>
      <w:r w:rsidRPr="006D13CA">
        <w:rPr>
          <w:rFonts w:ascii="Arial" w:hAnsi="Arial" w:cs="Arial"/>
          <w:sz w:val="24"/>
          <w:szCs w:val="24"/>
        </w:rPr>
        <w:t xml:space="preserve"> zł. W ramach wniosku został przeprowadzony audyt bezpieczeństwa, który wykazał podniesienie poziomu bezpieczeństwa w </w:t>
      </w:r>
      <w:r w:rsidR="009C6D8A">
        <w:rPr>
          <w:rFonts w:ascii="Arial" w:hAnsi="Arial" w:cs="Arial"/>
          <w:sz w:val="24"/>
          <w:szCs w:val="24"/>
        </w:rPr>
        <w:t>s</w:t>
      </w:r>
      <w:r w:rsidRPr="006D13CA">
        <w:rPr>
          <w:rFonts w:ascii="Arial" w:hAnsi="Arial" w:cs="Arial"/>
          <w:sz w:val="24"/>
          <w:szCs w:val="24"/>
        </w:rPr>
        <w:t xml:space="preserve">zpitalu oraz potwierdził, że wszystkie poniesione wydatki są zgodne </w:t>
      </w:r>
      <w:r w:rsidR="009C6D8A">
        <w:rPr>
          <w:rFonts w:ascii="Arial" w:hAnsi="Arial" w:cs="Arial"/>
          <w:sz w:val="24"/>
          <w:szCs w:val="24"/>
        </w:rPr>
        <w:t>z z</w:t>
      </w:r>
      <w:r w:rsidRPr="006D13CA">
        <w:rPr>
          <w:rFonts w:ascii="Arial" w:hAnsi="Arial" w:cs="Arial"/>
          <w:sz w:val="24"/>
          <w:szCs w:val="24"/>
        </w:rPr>
        <w:t xml:space="preserve">arządzeniem nr 68/2022/BBIICD Prezesa NFZ. Wniosek został pozytywnie rozliczony w grudniu 2022 roku.          </w:t>
      </w:r>
    </w:p>
    <w:p w:rsidR="006D13CA" w:rsidRPr="006D13CA" w:rsidRDefault="006D13CA" w:rsidP="009C6D8A">
      <w:pPr>
        <w:ind w:firstLine="708"/>
        <w:jc w:val="both"/>
        <w:rPr>
          <w:rFonts w:ascii="Arial" w:hAnsi="Arial" w:cs="Arial"/>
          <w:b/>
          <w:bCs/>
          <w:sz w:val="24"/>
          <w:szCs w:val="24"/>
        </w:rPr>
      </w:pPr>
      <w:r w:rsidRPr="006D13CA">
        <w:rPr>
          <w:rFonts w:ascii="Arial" w:hAnsi="Arial" w:cs="Arial"/>
          <w:sz w:val="24"/>
          <w:szCs w:val="24"/>
        </w:rPr>
        <w:t>W 2022 roku</w:t>
      </w:r>
      <w:r w:rsidR="009C6D8A">
        <w:rPr>
          <w:rFonts w:ascii="Arial" w:hAnsi="Arial" w:cs="Arial"/>
          <w:sz w:val="24"/>
          <w:szCs w:val="24"/>
        </w:rPr>
        <w:t>,</w:t>
      </w:r>
      <w:r w:rsidRPr="006D13CA">
        <w:rPr>
          <w:rFonts w:ascii="Arial" w:hAnsi="Arial" w:cs="Arial"/>
          <w:sz w:val="24"/>
          <w:szCs w:val="24"/>
        </w:rPr>
        <w:t xml:space="preserve"> po podpisaniu umowy z </w:t>
      </w:r>
      <w:r w:rsidR="009C6D8A">
        <w:rPr>
          <w:rFonts w:ascii="Arial" w:hAnsi="Arial" w:cs="Arial"/>
          <w:sz w:val="24"/>
          <w:szCs w:val="24"/>
        </w:rPr>
        <w:t>d</w:t>
      </w:r>
      <w:r w:rsidRPr="006D13CA">
        <w:rPr>
          <w:rFonts w:ascii="Arial" w:hAnsi="Arial" w:cs="Arial"/>
          <w:sz w:val="24"/>
          <w:szCs w:val="24"/>
        </w:rPr>
        <w:t>yrektorem Powia</w:t>
      </w:r>
      <w:r w:rsidR="009C6D8A">
        <w:rPr>
          <w:rFonts w:ascii="Arial" w:hAnsi="Arial" w:cs="Arial"/>
          <w:sz w:val="24"/>
          <w:szCs w:val="24"/>
        </w:rPr>
        <w:t>towego Urzędu Pracy w Pyrzycach,</w:t>
      </w:r>
      <w:r w:rsidRPr="006D13CA">
        <w:rPr>
          <w:rFonts w:ascii="Arial" w:hAnsi="Arial" w:cs="Arial"/>
          <w:sz w:val="24"/>
          <w:szCs w:val="24"/>
        </w:rPr>
        <w:t xml:space="preserve"> w ramach Krajowego Funduszu Szkoleniowego</w:t>
      </w:r>
      <w:r w:rsidR="009C6D8A">
        <w:rPr>
          <w:rFonts w:ascii="Arial" w:hAnsi="Arial" w:cs="Arial"/>
          <w:sz w:val="24"/>
          <w:szCs w:val="24"/>
        </w:rPr>
        <w:t xml:space="preserve">, w szpitalu </w:t>
      </w:r>
      <w:r w:rsidRPr="006D13CA">
        <w:rPr>
          <w:rFonts w:ascii="Arial" w:hAnsi="Arial" w:cs="Arial"/>
          <w:sz w:val="24"/>
          <w:szCs w:val="24"/>
        </w:rPr>
        <w:t xml:space="preserve"> przeprowadz</w:t>
      </w:r>
      <w:r w:rsidR="009C6D8A">
        <w:rPr>
          <w:rFonts w:ascii="Arial" w:hAnsi="Arial" w:cs="Arial"/>
          <w:sz w:val="24"/>
          <w:szCs w:val="24"/>
        </w:rPr>
        <w:t>ono</w:t>
      </w:r>
      <w:r w:rsidRPr="006D13CA">
        <w:rPr>
          <w:rFonts w:ascii="Arial" w:hAnsi="Arial" w:cs="Arial"/>
          <w:sz w:val="24"/>
          <w:szCs w:val="24"/>
        </w:rPr>
        <w:t xml:space="preserve"> szkolenia dla pracowników administracji oraz dla personelu medycznego. Szkolenia dotyczyły obszarów: obsługi pacjenta w służbie zdrowia oraz trudne sytuacje związane z pacjentem w pandemii, terapia manualna w obrębie kręgosłupa l</w:t>
      </w:r>
      <w:r w:rsidR="009C6D8A">
        <w:rPr>
          <w:rFonts w:ascii="Arial" w:hAnsi="Arial" w:cs="Arial"/>
          <w:sz w:val="24"/>
          <w:szCs w:val="24"/>
        </w:rPr>
        <w:t>ędźwiowego, miednicy i bioder (</w:t>
      </w:r>
      <w:r w:rsidRPr="006D13CA">
        <w:rPr>
          <w:rFonts w:ascii="Arial" w:hAnsi="Arial" w:cs="Arial"/>
          <w:sz w:val="24"/>
          <w:szCs w:val="24"/>
        </w:rPr>
        <w:t>szkolenia dla</w:t>
      </w:r>
      <w:r w:rsidR="009C6D8A">
        <w:rPr>
          <w:rFonts w:ascii="Arial" w:hAnsi="Arial" w:cs="Arial"/>
          <w:sz w:val="24"/>
          <w:szCs w:val="24"/>
        </w:rPr>
        <w:t xml:space="preserve"> personelu </w:t>
      </w:r>
      <w:r w:rsidRPr="006D13CA">
        <w:rPr>
          <w:rFonts w:ascii="Arial" w:hAnsi="Arial" w:cs="Arial"/>
          <w:sz w:val="24"/>
          <w:szCs w:val="24"/>
        </w:rPr>
        <w:t xml:space="preserve">z pracowni fizjoterapii) oraz z zakresu księgowości kadr i płac. Całkowity koszt dofinansowania wyniósł </w:t>
      </w:r>
      <w:r w:rsidRPr="009C6D8A">
        <w:rPr>
          <w:rFonts w:ascii="Arial" w:hAnsi="Arial" w:cs="Arial"/>
          <w:bCs/>
          <w:sz w:val="24"/>
          <w:szCs w:val="24"/>
        </w:rPr>
        <w:t>21 547,30 zł</w:t>
      </w:r>
      <w:r w:rsidR="009C6D8A">
        <w:rPr>
          <w:rFonts w:ascii="Arial" w:hAnsi="Arial" w:cs="Arial"/>
          <w:sz w:val="24"/>
          <w:szCs w:val="24"/>
        </w:rPr>
        <w:t>,</w:t>
      </w:r>
      <w:r w:rsidRPr="009C6D8A">
        <w:rPr>
          <w:rFonts w:ascii="Arial" w:hAnsi="Arial" w:cs="Arial"/>
          <w:sz w:val="24"/>
          <w:szCs w:val="24"/>
        </w:rPr>
        <w:t xml:space="preserve"> </w:t>
      </w:r>
      <w:r w:rsidRPr="006D13CA">
        <w:rPr>
          <w:rFonts w:ascii="Arial" w:hAnsi="Arial" w:cs="Arial"/>
          <w:sz w:val="24"/>
          <w:szCs w:val="24"/>
        </w:rPr>
        <w:t xml:space="preserve">co stanowiło 80 % całkowitych kosztów szkolenia. </w:t>
      </w:r>
    </w:p>
    <w:p w:rsidR="001B0E12" w:rsidRPr="006D13CA" w:rsidRDefault="001B0E12" w:rsidP="001B0E12">
      <w:pPr>
        <w:jc w:val="both"/>
        <w:rPr>
          <w:rFonts w:ascii="Arial" w:hAnsi="Arial" w:cs="Arial"/>
          <w:color w:val="FF0000"/>
          <w:sz w:val="24"/>
          <w:szCs w:val="24"/>
        </w:rPr>
      </w:pPr>
    </w:p>
    <w:p w:rsidR="00CC39A8" w:rsidRPr="006D13CA" w:rsidRDefault="00CC39A8" w:rsidP="003A5260">
      <w:pPr>
        <w:jc w:val="center"/>
        <w:rPr>
          <w:rFonts w:ascii="Arial" w:hAnsi="Arial" w:cs="Arial"/>
          <w:b/>
          <w:color w:val="FF0000"/>
          <w:sz w:val="24"/>
          <w:szCs w:val="24"/>
        </w:rPr>
      </w:pPr>
      <w:r w:rsidRPr="006D13CA">
        <w:rPr>
          <w:rFonts w:ascii="Arial" w:hAnsi="Arial" w:cs="Arial"/>
          <w:b/>
          <w:color w:val="000000" w:themeColor="text1"/>
          <w:sz w:val="24"/>
          <w:szCs w:val="24"/>
          <w:lang w:bidi="ar-SA"/>
        </w:rPr>
        <w:t>Powiatowy Zespół ds. Orzekania o Niepełnosprawności</w:t>
      </w:r>
      <w:r w:rsidR="008B21A0" w:rsidRPr="006D13CA">
        <w:rPr>
          <w:rFonts w:ascii="Arial" w:hAnsi="Arial" w:cs="Arial"/>
          <w:b/>
          <w:color w:val="000000" w:themeColor="text1"/>
          <w:sz w:val="24"/>
          <w:szCs w:val="24"/>
          <w:lang w:bidi="ar-SA"/>
        </w:rPr>
        <w:t xml:space="preserve"> </w:t>
      </w:r>
      <w:r w:rsidR="003B55DD" w:rsidRPr="006D13CA">
        <w:rPr>
          <w:rFonts w:ascii="Arial" w:hAnsi="Arial" w:cs="Arial"/>
          <w:b/>
          <w:color w:val="000000" w:themeColor="text1"/>
          <w:sz w:val="24"/>
          <w:szCs w:val="24"/>
        </w:rPr>
        <w:t>w Pyrzycach</w:t>
      </w:r>
    </w:p>
    <w:p w:rsidR="00D2206E" w:rsidRPr="006D13CA" w:rsidRDefault="00D2206E" w:rsidP="003A5260">
      <w:pPr>
        <w:jc w:val="center"/>
        <w:rPr>
          <w:rFonts w:ascii="Arial" w:hAnsi="Arial" w:cs="Arial"/>
          <w:b/>
          <w:color w:val="FF0000"/>
          <w:sz w:val="24"/>
          <w:szCs w:val="24"/>
        </w:rPr>
      </w:pPr>
    </w:p>
    <w:p w:rsidR="004E32DF" w:rsidRPr="006D13CA" w:rsidRDefault="004E32DF" w:rsidP="004E32DF">
      <w:pPr>
        <w:pStyle w:val="Textbody"/>
        <w:spacing w:after="0"/>
        <w:ind w:firstLine="708"/>
        <w:jc w:val="both"/>
        <w:rPr>
          <w:rFonts w:ascii="Arial" w:hAnsi="Arial" w:cs="Arial"/>
        </w:rPr>
      </w:pPr>
      <w:r w:rsidRPr="006D13CA">
        <w:rPr>
          <w:rFonts w:ascii="Arial" w:hAnsi="Arial" w:cs="Arial"/>
        </w:rPr>
        <w:t xml:space="preserve">W Powiatowym Zespole ds. Orzekania o Niepełnosprawności w Pyrzycach </w:t>
      </w:r>
      <w:r w:rsidRPr="006D13CA">
        <w:rPr>
          <w:rFonts w:ascii="Arial" w:hAnsi="Arial" w:cs="Arial"/>
        </w:rPr>
        <w:br/>
        <w:t xml:space="preserve">w 2022 roku zatrudnionych było dwóch pracowników na umowę o pracę. (przewodnicząca i sekretarz zespołu) dodatkowo w ramach pomocy osoba w ramach robót publicznych. W skład zespołu wchodzi również czterech lekarzy, dwóch pracowników socjalnych, dwóch doradców zawodowych, dwóch psychologów, pedagog, którzy zatrudnieni na umowę-zlecenie i uczestniczą w składach </w:t>
      </w:r>
      <w:r w:rsidRPr="006D13CA">
        <w:rPr>
          <w:rFonts w:ascii="Arial" w:hAnsi="Arial" w:cs="Arial"/>
        </w:rPr>
        <w:lastRenderedPageBreak/>
        <w:t>orzekających.</w:t>
      </w:r>
    </w:p>
    <w:p w:rsidR="004E32DF" w:rsidRPr="006D13CA" w:rsidRDefault="004E32DF" w:rsidP="004E32DF">
      <w:pPr>
        <w:pStyle w:val="Textbody"/>
        <w:spacing w:after="0"/>
        <w:ind w:firstLine="708"/>
        <w:jc w:val="both"/>
        <w:rPr>
          <w:rFonts w:ascii="Arial" w:hAnsi="Arial" w:cs="Arial"/>
        </w:rPr>
      </w:pPr>
      <w:r w:rsidRPr="006D13CA">
        <w:rPr>
          <w:rFonts w:ascii="Arial" w:hAnsi="Arial" w:cs="Arial"/>
        </w:rPr>
        <w:t>Zakres działania Zespołu, jako organu pierwszej instancji, obejmuje realizację zadań z zakresu administracji rządowej:</w:t>
      </w:r>
    </w:p>
    <w:p w:rsidR="004E32DF" w:rsidRPr="006D13CA" w:rsidRDefault="004E32DF" w:rsidP="007F42FE">
      <w:pPr>
        <w:pStyle w:val="Textbody"/>
        <w:numPr>
          <w:ilvl w:val="0"/>
          <w:numId w:val="18"/>
        </w:numPr>
        <w:spacing w:after="0"/>
        <w:jc w:val="both"/>
        <w:rPr>
          <w:rFonts w:ascii="Arial" w:hAnsi="Arial" w:cs="Arial"/>
        </w:rPr>
      </w:pPr>
      <w:r w:rsidRPr="006D13CA">
        <w:rPr>
          <w:rFonts w:ascii="Arial" w:hAnsi="Arial" w:cs="Arial"/>
        </w:rPr>
        <w:t>wydawanie orzeczeń o niepełnosprawności i stopniu niepełnosprawności,</w:t>
      </w:r>
    </w:p>
    <w:p w:rsidR="004E32DF" w:rsidRPr="006D13CA" w:rsidRDefault="004E32DF" w:rsidP="007F42FE">
      <w:pPr>
        <w:pStyle w:val="Textbody"/>
        <w:numPr>
          <w:ilvl w:val="0"/>
          <w:numId w:val="18"/>
        </w:numPr>
        <w:spacing w:after="0"/>
        <w:jc w:val="both"/>
        <w:rPr>
          <w:rFonts w:ascii="Arial" w:hAnsi="Arial" w:cs="Arial"/>
        </w:rPr>
      </w:pPr>
      <w:r w:rsidRPr="006D13CA">
        <w:rPr>
          <w:rFonts w:ascii="Arial" w:hAnsi="Arial" w:cs="Arial"/>
        </w:rPr>
        <w:t>wydawanie orzeczeń o wskazaniach do ulg i uprawnień osób posiadających orzeczenia o inwalidztwie lub niezdolności do pracy,</w:t>
      </w:r>
    </w:p>
    <w:p w:rsidR="004E32DF" w:rsidRPr="006D13CA" w:rsidRDefault="004E32DF" w:rsidP="007F42FE">
      <w:pPr>
        <w:pStyle w:val="Textbody"/>
        <w:numPr>
          <w:ilvl w:val="0"/>
          <w:numId w:val="18"/>
        </w:numPr>
        <w:spacing w:after="0"/>
        <w:jc w:val="both"/>
        <w:rPr>
          <w:rFonts w:ascii="Arial" w:hAnsi="Arial" w:cs="Arial"/>
        </w:rPr>
      </w:pPr>
      <w:r w:rsidRPr="006D13CA">
        <w:rPr>
          <w:rFonts w:ascii="Arial" w:hAnsi="Arial" w:cs="Arial"/>
        </w:rPr>
        <w:t>wydawanie osobom niepełnosprawnym legitymacji dokumentującej ich niepełnosprawność,</w:t>
      </w:r>
    </w:p>
    <w:p w:rsidR="004E32DF" w:rsidRPr="006D13CA" w:rsidRDefault="004E32DF" w:rsidP="007F42FE">
      <w:pPr>
        <w:pStyle w:val="Textbody"/>
        <w:numPr>
          <w:ilvl w:val="0"/>
          <w:numId w:val="18"/>
        </w:numPr>
        <w:spacing w:after="0"/>
        <w:jc w:val="both"/>
        <w:rPr>
          <w:rFonts w:ascii="Arial" w:hAnsi="Arial" w:cs="Arial"/>
        </w:rPr>
      </w:pPr>
      <w:r w:rsidRPr="006D13CA">
        <w:rPr>
          <w:rFonts w:ascii="Arial" w:hAnsi="Arial" w:cs="Arial"/>
        </w:rPr>
        <w:t>wydawanie kart parkingowych,</w:t>
      </w:r>
    </w:p>
    <w:p w:rsidR="004E32DF" w:rsidRPr="006D13CA" w:rsidRDefault="004E32DF" w:rsidP="007F42FE">
      <w:pPr>
        <w:pStyle w:val="Textbody"/>
        <w:numPr>
          <w:ilvl w:val="0"/>
          <w:numId w:val="18"/>
        </w:numPr>
        <w:spacing w:after="0"/>
        <w:jc w:val="both"/>
        <w:rPr>
          <w:rFonts w:ascii="Arial" w:hAnsi="Arial" w:cs="Arial"/>
        </w:rPr>
      </w:pPr>
      <w:r w:rsidRPr="006D13CA">
        <w:rPr>
          <w:rFonts w:ascii="Arial" w:hAnsi="Arial" w:cs="Arial"/>
        </w:rPr>
        <w:t>przygotowywanie kwartalnych informacji o realizacji zadań,</w:t>
      </w:r>
    </w:p>
    <w:p w:rsidR="004E32DF" w:rsidRPr="006D13CA" w:rsidRDefault="004E32DF" w:rsidP="007F42FE">
      <w:pPr>
        <w:pStyle w:val="Textbody"/>
        <w:numPr>
          <w:ilvl w:val="0"/>
          <w:numId w:val="18"/>
        </w:numPr>
        <w:spacing w:after="0"/>
        <w:jc w:val="both"/>
        <w:rPr>
          <w:rFonts w:ascii="Arial" w:hAnsi="Arial" w:cs="Arial"/>
        </w:rPr>
      </w:pPr>
      <w:r w:rsidRPr="006D13CA">
        <w:rPr>
          <w:rFonts w:ascii="Arial" w:hAnsi="Arial" w:cs="Arial"/>
        </w:rPr>
        <w:t>prowadzenie bazy danych Elektronicznego Krajowego Systemu Monitoringu Orzekania o Niepełnosprawności,</w:t>
      </w:r>
    </w:p>
    <w:p w:rsidR="004E32DF" w:rsidRPr="006D13CA" w:rsidRDefault="004E32DF" w:rsidP="007F42FE">
      <w:pPr>
        <w:pStyle w:val="Textbody"/>
        <w:numPr>
          <w:ilvl w:val="0"/>
          <w:numId w:val="18"/>
        </w:numPr>
        <w:spacing w:after="0"/>
        <w:jc w:val="both"/>
        <w:rPr>
          <w:rFonts w:ascii="Arial" w:hAnsi="Arial" w:cs="Arial"/>
        </w:rPr>
      </w:pPr>
      <w:r w:rsidRPr="006D13CA">
        <w:rPr>
          <w:rFonts w:ascii="Arial" w:hAnsi="Arial" w:cs="Arial"/>
        </w:rPr>
        <w:t>gromadzenie i przechowywanie dokumentów związanych z orzekaniem,</w:t>
      </w:r>
    </w:p>
    <w:p w:rsidR="004E32DF" w:rsidRPr="006D13CA" w:rsidRDefault="004E32DF" w:rsidP="007F42FE">
      <w:pPr>
        <w:pStyle w:val="Textbody"/>
        <w:numPr>
          <w:ilvl w:val="0"/>
          <w:numId w:val="18"/>
        </w:numPr>
        <w:spacing w:after="0"/>
        <w:jc w:val="both"/>
        <w:rPr>
          <w:rFonts w:ascii="Arial" w:hAnsi="Arial" w:cs="Arial"/>
        </w:rPr>
      </w:pPr>
      <w:r w:rsidRPr="006D13CA">
        <w:rPr>
          <w:rFonts w:ascii="Arial" w:hAnsi="Arial" w:cs="Arial"/>
        </w:rPr>
        <w:t>współpraca z organami administracji rządowej i organami jednostek samorządu terytorialnego w sprawach pomocy społecznej i rehabilitacji osób niepełnosprawnych, a także w sprawach toczących się postępowań przed organami rentowymi i instytucjami realizującymi ubezpieczenia społeczne.</w:t>
      </w:r>
    </w:p>
    <w:p w:rsidR="004E32DF" w:rsidRPr="006D13CA" w:rsidRDefault="004E32DF" w:rsidP="004E32DF">
      <w:pPr>
        <w:pStyle w:val="Textbody"/>
        <w:spacing w:after="0"/>
        <w:jc w:val="both"/>
        <w:rPr>
          <w:rFonts w:ascii="Arial" w:hAnsi="Arial" w:cs="Arial"/>
        </w:rPr>
      </w:pPr>
      <w:r w:rsidRPr="006D13CA">
        <w:rPr>
          <w:rFonts w:ascii="Arial" w:hAnsi="Arial" w:cs="Arial"/>
        </w:rPr>
        <w:t>W  2022 r. wydano:</w:t>
      </w:r>
    </w:p>
    <w:p w:rsidR="004E32DF" w:rsidRPr="006D13CA" w:rsidRDefault="004E32DF" w:rsidP="007F42FE">
      <w:pPr>
        <w:pStyle w:val="Textbody"/>
        <w:numPr>
          <w:ilvl w:val="1"/>
          <w:numId w:val="19"/>
        </w:numPr>
        <w:spacing w:after="0"/>
        <w:ind w:left="709"/>
        <w:jc w:val="both"/>
        <w:rPr>
          <w:rFonts w:ascii="Arial" w:hAnsi="Arial" w:cs="Arial"/>
        </w:rPr>
      </w:pPr>
      <w:r w:rsidRPr="006D13CA">
        <w:rPr>
          <w:rFonts w:ascii="Arial" w:hAnsi="Arial" w:cs="Arial"/>
        </w:rPr>
        <w:t>61 orzeczeń dla osób przed 16. rokiem życia,</w:t>
      </w:r>
    </w:p>
    <w:p w:rsidR="004E32DF" w:rsidRPr="006D13CA" w:rsidRDefault="004E32DF" w:rsidP="007F42FE">
      <w:pPr>
        <w:pStyle w:val="Textbody"/>
        <w:numPr>
          <w:ilvl w:val="1"/>
          <w:numId w:val="19"/>
        </w:numPr>
        <w:spacing w:after="0"/>
        <w:ind w:left="709"/>
        <w:jc w:val="both"/>
        <w:rPr>
          <w:rFonts w:ascii="Arial" w:hAnsi="Arial" w:cs="Arial"/>
        </w:rPr>
      </w:pPr>
      <w:r w:rsidRPr="006D13CA">
        <w:rPr>
          <w:rFonts w:ascii="Arial" w:hAnsi="Arial" w:cs="Arial"/>
        </w:rPr>
        <w:t>589 orzeczenia dla osób po 16. roku życia,</w:t>
      </w:r>
    </w:p>
    <w:p w:rsidR="004E32DF" w:rsidRPr="006D13CA" w:rsidRDefault="004E32DF" w:rsidP="007F42FE">
      <w:pPr>
        <w:pStyle w:val="Textbody"/>
        <w:numPr>
          <w:ilvl w:val="1"/>
          <w:numId w:val="19"/>
        </w:numPr>
        <w:spacing w:after="0"/>
        <w:ind w:left="709"/>
        <w:jc w:val="both"/>
        <w:rPr>
          <w:rFonts w:ascii="Arial" w:hAnsi="Arial" w:cs="Arial"/>
        </w:rPr>
      </w:pPr>
      <w:r w:rsidRPr="006D13CA">
        <w:rPr>
          <w:rFonts w:ascii="Arial" w:hAnsi="Arial" w:cs="Arial"/>
        </w:rPr>
        <w:t>14 legitymacji osoby niepełnosprawnej dla osób przed 16. rokiem życia,</w:t>
      </w:r>
    </w:p>
    <w:p w:rsidR="004E32DF" w:rsidRPr="006D13CA" w:rsidRDefault="004E32DF" w:rsidP="007F42FE">
      <w:pPr>
        <w:pStyle w:val="Textbody"/>
        <w:numPr>
          <w:ilvl w:val="1"/>
          <w:numId w:val="19"/>
        </w:numPr>
        <w:spacing w:after="0"/>
        <w:ind w:left="709"/>
        <w:jc w:val="both"/>
        <w:rPr>
          <w:rFonts w:ascii="Arial" w:hAnsi="Arial" w:cs="Arial"/>
        </w:rPr>
      </w:pPr>
      <w:r w:rsidRPr="006D13CA">
        <w:rPr>
          <w:rFonts w:ascii="Arial" w:hAnsi="Arial" w:cs="Arial"/>
        </w:rPr>
        <w:t>128 legitymacji dla osób po 16. roku życia,</w:t>
      </w:r>
    </w:p>
    <w:p w:rsidR="004E32DF" w:rsidRPr="006D13CA" w:rsidRDefault="004E32DF" w:rsidP="007F42FE">
      <w:pPr>
        <w:pStyle w:val="Textbody"/>
        <w:numPr>
          <w:ilvl w:val="1"/>
          <w:numId w:val="19"/>
        </w:numPr>
        <w:spacing w:after="0"/>
        <w:ind w:left="709"/>
        <w:jc w:val="both"/>
        <w:rPr>
          <w:rFonts w:ascii="Arial" w:hAnsi="Arial" w:cs="Arial"/>
        </w:rPr>
      </w:pPr>
      <w:r w:rsidRPr="006D13CA">
        <w:rPr>
          <w:rFonts w:ascii="Arial" w:hAnsi="Arial" w:cs="Arial"/>
        </w:rPr>
        <w:t>90 kart parkingowych.</w:t>
      </w:r>
    </w:p>
    <w:p w:rsidR="00FE4559" w:rsidRPr="006D13CA" w:rsidRDefault="00FE4559" w:rsidP="004E32DF">
      <w:pPr>
        <w:rPr>
          <w:rFonts w:ascii="Arial" w:hAnsi="Arial" w:cs="Arial"/>
          <w:b/>
          <w:color w:val="FF0000"/>
          <w:sz w:val="24"/>
          <w:szCs w:val="24"/>
        </w:rPr>
      </w:pPr>
    </w:p>
    <w:p w:rsidR="00D227BF" w:rsidRPr="00DE3BC8" w:rsidRDefault="00D227BF" w:rsidP="00FE4559">
      <w:pPr>
        <w:pStyle w:val="Textbody"/>
        <w:spacing w:after="0"/>
        <w:jc w:val="center"/>
        <w:rPr>
          <w:rFonts w:ascii="Arial" w:hAnsi="Arial" w:cs="Arial"/>
          <w:b/>
        </w:rPr>
      </w:pPr>
      <w:r w:rsidRPr="00DE3BC8">
        <w:rPr>
          <w:rFonts w:ascii="Arial" w:hAnsi="Arial" w:cs="Arial"/>
          <w:b/>
        </w:rPr>
        <w:t xml:space="preserve">V. </w:t>
      </w:r>
      <w:r w:rsidR="00E558EF" w:rsidRPr="00DE3BC8">
        <w:rPr>
          <w:rFonts w:ascii="Arial" w:hAnsi="Arial" w:cs="Arial"/>
          <w:b/>
        </w:rPr>
        <w:t>INSPEKCJE</w:t>
      </w:r>
    </w:p>
    <w:p w:rsidR="00FE4559" w:rsidRPr="006D13CA" w:rsidRDefault="00FE4559" w:rsidP="00FE4559">
      <w:pPr>
        <w:pStyle w:val="Textbody"/>
        <w:spacing w:after="0"/>
        <w:jc w:val="center"/>
        <w:rPr>
          <w:rFonts w:ascii="Arial" w:hAnsi="Arial" w:cs="Arial"/>
          <w:b/>
          <w:color w:val="FF0000"/>
        </w:rPr>
      </w:pPr>
    </w:p>
    <w:p w:rsidR="006D060C" w:rsidRPr="00DE3BC8" w:rsidRDefault="000B65A8" w:rsidP="00FE4559">
      <w:pPr>
        <w:jc w:val="center"/>
        <w:rPr>
          <w:rFonts w:ascii="Arial" w:hAnsi="Arial" w:cs="Arial"/>
          <w:b/>
          <w:sz w:val="24"/>
          <w:szCs w:val="24"/>
          <w:lang w:bidi="ar-SA"/>
        </w:rPr>
      </w:pPr>
      <w:r w:rsidRPr="00DE3BC8">
        <w:rPr>
          <w:rFonts w:ascii="Arial" w:hAnsi="Arial" w:cs="Arial"/>
          <w:b/>
          <w:sz w:val="24"/>
          <w:szCs w:val="24"/>
          <w:lang w:bidi="ar-SA"/>
        </w:rPr>
        <w:t>Powiatowa Inspekcja Weteryna</w:t>
      </w:r>
      <w:r w:rsidR="00697D65" w:rsidRPr="00DE3BC8">
        <w:rPr>
          <w:rFonts w:ascii="Arial" w:hAnsi="Arial" w:cs="Arial"/>
          <w:b/>
          <w:sz w:val="24"/>
          <w:szCs w:val="24"/>
          <w:lang w:bidi="ar-SA"/>
        </w:rPr>
        <w:t>ryjna</w:t>
      </w:r>
    </w:p>
    <w:p w:rsidR="002C21BA" w:rsidRPr="006D13CA" w:rsidRDefault="002C21BA" w:rsidP="00FE4559">
      <w:pPr>
        <w:jc w:val="center"/>
        <w:rPr>
          <w:rFonts w:ascii="Arial" w:hAnsi="Arial" w:cs="Arial"/>
          <w:b/>
          <w:color w:val="FF0000"/>
          <w:sz w:val="24"/>
          <w:szCs w:val="24"/>
          <w:lang w:bidi="ar-SA"/>
        </w:rPr>
      </w:pPr>
    </w:p>
    <w:p w:rsidR="00DE3BC8" w:rsidRPr="00FE4559" w:rsidRDefault="00DE3BC8" w:rsidP="00DE3BC8">
      <w:pPr>
        <w:pStyle w:val="Default"/>
        <w:ind w:firstLine="708"/>
        <w:jc w:val="both"/>
        <w:rPr>
          <w:rFonts w:ascii="Arial" w:hAnsi="Arial" w:cs="Arial"/>
          <w:color w:val="auto"/>
        </w:rPr>
      </w:pPr>
      <w:r w:rsidRPr="00FE4559">
        <w:rPr>
          <w:rFonts w:ascii="Arial" w:hAnsi="Arial" w:cs="Arial"/>
          <w:color w:val="auto"/>
        </w:rPr>
        <w:t>Siedziba Powiatowej Inspekcji Weterynaryjnej mieści się w Pyrzycach przy ul</w:t>
      </w:r>
      <w:r>
        <w:rPr>
          <w:rFonts w:ascii="Arial" w:hAnsi="Arial" w:cs="Arial"/>
          <w:color w:val="auto"/>
        </w:rPr>
        <w:t xml:space="preserve">icy Młodych Techników 5a. W 2022 </w:t>
      </w:r>
      <w:r w:rsidRPr="00FE4559">
        <w:rPr>
          <w:rFonts w:ascii="Arial" w:hAnsi="Arial" w:cs="Arial"/>
          <w:color w:val="auto"/>
        </w:rPr>
        <w:t xml:space="preserve">r. zatrudnionych było 14 osób. </w:t>
      </w:r>
    </w:p>
    <w:p w:rsidR="00DE3BC8" w:rsidRPr="00FE4559" w:rsidRDefault="00DE3BC8" w:rsidP="00DE3BC8">
      <w:pPr>
        <w:pStyle w:val="Default"/>
        <w:ind w:firstLine="708"/>
        <w:jc w:val="both"/>
        <w:rPr>
          <w:rFonts w:ascii="Arial" w:hAnsi="Arial" w:cs="Arial"/>
          <w:color w:val="auto"/>
        </w:rPr>
      </w:pPr>
      <w:r w:rsidRPr="00FE4559">
        <w:rPr>
          <w:rFonts w:ascii="Arial" w:hAnsi="Arial" w:cs="Arial"/>
          <w:color w:val="auto"/>
        </w:rPr>
        <w:t xml:space="preserve">Powiatowa Inspekcja Weterynaryjna działa na podstawie ustawy o ochronie zwierząt oraz o zwalczaniu chorób zakaźnych zwierząt. Podstawowe zadania inspekcji to zwalczanie chorób zakaźnych zwierząt, zwalczanie chorób zwierząt, które mogą być przenoszone na człowieka ze zwierzęcia lub przez produkty pochodzenia zwierzęcego, monitorowanie zakażeń zwierząt, badanie zwierząt rzeźnych i produktów pochodzenia zwierzęcego, przeprowadzanie kontroli weterynaryjnej w handlu i wywozie zwierząt oraz produktów w rozumieniu przepisów o kontroli weterynaryjnej w handlu, sprawowanie działań nadzorczych, prowadzenie monitorowania substancji niedozwolonych, pozostałości chemicznych, biologicznych, produktów leczniczych i skażeń promieniotwórczych zwierząt, prowadzenie wymiany informacji w ramach systemów wymiany informacji, o których mowa w przepisach Unii Europejskiej, prowadzenie rejestru zakładów umieszczających na rynku produkty pochodzenia zwierzęcego, nadawanie weterynaryjnych numerów identyfikacyjnych podmiotom prowadzącym działalność w zakresie produkcji i transportu produktów pochodzenia zwierzęcego oraz podmiotom prowadzącym działalność nadzorowaną, kontrole nad prawidłowością realizacji zadań przez lekarzy weterynarii wyznaczonych przez Powiatowego Lekarza Weterynarii. </w:t>
      </w:r>
    </w:p>
    <w:p w:rsidR="00DE3BC8" w:rsidRDefault="00DE3BC8" w:rsidP="00DE3BC8">
      <w:pPr>
        <w:pStyle w:val="Default"/>
        <w:ind w:firstLine="708"/>
        <w:jc w:val="both"/>
        <w:rPr>
          <w:rFonts w:ascii="Arial" w:hAnsi="Arial" w:cs="Arial"/>
          <w:color w:val="auto"/>
        </w:rPr>
      </w:pPr>
      <w:r>
        <w:rPr>
          <w:rFonts w:ascii="Arial" w:hAnsi="Arial" w:cs="Arial"/>
          <w:color w:val="auto"/>
        </w:rPr>
        <w:t>W 2022</w:t>
      </w:r>
      <w:r w:rsidRPr="00FE4559">
        <w:rPr>
          <w:rFonts w:ascii="Arial" w:hAnsi="Arial" w:cs="Arial"/>
          <w:color w:val="auto"/>
        </w:rPr>
        <w:t xml:space="preserve"> r. w zakresie nadzoru nad bezpieczeństwem żywności pochodzenia zwierzęcego w obwodach terenowych na ter</w:t>
      </w:r>
      <w:r>
        <w:rPr>
          <w:rFonts w:ascii="Arial" w:hAnsi="Arial" w:cs="Arial"/>
          <w:color w:val="auto"/>
        </w:rPr>
        <w:t>enie powiatu Pyrzyce zbadano 330</w:t>
      </w:r>
      <w:r w:rsidRPr="00FE4559">
        <w:rPr>
          <w:rFonts w:ascii="Arial" w:hAnsi="Arial" w:cs="Arial"/>
          <w:color w:val="auto"/>
        </w:rPr>
        <w:t xml:space="preserve"> prób </w:t>
      </w:r>
      <w:r>
        <w:rPr>
          <w:rFonts w:ascii="Arial" w:hAnsi="Arial" w:cs="Arial"/>
          <w:color w:val="auto"/>
        </w:rPr>
        <w:t>mięsa pochodzących od świń i 262</w:t>
      </w:r>
      <w:r w:rsidRPr="00FE4559">
        <w:rPr>
          <w:rFonts w:ascii="Arial" w:hAnsi="Arial" w:cs="Arial"/>
          <w:color w:val="auto"/>
        </w:rPr>
        <w:t xml:space="preserve"> prób mięsa pochodzących od dzików</w:t>
      </w:r>
      <w:r>
        <w:rPr>
          <w:rFonts w:ascii="Arial" w:hAnsi="Arial" w:cs="Arial"/>
          <w:color w:val="auto"/>
        </w:rPr>
        <w:t xml:space="preserve"> w kierunku </w:t>
      </w:r>
      <w:r>
        <w:rPr>
          <w:rFonts w:ascii="Arial" w:hAnsi="Arial" w:cs="Arial"/>
          <w:color w:val="auto"/>
        </w:rPr>
        <w:lastRenderedPageBreak/>
        <w:t>włośnicy. Powiatowy Lekarz Weterynarii wraz pracownikami</w:t>
      </w:r>
      <w:r w:rsidRPr="00FE4559">
        <w:rPr>
          <w:rFonts w:ascii="Arial" w:hAnsi="Arial" w:cs="Arial"/>
          <w:color w:val="auto"/>
        </w:rPr>
        <w:t xml:space="preserve"> Inspekto</w:t>
      </w:r>
      <w:r>
        <w:rPr>
          <w:rFonts w:ascii="Arial" w:hAnsi="Arial" w:cs="Arial"/>
          <w:color w:val="auto"/>
        </w:rPr>
        <w:t>ratu przeprowadzili łącznie 3</w:t>
      </w:r>
      <w:r w:rsidRPr="00FE4559">
        <w:rPr>
          <w:rFonts w:ascii="Arial" w:hAnsi="Arial" w:cs="Arial"/>
          <w:color w:val="auto"/>
        </w:rPr>
        <w:t>1 kontrol</w:t>
      </w:r>
      <w:r>
        <w:rPr>
          <w:rFonts w:ascii="Arial" w:hAnsi="Arial" w:cs="Arial"/>
          <w:color w:val="auto"/>
        </w:rPr>
        <w:t>i rzeźni</w:t>
      </w:r>
      <w:r w:rsidRPr="00FE4559">
        <w:rPr>
          <w:rFonts w:ascii="Arial" w:hAnsi="Arial" w:cs="Arial"/>
          <w:color w:val="auto"/>
        </w:rPr>
        <w:t xml:space="preserve">. </w:t>
      </w:r>
    </w:p>
    <w:p w:rsidR="00DE3BC8" w:rsidRPr="00FE4559" w:rsidRDefault="00DE3BC8" w:rsidP="00DE3BC8">
      <w:pPr>
        <w:pStyle w:val="Default"/>
        <w:ind w:firstLine="708"/>
        <w:jc w:val="both"/>
        <w:rPr>
          <w:rFonts w:ascii="Arial" w:hAnsi="Arial" w:cs="Arial"/>
          <w:color w:val="auto"/>
        </w:rPr>
      </w:pPr>
      <w:r>
        <w:rPr>
          <w:rFonts w:ascii="Arial" w:hAnsi="Arial" w:cs="Arial"/>
          <w:color w:val="auto"/>
        </w:rPr>
        <w:t xml:space="preserve">Zrealizowano 63 urzędowe kontrole w obszarze ochrony zdrowia zwierząt oraz 280 kontroli ponadplanowych. </w:t>
      </w:r>
      <w:r>
        <w:rPr>
          <w:rFonts w:ascii="Arial" w:hAnsi="Arial" w:cs="Arial"/>
        </w:rPr>
        <w:t>Przeprowadzono 15</w:t>
      </w:r>
      <w:r w:rsidRPr="00103BD7">
        <w:rPr>
          <w:rFonts w:ascii="Arial" w:hAnsi="Arial" w:cs="Arial"/>
        </w:rPr>
        <w:t xml:space="preserve"> dochodzeń epizootycznych </w:t>
      </w:r>
      <w:r>
        <w:rPr>
          <w:rFonts w:ascii="Arial" w:hAnsi="Arial" w:cs="Arial"/>
        </w:rPr>
        <w:br/>
      </w:r>
      <w:r w:rsidRPr="00103BD7">
        <w:rPr>
          <w:rFonts w:ascii="Arial" w:hAnsi="Arial" w:cs="Arial"/>
        </w:rPr>
        <w:t>w kierunku pogryzie</w:t>
      </w:r>
      <w:r>
        <w:rPr>
          <w:rFonts w:ascii="Arial" w:hAnsi="Arial" w:cs="Arial"/>
        </w:rPr>
        <w:t>nia, podrapania, polizania przez zwierzę  pod  ką</w:t>
      </w:r>
      <w:r w:rsidRPr="00103BD7">
        <w:rPr>
          <w:rFonts w:ascii="Arial" w:hAnsi="Arial" w:cs="Arial"/>
        </w:rPr>
        <w:t>tem wścieklizny.</w:t>
      </w:r>
    </w:p>
    <w:p w:rsidR="00DE3BC8" w:rsidRDefault="00DE3BC8" w:rsidP="00DE3BC8">
      <w:pPr>
        <w:pStyle w:val="Default"/>
        <w:ind w:firstLine="708"/>
        <w:jc w:val="both"/>
        <w:rPr>
          <w:rFonts w:ascii="Arial" w:hAnsi="Arial" w:cs="Arial"/>
          <w:color w:val="auto"/>
        </w:rPr>
      </w:pPr>
      <w:r w:rsidRPr="00FE4559">
        <w:rPr>
          <w:rFonts w:ascii="Arial" w:hAnsi="Arial" w:cs="Arial"/>
          <w:color w:val="auto"/>
        </w:rPr>
        <w:t>W zakresie nadzoru nad identyfikacją i rejestracją zw</w:t>
      </w:r>
      <w:r>
        <w:rPr>
          <w:rFonts w:ascii="Arial" w:hAnsi="Arial" w:cs="Arial"/>
          <w:color w:val="auto"/>
        </w:rPr>
        <w:t>ierząt przeprowadzono kontrole 1</w:t>
      </w:r>
      <w:r w:rsidRPr="00FE4559">
        <w:rPr>
          <w:rFonts w:ascii="Arial" w:hAnsi="Arial" w:cs="Arial"/>
          <w:color w:val="auto"/>
        </w:rPr>
        <w:t xml:space="preserve"> siedzib</w:t>
      </w:r>
      <w:r>
        <w:rPr>
          <w:rFonts w:ascii="Arial" w:hAnsi="Arial" w:cs="Arial"/>
          <w:color w:val="auto"/>
        </w:rPr>
        <w:t>ę</w:t>
      </w:r>
      <w:r w:rsidRPr="00FE4559">
        <w:rPr>
          <w:rFonts w:ascii="Arial" w:hAnsi="Arial" w:cs="Arial"/>
          <w:color w:val="auto"/>
        </w:rPr>
        <w:t xml:space="preserve"> stad znajd</w:t>
      </w:r>
      <w:r>
        <w:rPr>
          <w:rFonts w:ascii="Arial" w:hAnsi="Arial" w:cs="Arial"/>
          <w:color w:val="auto"/>
        </w:rPr>
        <w:t>ujących się na terenie powiatu. Dokonano 7</w:t>
      </w:r>
      <w:r w:rsidRPr="00FE4559">
        <w:rPr>
          <w:rFonts w:ascii="Arial" w:hAnsi="Arial" w:cs="Arial"/>
          <w:color w:val="auto"/>
        </w:rPr>
        <w:t>7 kontroli w obszarze identyfikacji i rejestracji zwierząt</w:t>
      </w:r>
      <w:r>
        <w:rPr>
          <w:rFonts w:ascii="Arial" w:hAnsi="Arial" w:cs="Arial"/>
          <w:color w:val="auto"/>
        </w:rPr>
        <w:t xml:space="preserve"> (bydło, owce, kozy, świnie, konie)</w:t>
      </w:r>
      <w:r w:rsidRPr="00FE4559">
        <w:rPr>
          <w:rFonts w:ascii="Arial" w:hAnsi="Arial" w:cs="Arial"/>
          <w:color w:val="auto"/>
        </w:rPr>
        <w:t>.</w:t>
      </w:r>
    </w:p>
    <w:p w:rsidR="00DE3BC8" w:rsidRPr="00A51D59" w:rsidRDefault="00DE3BC8" w:rsidP="00DE3BC8">
      <w:pPr>
        <w:pStyle w:val="Default"/>
        <w:ind w:firstLine="708"/>
        <w:jc w:val="both"/>
        <w:rPr>
          <w:rFonts w:ascii="Arial" w:hAnsi="Arial" w:cs="Arial"/>
          <w:color w:val="auto"/>
        </w:rPr>
      </w:pPr>
      <w:r w:rsidRPr="00A51D59">
        <w:rPr>
          <w:rFonts w:ascii="Arial" w:hAnsi="Arial" w:cs="Arial"/>
          <w:bCs/>
        </w:rPr>
        <w:t xml:space="preserve">W  2022   roku  trzy gminy  zostały  objęte  obszarem  podwyższonego  ryzyka </w:t>
      </w:r>
      <w:r>
        <w:rPr>
          <w:rFonts w:ascii="Arial" w:hAnsi="Arial" w:cs="Arial"/>
          <w:bCs/>
        </w:rPr>
        <w:t xml:space="preserve">w zakresie afrykańskiego poziomu świń </w:t>
      </w:r>
      <w:r w:rsidRPr="00A51D59">
        <w:rPr>
          <w:rFonts w:ascii="Arial" w:hAnsi="Arial" w:cs="Arial"/>
          <w:bCs/>
        </w:rPr>
        <w:t>-</w:t>
      </w:r>
      <w:r>
        <w:rPr>
          <w:rFonts w:ascii="Arial" w:hAnsi="Arial" w:cs="Arial"/>
          <w:bCs/>
        </w:rPr>
        <w:t xml:space="preserve"> </w:t>
      </w:r>
      <w:r w:rsidRPr="00A51D59">
        <w:rPr>
          <w:rFonts w:ascii="Arial" w:hAnsi="Arial" w:cs="Arial"/>
        </w:rPr>
        <w:t>ob</w:t>
      </w:r>
      <w:r>
        <w:rPr>
          <w:rFonts w:ascii="Arial" w:hAnsi="Arial" w:cs="Arial"/>
        </w:rPr>
        <w:t>szar niebieski</w:t>
      </w:r>
      <w:r w:rsidRPr="00A51D59">
        <w:rPr>
          <w:rFonts w:ascii="Arial" w:hAnsi="Arial" w:cs="Arial"/>
        </w:rPr>
        <w:t>, powoduje  to dod</w:t>
      </w:r>
      <w:r>
        <w:rPr>
          <w:rFonts w:ascii="Arial" w:hAnsi="Arial" w:cs="Arial"/>
        </w:rPr>
        <w:t>atkowe  utrudnienie w sprzedaży</w:t>
      </w:r>
      <w:r w:rsidRPr="00A51D59">
        <w:rPr>
          <w:rFonts w:ascii="Arial" w:hAnsi="Arial" w:cs="Arial"/>
        </w:rPr>
        <w:t xml:space="preserve"> trzody chlewnej.</w:t>
      </w:r>
      <w:r>
        <w:rPr>
          <w:rFonts w:ascii="Arial" w:hAnsi="Arial" w:cs="Arial"/>
        </w:rPr>
        <w:t xml:space="preserve"> W związku z zaistniałą sytuacją powstał na ternie</w:t>
      </w:r>
      <w:r w:rsidRPr="00A51D59">
        <w:rPr>
          <w:rFonts w:ascii="Arial" w:hAnsi="Arial" w:cs="Arial"/>
        </w:rPr>
        <w:t xml:space="preserve"> powiatu</w:t>
      </w:r>
      <w:r>
        <w:rPr>
          <w:rFonts w:ascii="Arial" w:hAnsi="Arial" w:cs="Arial"/>
        </w:rPr>
        <w:t>, w gminie Kozielice</w:t>
      </w:r>
      <w:r w:rsidRPr="00A51D59">
        <w:rPr>
          <w:rFonts w:ascii="Arial" w:hAnsi="Arial" w:cs="Arial"/>
        </w:rPr>
        <w:t xml:space="preserve"> </w:t>
      </w:r>
      <w:r>
        <w:rPr>
          <w:rFonts w:ascii="Arial" w:hAnsi="Arial" w:cs="Arial"/>
        </w:rPr>
        <w:t>Punkt Przetrzymywania Tusz (PPT</w:t>
      </w:r>
      <w:r w:rsidRPr="00A51D59">
        <w:rPr>
          <w:rFonts w:ascii="Arial" w:hAnsi="Arial" w:cs="Arial"/>
        </w:rPr>
        <w:t>) dla  myśliwych   Koła</w:t>
      </w:r>
      <w:r>
        <w:rPr>
          <w:rFonts w:ascii="Arial" w:hAnsi="Arial" w:cs="Arial"/>
        </w:rPr>
        <w:t xml:space="preserve"> </w:t>
      </w:r>
      <w:r w:rsidRPr="00A51D59">
        <w:rPr>
          <w:rFonts w:ascii="Arial" w:hAnsi="Arial" w:cs="Arial"/>
        </w:rPr>
        <w:t>Ł</w:t>
      </w:r>
      <w:r>
        <w:rPr>
          <w:rFonts w:ascii="Arial" w:hAnsi="Arial" w:cs="Arial"/>
        </w:rPr>
        <w:t>owieckiego „BÓR”. W roku 2022</w:t>
      </w:r>
      <w:r w:rsidRPr="00A51D59">
        <w:rPr>
          <w:rFonts w:ascii="Arial" w:hAnsi="Arial" w:cs="Arial"/>
        </w:rPr>
        <w:t xml:space="preserve"> </w:t>
      </w:r>
      <w:r>
        <w:rPr>
          <w:rFonts w:ascii="Arial" w:hAnsi="Arial" w:cs="Arial"/>
        </w:rPr>
        <w:t>k</w:t>
      </w:r>
      <w:r w:rsidRPr="00A51D59">
        <w:rPr>
          <w:rFonts w:ascii="Arial" w:hAnsi="Arial" w:cs="Arial"/>
        </w:rPr>
        <w:t xml:space="preserve">oła </w:t>
      </w:r>
      <w:r>
        <w:rPr>
          <w:rFonts w:ascii="Arial" w:hAnsi="Arial" w:cs="Arial"/>
        </w:rPr>
        <w:t>łowieckie pozyskały</w:t>
      </w:r>
      <w:r w:rsidRPr="00A51D59">
        <w:rPr>
          <w:rFonts w:ascii="Arial" w:hAnsi="Arial" w:cs="Arial"/>
        </w:rPr>
        <w:t xml:space="preserve"> 1</w:t>
      </w:r>
      <w:r>
        <w:rPr>
          <w:rFonts w:ascii="Arial" w:hAnsi="Arial" w:cs="Arial"/>
        </w:rPr>
        <w:t xml:space="preserve"> </w:t>
      </w:r>
      <w:r w:rsidRPr="00A51D59">
        <w:rPr>
          <w:rFonts w:ascii="Arial" w:hAnsi="Arial" w:cs="Arial"/>
        </w:rPr>
        <w:t>273 dzi</w:t>
      </w:r>
      <w:r>
        <w:rPr>
          <w:rFonts w:ascii="Arial" w:hAnsi="Arial" w:cs="Arial"/>
        </w:rPr>
        <w:t>ki,</w:t>
      </w:r>
      <w:r w:rsidRPr="00A51D59">
        <w:rPr>
          <w:rFonts w:ascii="Arial" w:hAnsi="Arial" w:cs="Arial"/>
        </w:rPr>
        <w:t xml:space="preserve"> na ogólną sumę  409 290  złotych. </w:t>
      </w:r>
    </w:p>
    <w:p w:rsidR="00DE3BC8" w:rsidRDefault="00DE3BC8" w:rsidP="00DE3BC8">
      <w:pPr>
        <w:pStyle w:val="Default"/>
        <w:ind w:firstLine="708"/>
        <w:jc w:val="both"/>
        <w:rPr>
          <w:rFonts w:ascii="Arial" w:hAnsi="Arial" w:cs="Arial"/>
        </w:rPr>
      </w:pPr>
      <w:r w:rsidRPr="00A51D59">
        <w:rPr>
          <w:rFonts w:ascii="Arial" w:hAnsi="Arial" w:cs="Arial"/>
        </w:rPr>
        <w:t>W zakresie nadzoru nad przestrzeganiem przepisów o ochronie zwierząt w</w:t>
      </w:r>
      <w:r w:rsidRPr="00A51D59">
        <w:rPr>
          <w:rFonts w:ascii="Arial" w:hAnsi="Arial" w:cs="Arial"/>
          <w:color w:val="auto"/>
        </w:rPr>
        <w:t xml:space="preserve"> </w:t>
      </w:r>
      <w:r>
        <w:rPr>
          <w:rFonts w:ascii="Arial" w:hAnsi="Arial" w:cs="Arial"/>
          <w:color w:val="auto"/>
        </w:rPr>
        <w:t xml:space="preserve">transporcie </w:t>
      </w:r>
      <w:r w:rsidRPr="00A51D59">
        <w:rPr>
          <w:rFonts w:ascii="Arial" w:hAnsi="Arial" w:cs="Arial"/>
        </w:rPr>
        <w:t xml:space="preserve">Inspekcja Weterynaryjna prowadzi rejestry przewoźników oraz środków   transportu zatwierdzonych do długotrwałego  transportu, a także przeprowadza kontrole załadunku oraz rozładunku zwierząt, podczas transportu  drogowego, </w:t>
      </w:r>
      <w:r>
        <w:rPr>
          <w:rFonts w:ascii="Arial" w:hAnsi="Arial" w:cs="Arial"/>
        </w:rPr>
        <w:br/>
      </w:r>
      <w:r w:rsidRPr="00A51D59">
        <w:rPr>
          <w:rFonts w:ascii="Arial" w:hAnsi="Arial" w:cs="Arial"/>
        </w:rPr>
        <w:t>w miejscach  docelowych, w punktach skupu, miejscach  wysyłki</w:t>
      </w:r>
      <w:r>
        <w:rPr>
          <w:rFonts w:ascii="Arial" w:hAnsi="Arial" w:cs="Arial"/>
        </w:rPr>
        <w:t>.</w:t>
      </w:r>
    </w:p>
    <w:p w:rsidR="00DE3BC8" w:rsidRDefault="00DE3BC8" w:rsidP="00DE3BC8">
      <w:pPr>
        <w:pStyle w:val="Default"/>
        <w:ind w:firstLine="708"/>
        <w:jc w:val="both"/>
        <w:rPr>
          <w:rFonts w:ascii="Arial" w:hAnsi="Arial" w:cs="Arial"/>
          <w:color w:val="auto"/>
        </w:rPr>
      </w:pPr>
      <w:r w:rsidRPr="00FE4559">
        <w:rPr>
          <w:rFonts w:ascii="Arial" w:hAnsi="Arial" w:cs="Arial"/>
          <w:color w:val="auto"/>
        </w:rPr>
        <w:t>W zakresie nadzoru nad</w:t>
      </w:r>
      <w:r>
        <w:rPr>
          <w:rFonts w:ascii="Arial" w:hAnsi="Arial" w:cs="Arial"/>
          <w:color w:val="auto"/>
        </w:rPr>
        <w:t xml:space="preserve"> paszami i produktami pochodzenia zwierzęcego w podmiotach sektora paszowego oraz utylizacyjnego przeprowadzono łącznie 87 kontroli, w tym 79 kontroli w sektorze paszowym.</w:t>
      </w:r>
    </w:p>
    <w:p w:rsidR="00DE3BC8" w:rsidRPr="00A51D59" w:rsidRDefault="00DE3BC8" w:rsidP="00DE3BC8">
      <w:pPr>
        <w:pStyle w:val="Default"/>
        <w:ind w:firstLine="708"/>
        <w:jc w:val="both"/>
        <w:rPr>
          <w:rFonts w:ascii="Arial" w:hAnsi="Arial" w:cs="Arial"/>
          <w:color w:val="auto"/>
        </w:rPr>
      </w:pPr>
      <w:r>
        <w:rPr>
          <w:rFonts w:ascii="Arial" w:hAnsi="Arial" w:cs="Arial"/>
          <w:color w:val="auto"/>
        </w:rPr>
        <w:t xml:space="preserve">W 2022 r. przeprowadzono 26 szkoleń dla hodowców zwierząt gospodarskich </w:t>
      </w:r>
      <w:r>
        <w:rPr>
          <w:rFonts w:ascii="Arial" w:hAnsi="Arial" w:cs="Arial"/>
          <w:color w:val="auto"/>
        </w:rPr>
        <w:br/>
        <w:t>i myśliwych z terenu powiatu pyrzyckiego.</w:t>
      </w:r>
    </w:p>
    <w:p w:rsidR="00DE3BC8" w:rsidRPr="00FE4559" w:rsidRDefault="00DE3BC8" w:rsidP="00DE3BC8">
      <w:pPr>
        <w:ind w:firstLine="708"/>
        <w:jc w:val="both"/>
        <w:rPr>
          <w:rFonts w:ascii="Arial" w:hAnsi="Arial" w:cs="Arial"/>
          <w:sz w:val="24"/>
          <w:szCs w:val="24"/>
        </w:rPr>
      </w:pPr>
      <w:r w:rsidRPr="00FE4559">
        <w:rPr>
          <w:rFonts w:ascii="Arial" w:hAnsi="Arial" w:cs="Arial"/>
          <w:sz w:val="24"/>
          <w:szCs w:val="24"/>
        </w:rPr>
        <w:t xml:space="preserve">Szczegółowe informacje z działalności jednostki przedstawione są </w:t>
      </w:r>
      <w:r>
        <w:rPr>
          <w:rFonts w:ascii="Arial" w:hAnsi="Arial" w:cs="Arial"/>
          <w:sz w:val="24"/>
          <w:szCs w:val="24"/>
        </w:rPr>
        <w:br/>
      </w:r>
      <w:r w:rsidRPr="00FE4559">
        <w:rPr>
          <w:rFonts w:ascii="Arial" w:hAnsi="Arial" w:cs="Arial"/>
          <w:sz w:val="24"/>
          <w:szCs w:val="24"/>
        </w:rPr>
        <w:t>w „Informacji o realizacji zadań Inspekcji Weterynaryjnej Powiatowego Inspektoratu Weterynarii w Pyrzycach za 202</w:t>
      </w:r>
      <w:r>
        <w:rPr>
          <w:rFonts w:ascii="Arial" w:hAnsi="Arial" w:cs="Arial"/>
          <w:sz w:val="24"/>
          <w:szCs w:val="24"/>
        </w:rPr>
        <w:t>2</w:t>
      </w:r>
      <w:r w:rsidRPr="00FE4559">
        <w:rPr>
          <w:rFonts w:ascii="Arial" w:hAnsi="Arial" w:cs="Arial"/>
          <w:sz w:val="24"/>
          <w:szCs w:val="24"/>
        </w:rPr>
        <w:t xml:space="preserve"> r.”, która została przekazana </w:t>
      </w:r>
      <w:r>
        <w:rPr>
          <w:rFonts w:ascii="Arial" w:hAnsi="Arial" w:cs="Arial"/>
          <w:sz w:val="24"/>
          <w:szCs w:val="24"/>
        </w:rPr>
        <w:t>r</w:t>
      </w:r>
      <w:r w:rsidRPr="00FE4559">
        <w:rPr>
          <w:rFonts w:ascii="Arial" w:hAnsi="Arial" w:cs="Arial"/>
          <w:sz w:val="24"/>
          <w:szCs w:val="24"/>
        </w:rPr>
        <w:t>adnym Rady Powiatu Pyrzyckiego.</w:t>
      </w:r>
    </w:p>
    <w:p w:rsidR="00FE4559" w:rsidRPr="006D13CA" w:rsidRDefault="00FE4559" w:rsidP="003A5260">
      <w:pPr>
        <w:jc w:val="center"/>
        <w:rPr>
          <w:rFonts w:ascii="Arial" w:hAnsi="Arial" w:cs="Arial"/>
          <w:b/>
          <w:color w:val="FF0000"/>
          <w:sz w:val="24"/>
          <w:szCs w:val="24"/>
          <w:lang w:bidi="ar-SA"/>
        </w:rPr>
      </w:pPr>
    </w:p>
    <w:p w:rsidR="000B65A8" w:rsidRPr="00B31526" w:rsidRDefault="000B65A8" w:rsidP="003A5260">
      <w:pPr>
        <w:jc w:val="center"/>
        <w:rPr>
          <w:rFonts w:ascii="Arial" w:hAnsi="Arial" w:cs="Arial"/>
          <w:b/>
          <w:sz w:val="24"/>
          <w:szCs w:val="24"/>
          <w:lang w:bidi="ar-SA"/>
        </w:rPr>
      </w:pPr>
      <w:r w:rsidRPr="00B31526">
        <w:rPr>
          <w:rFonts w:ascii="Arial" w:hAnsi="Arial" w:cs="Arial"/>
          <w:b/>
          <w:sz w:val="24"/>
          <w:szCs w:val="24"/>
          <w:lang w:bidi="ar-SA"/>
        </w:rPr>
        <w:t>Powiatowa Inspe</w:t>
      </w:r>
      <w:r w:rsidR="006D060C" w:rsidRPr="00B31526">
        <w:rPr>
          <w:rFonts w:ascii="Arial" w:hAnsi="Arial" w:cs="Arial"/>
          <w:b/>
          <w:sz w:val="24"/>
          <w:szCs w:val="24"/>
          <w:lang w:bidi="ar-SA"/>
        </w:rPr>
        <w:t>kcja Sanitarno-Epidemiologiczna</w:t>
      </w:r>
    </w:p>
    <w:p w:rsidR="006977C9" w:rsidRPr="00B31526" w:rsidRDefault="006977C9" w:rsidP="003A5260">
      <w:pPr>
        <w:jc w:val="center"/>
        <w:rPr>
          <w:rFonts w:ascii="Arial" w:hAnsi="Arial" w:cs="Arial"/>
          <w:b/>
          <w:sz w:val="24"/>
          <w:szCs w:val="24"/>
          <w:lang w:bidi="ar-SA"/>
        </w:rPr>
      </w:pPr>
    </w:p>
    <w:p w:rsidR="00B31526" w:rsidRPr="00B31526" w:rsidRDefault="00B31526" w:rsidP="00B31526">
      <w:pPr>
        <w:ind w:firstLine="708"/>
        <w:jc w:val="both"/>
        <w:rPr>
          <w:rFonts w:ascii="Arial" w:hAnsi="Arial" w:cs="Arial"/>
          <w:sz w:val="24"/>
          <w:szCs w:val="24"/>
        </w:rPr>
      </w:pPr>
      <w:r w:rsidRPr="00B31526">
        <w:rPr>
          <w:rFonts w:ascii="Arial" w:hAnsi="Arial" w:cs="Arial"/>
          <w:sz w:val="24"/>
          <w:szCs w:val="24"/>
        </w:rPr>
        <w:t>Siedziba  Powiatowej Stacji Sanitarno-Epidemiologicznej w Pyrzycach znajduje się na ul. Młodych Techników 5 a w Pyrzycach. Na koniec roku 2022 r. w  Powiatowej Stacji Sanitarno-Epidemiologicznej w Pyrzycach zatrudnionych było 21 pracowników.</w:t>
      </w:r>
    </w:p>
    <w:p w:rsidR="00B31526" w:rsidRPr="00B31526" w:rsidRDefault="00B31526" w:rsidP="00B31526">
      <w:pPr>
        <w:ind w:firstLine="708"/>
        <w:jc w:val="both"/>
        <w:rPr>
          <w:rFonts w:ascii="Arial" w:hAnsi="Arial" w:cs="Arial"/>
          <w:sz w:val="24"/>
          <w:szCs w:val="24"/>
        </w:rPr>
      </w:pPr>
      <w:r w:rsidRPr="00B31526">
        <w:rPr>
          <w:rFonts w:ascii="Arial" w:hAnsi="Arial" w:cs="Arial"/>
          <w:sz w:val="24"/>
          <w:szCs w:val="24"/>
        </w:rPr>
        <w:t xml:space="preserve">W 2022 r. sprawowano nadzór nad bezpieczeństwem żywności i żywienia, bezpieczeństwem zdrowotnym wody, przeciwdziałano zakażeniom stwarzanym przez nowe narkotyki i prekursory narkotyków. Prowadzono również działania mające na celu zapobieganie powstawaniu chorób, szczególnie chorób zakaźnych i zawodowych poprzez sprawowanie zapobiegawczego i bieżącego nadzoru sanitarnego w zakresie zdrowia publicznego w oparciu o analizę ryzyka zagrożenia zdrowia i życia. </w:t>
      </w:r>
    </w:p>
    <w:p w:rsidR="00B31526" w:rsidRPr="00B31526" w:rsidRDefault="00B31526" w:rsidP="00B31526">
      <w:pPr>
        <w:ind w:firstLine="708"/>
        <w:jc w:val="both"/>
        <w:rPr>
          <w:rFonts w:ascii="Arial" w:hAnsi="Arial" w:cs="Arial"/>
          <w:sz w:val="24"/>
          <w:szCs w:val="24"/>
        </w:rPr>
      </w:pPr>
      <w:r w:rsidRPr="00B31526">
        <w:rPr>
          <w:rFonts w:ascii="Arial" w:hAnsi="Arial" w:cs="Arial"/>
          <w:sz w:val="24"/>
          <w:szCs w:val="24"/>
        </w:rPr>
        <w:t>Czynności nadzor</w:t>
      </w:r>
      <w:r>
        <w:rPr>
          <w:rFonts w:ascii="Arial" w:hAnsi="Arial" w:cs="Arial"/>
          <w:sz w:val="24"/>
          <w:szCs w:val="24"/>
        </w:rPr>
        <w:t>cz</w:t>
      </w:r>
      <w:r w:rsidRPr="00B31526">
        <w:rPr>
          <w:rFonts w:ascii="Arial" w:hAnsi="Arial" w:cs="Arial"/>
          <w:sz w:val="24"/>
          <w:szCs w:val="24"/>
        </w:rPr>
        <w:t>e na terenie powiatu pyrzyckiego wykonywane są przez pracowników zatrudnionych na stanowiskach pracy do spraw:</w:t>
      </w:r>
    </w:p>
    <w:p w:rsidR="00B31526" w:rsidRPr="00B31526" w:rsidRDefault="00B31526" w:rsidP="00B31526">
      <w:pPr>
        <w:pStyle w:val="Akapitzlist"/>
        <w:numPr>
          <w:ilvl w:val="0"/>
          <w:numId w:val="88"/>
        </w:numPr>
        <w:jc w:val="both"/>
        <w:rPr>
          <w:rFonts w:ascii="Arial" w:hAnsi="Arial" w:cs="Arial"/>
          <w:sz w:val="24"/>
          <w:szCs w:val="24"/>
        </w:rPr>
      </w:pPr>
      <w:r w:rsidRPr="00B31526">
        <w:rPr>
          <w:rFonts w:ascii="Arial" w:hAnsi="Arial" w:cs="Arial"/>
          <w:sz w:val="24"/>
          <w:szCs w:val="24"/>
        </w:rPr>
        <w:t>higieny żywności, żywienia, materiałów i wyrobów przeznaczonych do kontaktu z żywnością;</w:t>
      </w:r>
    </w:p>
    <w:p w:rsidR="00B31526" w:rsidRPr="00B31526" w:rsidRDefault="00B31526" w:rsidP="00B31526">
      <w:pPr>
        <w:pStyle w:val="Akapitzlist"/>
        <w:numPr>
          <w:ilvl w:val="0"/>
          <w:numId w:val="88"/>
        </w:numPr>
        <w:jc w:val="both"/>
        <w:rPr>
          <w:rFonts w:ascii="Arial" w:hAnsi="Arial" w:cs="Arial"/>
          <w:sz w:val="24"/>
          <w:szCs w:val="24"/>
        </w:rPr>
      </w:pPr>
      <w:r w:rsidRPr="00B31526">
        <w:rPr>
          <w:rFonts w:ascii="Arial" w:hAnsi="Arial" w:cs="Arial"/>
          <w:sz w:val="24"/>
          <w:szCs w:val="24"/>
        </w:rPr>
        <w:t>epidemiologii;</w:t>
      </w:r>
    </w:p>
    <w:p w:rsidR="00B31526" w:rsidRPr="00B31526" w:rsidRDefault="00B31526" w:rsidP="00B31526">
      <w:pPr>
        <w:pStyle w:val="Akapitzlist"/>
        <w:numPr>
          <w:ilvl w:val="0"/>
          <w:numId w:val="88"/>
        </w:numPr>
        <w:jc w:val="both"/>
        <w:rPr>
          <w:rFonts w:ascii="Arial" w:hAnsi="Arial" w:cs="Arial"/>
          <w:sz w:val="24"/>
          <w:szCs w:val="24"/>
        </w:rPr>
      </w:pPr>
      <w:r>
        <w:rPr>
          <w:rFonts w:ascii="Arial" w:hAnsi="Arial" w:cs="Arial"/>
          <w:sz w:val="24"/>
          <w:szCs w:val="24"/>
        </w:rPr>
        <w:t>higieny pracy;</w:t>
      </w:r>
    </w:p>
    <w:p w:rsidR="00B31526" w:rsidRPr="00B31526" w:rsidRDefault="00B31526" w:rsidP="00B31526">
      <w:pPr>
        <w:pStyle w:val="Akapitzlist"/>
        <w:numPr>
          <w:ilvl w:val="0"/>
          <w:numId w:val="88"/>
        </w:numPr>
        <w:jc w:val="both"/>
        <w:rPr>
          <w:rFonts w:ascii="Arial" w:hAnsi="Arial" w:cs="Arial"/>
          <w:sz w:val="24"/>
          <w:szCs w:val="24"/>
        </w:rPr>
      </w:pPr>
      <w:r>
        <w:rPr>
          <w:rFonts w:ascii="Arial" w:hAnsi="Arial" w:cs="Arial"/>
          <w:sz w:val="24"/>
          <w:szCs w:val="24"/>
        </w:rPr>
        <w:t>higieny komunalnej;</w:t>
      </w:r>
    </w:p>
    <w:p w:rsidR="00B31526" w:rsidRPr="00B31526" w:rsidRDefault="00B31526" w:rsidP="00B31526">
      <w:pPr>
        <w:pStyle w:val="Akapitzlist"/>
        <w:numPr>
          <w:ilvl w:val="0"/>
          <w:numId w:val="88"/>
        </w:numPr>
        <w:jc w:val="both"/>
        <w:rPr>
          <w:rFonts w:ascii="Arial" w:hAnsi="Arial" w:cs="Arial"/>
          <w:sz w:val="24"/>
          <w:szCs w:val="24"/>
        </w:rPr>
      </w:pPr>
      <w:r w:rsidRPr="00B31526">
        <w:rPr>
          <w:rFonts w:ascii="Arial" w:hAnsi="Arial" w:cs="Arial"/>
          <w:sz w:val="24"/>
          <w:szCs w:val="24"/>
        </w:rPr>
        <w:t>higieny dzieci i młodzieży</w:t>
      </w:r>
      <w:r>
        <w:rPr>
          <w:rFonts w:ascii="Arial" w:hAnsi="Arial" w:cs="Arial"/>
          <w:sz w:val="24"/>
          <w:szCs w:val="24"/>
        </w:rPr>
        <w:t>;</w:t>
      </w:r>
    </w:p>
    <w:p w:rsidR="00B31526" w:rsidRPr="00B31526" w:rsidRDefault="00B31526" w:rsidP="00B31526">
      <w:pPr>
        <w:pStyle w:val="Akapitzlist"/>
        <w:numPr>
          <w:ilvl w:val="0"/>
          <w:numId w:val="88"/>
        </w:numPr>
        <w:jc w:val="both"/>
        <w:rPr>
          <w:rFonts w:ascii="Arial" w:hAnsi="Arial" w:cs="Arial"/>
          <w:sz w:val="24"/>
          <w:szCs w:val="24"/>
        </w:rPr>
      </w:pPr>
      <w:r w:rsidRPr="00B31526">
        <w:rPr>
          <w:rFonts w:ascii="Arial" w:hAnsi="Arial" w:cs="Arial"/>
          <w:sz w:val="24"/>
          <w:szCs w:val="24"/>
        </w:rPr>
        <w:lastRenderedPageBreak/>
        <w:t>zapobiegawczego nadzoru sanitarnego.</w:t>
      </w:r>
    </w:p>
    <w:p w:rsidR="00B31526" w:rsidRPr="00B31526" w:rsidRDefault="00B31526" w:rsidP="00B31526">
      <w:pPr>
        <w:ind w:firstLine="708"/>
        <w:jc w:val="both"/>
        <w:rPr>
          <w:rFonts w:ascii="Arial" w:hAnsi="Arial" w:cs="Arial"/>
          <w:sz w:val="24"/>
          <w:szCs w:val="24"/>
        </w:rPr>
      </w:pPr>
      <w:r w:rsidRPr="00B31526">
        <w:rPr>
          <w:rFonts w:ascii="Arial" w:hAnsi="Arial" w:cs="Arial"/>
          <w:sz w:val="24"/>
          <w:szCs w:val="24"/>
        </w:rPr>
        <w:t>Działalność edukacyjna</w:t>
      </w:r>
      <w:r>
        <w:rPr>
          <w:rFonts w:ascii="Arial" w:hAnsi="Arial" w:cs="Arial"/>
          <w:sz w:val="24"/>
          <w:szCs w:val="24"/>
        </w:rPr>
        <w:t>,</w:t>
      </w:r>
      <w:r w:rsidRPr="00B31526">
        <w:rPr>
          <w:rFonts w:ascii="Arial" w:hAnsi="Arial" w:cs="Arial"/>
          <w:sz w:val="24"/>
          <w:szCs w:val="24"/>
        </w:rPr>
        <w:t xml:space="preserve"> popularyzująca zasady higieny i zdrowia, promowanie zdrowego stylu życia należy do zadań pracownika zatrudnionego na stanowisku pracy ds. Oświaty Zdrowotnej i Promocji Zdrowia. </w:t>
      </w:r>
    </w:p>
    <w:p w:rsidR="00B31526" w:rsidRPr="00B31526" w:rsidRDefault="00B31526" w:rsidP="00B31526">
      <w:pPr>
        <w:ind w:firstLine="708"/>
        <w:jc w:val="both"/>
        <w:rPr>
          <w:rFonts w:ascii="Arial" w:hAnsi="Arial" w:cs="Arial"/>
          <w:sz w:val="24"/>
          <w:szCs w:val="24"/>
        </w:rPr>
      </w:pPr>
      <w:r w:rsidRPr="00B31526">
        <w:rPr>
          <w:rFonts w:ascii="Arial" w:hAnsi="Arial" w:cs="Arial"/>
          <w:sz w:val="24"/>
          <w:szCs w:val="24"/>
        </w:rPr>
        <w:t>W ramach sprawowania bieżącego i zapobiegawczego nadzoru sanitarnego w 2022</w:t>
      </w:r>
      <w:r>
        <w:rPr>
          <w:rFonts w:ascii="Arial" w:hAnsi="Arial" w:cs="Arial"/>
          <w:sz w:val="24"/>
          <w:szCs w:val="24"/>
        </w:rPr>
        <w:t xml:space="preserve"> </w:t>
      </w:r>
      <w:r w:rsidRPr="00B31526">
        <w:rPr>
          <w:rFonts w:ascii="Arial" w:hAnsi="Arial" w:cs="Arial"/>
          <w:sz w:val="24"/>
          <w:szCs w:val="24"/>
        </w:rPr>
        <w:t>r.:</w:t>
      </w:r>
    </w:p>
    <w:p w:rsidR="00B31526" w:rsidRPr="00B31526" w:rsidRDefault="00B31526" w:rsidP="00B31526">
      <w:pPr>
        <w:pStyle w:val="Akapitzlist"/>
        <w:numPr>
          <w:ilvl w:val="0"/>
          <w:numId w:val="89"/>
        </w:numPr>
        <w:jc w:val="both"/>
        <w:rPr>
          <w:rFonts w:ascii="Arial" w:hAnsi="Arial" w:cs="Arial"/>
          <w:sz w:val="24"/>
          <w:szCs w:val="24"/>
        </w:rPr>
      </w:pPr>
      <w:r w:rsidRPr="00B31526">
        <w:rPr>
          <w:rFonts w:ascii="Arial" w:hAnsi="Arial" w:cs="Arial"/>
          <w:sz w:val="24"/>
          <w:szCs w:val="24"/>
        </w:rPr>
        <w:t>przeprowadzono 3040 kontroli i wywiadów epidemiologicznych;</w:t>
      </w:r>
    </w:p>
    <w:p w:rsidR="00B31526" w:rsidRPr="00B31526" w:rsidRDefault="00B31526" w:rsidP="00B31526">
      <w:pPr>
        <w:pStyle w:val="Akapitzlist"/>
        <w:numPr>
          <w:ilvl w:val="0"/>
          <w:numId w:val="89"/>
        </w:numPr>
        <w:jc w:val="both"/>
        <w:rPr>
          <w:rFonts w:ascii="Arial" w:hAnsi="Arial" w:cs="Arial"/>
          <w:sz w:val="24"/>
          <w:szCs w:val="24"/>
        </w:rPr>
      </w:pPr>
      <w:r w:rsidRPr="00B31526">
        <w:rPr>
          <w:rFonts w:ascii="Arial" w:hAnsi="Arial" w:cs="Arial"/>
          <w:sz w:val="24"/>
          <w:szCs w:val="24"/>
        </w:rPr>
        <w:t xml:space="preserve">pobrano 268 prób do badań laboratoryjnych; </w:t>
      </w:r>
    </w:p>
    <w:p w:rsidR="00B31526" w:rsidRPr="00B31526" w:rsidRDefault="00B31526" w:rsidP="00B31526">
      <w:pPr>
        <w:pStyle w:val="Akapitzlist"/>
        <w:numPr>
          <w:ilvl w:val="0"/>
          <w:numId w:val="89"/>
        </w:numPr>
        <w:jc w:val="both"/>
        <w:rPr>
          <w:rFonts w:ascii="Arial" w:hAnsi="Arial" w:cs="Arial"/>
          <w:sz w:val="24"/>
          <w:szCs w:val="24"/>
        </w:rPr>
      </w:pPr>
      <w:r w:rsidRPr="00B31526">
        <w:rPr>
          <w:rFonts w:ascii="Arial" w:hAnsi="Arial" w:cs="Arial"/>
          <w:sz w:val="24"/>
          <w:szCs w:val="24"/>
        </w:rPr>
        <w:t>wykonano 1</w:t>
      </w:r>
      <w:r>
        <w:rPr>
          <w:rFonts w:ascii="Arial" w:hAnsi="Arial" w:cs="Arial"/>
          <w:sz w:val="24"/>
          <w:szCs w:val="24"/>
        </w:rPr>
        <w:t xml:space="preserve"> </w:t>
      </w:r>
      <w:r w:rsidRPr="00B31526">
        <w:rPr>
          <w:rFonts w:ascii="Arial" w:hAnsi="Arial" w:cs="Arial"/>
          <w:sz w:val="24"/>
          <w:szCs w:val="24"/>
        </w:rPr>
        <w:t>734 oznaczeń fizycznych;</w:t>
      </w:r>
    </w:p>
    <w:p w:rsidR="00B31526" w:rsidRPr="00B31526" w:rsidRDefault="00B31526" w:rsidP="00B31526">
      <w:pPr>
        <w:pStyle w:val="Akapitzlist"/>
        <w:numPr>
          <w:ilvl w:val="0"/>
          <w:numId w:val="89"/>
        </w:numPr>
        <w:jc w:val="both"/>
        <w:rPr>
          <w:rFonts w:ascii="Arial" w:hAnsi="Arial" w:cs="Arial"/>
          <w:sz w:val="24"/>
          <w:szCs w:val="24"/>
        </w:rPr>
      </w:pPr>
      <w:r w:rsidRPr="00B31526">
        <w:rPr>
          <w:rFonts w:ascii="Arial" w:hAnsi="Arial" w:cs="Arial"/>
          <w:sz w:val="24"/>
          <w:szCs w:val="24"/>
        </w:rPr>
        <w:t>wydano 271 decyzji merytorycznych oraz 179 decyzji płatniczych;</w:t>
      </w:r>
    </w:p>
    <w:p w:rsidR="00B31526" w:rsidRPr="00B31526" w:rsidRDefault="00B31526" w:rsidP="00B31526">
      <w:pPr>
        <w:pStyle w:val="Akapitzlist"/>
        <w:numPr>
          <w:ilvl w:val="0"/>
          <w:numId w:val="89"/>
        </w:numPr>
        <w:jc w:val="both"/>
        <w:rPr>
          <w:rFonts w:ascii="Arial" w:hAnsi="Arial" w:cs="Arial"/>
          <w:sz w:val="24"/>
          <w:szCs w:val="24"/>
        </w:rPr>
      </w:pPr>
      <w:r w:rsidRPr="00B31526">
        <w:rPr>
          <w:rFonts w:ascii="Arial" w:hAnsi="Arial" w:cs="Arial"/>
          <w:sz w:val="24"/>
          <w:szCs w:val="24"/>
        </w:rPr>
        <w:t>nałożono 20 mandatów karnych.</w:t>
      </w:r>
    </w:p>
    <w:p w:rsidR="00FE4559" w:rsidRPr="006C481B" w:rsidRDefault="00FE4559" w:rsidP="006C481B">
      <w:pPr>
        <w:rPr>
          <w:rFonts w:ascii="Arial" w:hAnsi="Arial" w:cs="Arial"/>
          <w:b/>
          <w:sz w:val="24"/>
          <w:szCs w:val="24"/>
          <w:lang w:bidi="ar-SA"/>
        </w:rPr>
      </w:pPr>
    </w:p>
    <w:p w:rsidR="000B65A8" w:rsidRPr="006C481B" w:rsidRDefault="000B65A8" w:rsidP="003A5260">
      <w:pPr>
        <w:jc w:val="center"/>
        <w:rPr>
          <w:rFonts w:ascii="Arial" w:hAnsi="Arial" w:cs="Arial"/>
          <w:b/>
          <w:sz w:val="24"/>
          <w:szCs w:val="24"/>
          <w:lang w:bidi="ar-SA"/>
        </w:rPr>
      </w:pPr>
      <w:r w:rsidRPr="006C481B">
        <w:rPr>
          <w:rFonts w:ascii="Arial" w:hAnsi="Arial" w:cs="Arial"/>
          <w:b/>
          <w:sz w:val="24"/>
          <w:szCs w:val="24"/>
          <w:lang w:bidi="ar-SA"/>
        </w:rPr>
        <w:t>Powiatow</w:t>
      </w:r>
      <w:r w:rsidR="00B13857" w:rsidRPr="006C481B">
        <w:rPr>
          <w:rFonts w:ascii="Arial" w:hAnsi="Arial" w:cs="Arial"/>
          <w:b/>
          <w:sz w:val="24"/>
          <w:szCs w:val="24"/>
          <w:lang w:bidi="ar-SA"/>
        </w:rPr>
        <w:t>y Inspektor Nadzoru Budowlanego</w:t>
      </w:r>
    </w:p>
    <w:p w:rsidR="00B13857" w:rsidRPr="006C481B" w:rsidRDefault="00B13857" w:rsidP="003A5260">
      <w:pPr>
        <w:jc w:val="center"/>
        <w:rPr>
          <w:rFonts w:ascii="Arial" w:hAnsi="Arial" w:cs="Arial"/>
          <w:b/>
          <w:sz w:val="24"/>
          <w:szCs w:val="24"/>
          <w:lang w:bidi="ar-SA"/>
        </w:rPr>
      </w:pPr>
    </w:p>
    <w:p w:rsidR="006C481B" w:rsidRPr="006C481B" w:rsidRDefault="006C481B" w:rsidP="006C481B">
      <w:pPr>
        <w:ind w:firstLine="708"/>
        <w:jc w:val="both"/>
        <w:rPr>
          <w:rFonts w:ascii="Arial" w:eastAsiaTheme="minorHAnsi" w:hAnsi="Arial" w:cs="Arial"/>
          <w:sz w:val="24"/>
          <w:szCs w:val="24"/>
          <w:lang w:eastAsia="en-US" w:bidi="ar-SA"/>
        </w:rPr>
      </w:pPr>
      <w:r w:rsidRPr="006C481B">
        <w:rPr>
          <w:rFonts w:ascii="Arial" w:eastAsiaTheme="minorHAnsi" w:hAnsi="Arial" w:cs="Arial"/>
          <w:sz w:val="24"/>
          <w:szCs w:val="24"/>
          <w:lang w:eastAsia="en-US" w:bidi="ar-SA"/>
        </w:rPr>
        <w:t xml:space="preserve">Powiatowy Inspektor Nadzoru Budowlanego w ramach swoich kompetencji kontroluje prawidłowość przebiegu procesu budowlanego oraz stan techniczny obiektów budowlanych będących w użytkowaniu. W roku 2022 w inspektoracie prowadzone były działania inspekcyjne i kontrolne z urzędu i na wniosek osób fizycznych i prawnych na terenie powiatu. W wyniku przeprowadzonych kontroli zostały wszczęte postępowania administracyjne dotyczące samowoli budowlanych i złego stanu technicznego obiektów budowlanych. </w:t>
      </w:r>
    </w:p>
    <w:p w:rsidR="006C481B" w:rsidRPr="006C481B" w:rsidRDefault="006C481B" w:rsidP="006C481B">
      <w:pPr>
        <w:ind w:firstLine="708"/>
        <w:jc w:val="both"/>
        <w:rPr>
          <w:rFonts w:ascii="Arial" w:eastAsiaTheme="minorHAnsi" w:hAnsi="Arial" w:cs="Arial"/>
          <w:sz w:val="24"/>
          <w:szCs w:val="24"/>
          <w:lang w:eastAsia="en-US" w:bidi="ar-SA"/>
        </w:rPr>
      </w:pPr>
      <w:r w:rsidRPr="006C481B">
        <w:rPr>
          <w:rFonts w:ascii="Arial" w:eastAsiaTheme="minorHAnsi" w:hAnsi="Arial" w:cs="Arial"/>
          <w:sz w:val="24"/>
          <w:szCs w:val="24"/>
          <w:lang w:eastAsia="en-US" w:bidi="ar-SA"/>
        </w:rPr>
        <w:t xml:space="preserve">Sprawy z zakresu samowoli budowlanej obejmowały budowę, rozbiórkę, wykonanie robót budowlanych, zmianę sposobu użytkowania bez pozwolenia właściwego organu. Wszczęto 9 postępowań w sprawie samowoli budowlanej. Likwidowano lub legalizowano samowole, wstrzymano roboty budowlane wykonane bez pozwolenia na budowę lub niezgodnie z pozwoleniem lub przepisami, nakazywano wykonanie określonych czynności przez inwestora w celu zalegalizowania robót budowlanych, wydawano pozwolenie na wznowienie wstrzymanych robót lub nakaz rozbiórki obiektu lub jego części w razie nie podporządkowania się wcześniej wydanym nakazom. </w:t>
      </w:r>
    </w:p>
    <w:p w:rsidR="006C481B" w:rsidRPr="006C481B" w:rsidRDefault="006C481B" w:rsidP="006C481B">
      <w:pPr>
        <w:ind w:firstLine="708"/>
        <w:jc w:val="both"/>
        <w:rPr>
          <w:rFonts w:ascii="Arial" w:eastAsiaTheme="minorHAnsi" w:hAnsi="Arial" w:cs="Arial"/>
          <w:sz w:val="24"/>
          <w:szCs w:val="24"/>
          <w:lang w:eastAsia="en-US" w:bidi="ar-SA"/>
        </w:rPr>
      </w:pPr>
      <w:r w:rsidRPr="006C481B">
        <w:rPr>
          <w:rFonts w:ascii="Arial" w:eastAsiaTheme="minorHAnsi" w:hAnsi="Arial" w:cs="Arial"/>
          <w:sz w:val="24"/>
          <w:szCs w:val="24"/>
          <w:lang w:eastAsia="en-US" w:bidi="ar-SA"/>
        </w:rPr>
        <w:t xml:space="preserve">Działania z zakresu utrzymania obiektów obejmowały kontrole losowe obiektów będących w użytkowaniu, przyjmowanie zawiadomień o stanie zagrożenia w obiekcie budowlanym, wydawanie nakazów przeprowadzenia kontroli, wydawanie nakazów usunięcia stwierdzonych w obiekcie nieprawidłowości lub istniejącego w obiekcie zagrożenia, nakładanie kar za niestosowanie się właścicieli i zarządców obiektów budowlanych do przepisów ustawy Prawo budowlane w zakresie właściwego utrzymania obiektów lub braku przeprowadzania rocznych i 5-cio letnich kontroli stanu technicznego. Wszczęto 11 postępowań dotyczących utrzymania obiektów. </w:t>
      </w:r>
    </w:p>
    <w:p w:rsidR="006C481B" w:rsidRPr="006C481B" w:rsidRDefault="006C481B" w:rsidP="006C481B">
      <w:pPr>
        <w:ind w:firstLine="708"/>
        <w:jc w:val="both"/>
        <w:rPr>
          <w:rFonts w:ascii="Arial" w:eastAsiaTheme="minorHAnsi" w:hAnsi="Arial" w:cs="Arial"/>
          <w:sz w:val="24"/>
          <w:szCs w:val="24"/>
          <w:lang w:eastAsia="en-US" w:bidi="ar-SA"/>
        </w:rPr>
      </w:pPr>
      <w:r w:rsidRPr="006C481B">
        <w:rPr>
          <w:rFonts w:ascii="Arial" w:eastAsiaTheme="minorHAnsi" w:hAnsi="Arial" w:cs="Arial"/>
          <w:sz w:val="24"/>
          <w:szCs w:val="24"/>
          <w:lang w:eastAsia="en-US" w:bidi="ar-SA"/>
        </w:rPr>
        <w:t>W przypadku zaistnienia katastrof budowlanych czyli zdarzeń polegających na niezamierzonym, gwałtownym zniszczeniu obiektu budowlanego lub jego części, a także konstrukcyjnych elementów rusztowań, elementów urządzeń formujących, ścianek szczelnych i obudowy wykopów, Inspektorat powołuje komisję w celu ustalenia przyczyn powstania katastrofy, wydaje decyzje określające zakres i termin wykonania niezbędnych robót w celu up</w:t>
      </w:r>
      <w:r>
        <w:rPr>
          <w:rFonts w:ascii="Arial" w:eastAsiaTheme="minorHAnsi" w:hAnsi="Arial" w:cs="Arial"/>
          <w:sz w:val="24"/>
          <w:szCs w:val="24"/>
          <w:lang w:eastAsia="en-US" w:bidi="ar-SA"/>
        </w:rPr>
        <w:t xml:space="preserve">orządkowania terenu katastrofy </w:t>
      </w:r>
      <w:r w:rsidRPr="006C481B">
        <w:rPr>
          <w:rFonts w:ascii="Arial" w:eastAsiaTheme="minorHAnsi" w:hAnsi="Arial" w:cs="Arial"/>
          <w:sz w:val="24"/>
          <w:szCs w:val="24"/>
          <w:lang w:eastAsia="en-US" w:bidi="ar-SA"/>
        </w:rPr>
        <w:t xml:space="preserve">i zabezpieczenia obiektu budowlanego. W 2022 r. nie wszczęto żadnego postępowania w zakresie katastrof budowlanych. </w:t>
      </w:r>
    </w:p>
    <w:p w:rsidR="006C481B" w:rsidRPr="006C481B" w:rsidRDefault="006C481B" w:rsidP="006C481B">
      <w:pPr>
        <w:ind w:firstLine="708"/>
        <w:jc w:val="both"/>
        <w:rPr>
          <w:rFonts w:ascii="Arial" w:eastAsiaTheme="minorHAnsi" w:hAnsi="Arial" w:cs="Arial"/>
          <w:sz w:val="24"/>
          <w:szCs w:val="24"/>
          <w:lang w:eastAsia="en-US" w:bidi="ar-SA"/>
        </w:rPr>
      </w:pPr>
      <w:r w:rsidRPr="006C481B">
        <w:rPr>
          <w:rFonts w:ascii="Arial" w:eastAsiaTheme="minorHAnsi" w:hAnsi="Arial" w:cs="Arial"/>
          <w:sz w:val="24"/>
          <w:szCs w:val="24"/>
          <w:lang w:eastAsia="en-US" w:bidi="ar-SA"/>
        </w:rPr>
        <w:t>W roku 2022 wydano ogółem 100 decyzji i postanowień oraz 2 zawiadomie</w:t>
      </w:r>
      <w:r>
        <w:rPr>
          <w:rFonts w:ascii="Arial" w:eastAsiaTheme="minorHAnsi" w:hAnsi="Arial" w:cs="Arial"/>
          <w:sz w:val="24"/>
          <w:szCs w:val="24"/>
          <w:lang w:eastAsia="en-US" w:bidi="ar-SA"/>
        </w:rPr>
        <w:t>nia</w:t>
      </w:r>
      <w:r w:rsidRPr="006C481B">
        <w:rPr>
          <w:rFonts w:ascii="Arial" w:eastAsiaTheme="minorHAnsi" w:hAnsi="Arial" w:cs="Arial"/>
          <w:sz w:val="24"/>
          <w:szCs w:val="24"/>
          <w:lang w:eastAsia="en-US" w:bidi="ar-SA"/>
        </w:rPr>
        <w:t xml:space="preserve"> do prokuratury o możliwości popełnieniu przestępstwa. Przyjęto 249 zawiadomień o zamiarze rozpoczęcia robót budowlanych (w tym 81 dotyczących lokali </w:t>
      </w:r>
      <w:r w:rsidRPr="006C481B">
        <w:rPr>
          <w:rFonts w:ascii="Arial" w:eastAsiaTheme="minorHAnsi" w:hAnsi="Arial" w:cs="Arial"/>
          <w:sz w:val="24"/>
          <w:szCs w:val="24"/>
          <w:lang w:eastAsia="en-US" w:bidi="ar-SA"/>
        </w:rPr>
        <w:lastRenderedPageBreak/>
        <w:t>mieszkalnych), wydano 138 decyzj</w:t>
      </w:r>
      <w:r>
        <w:rPr>
          <w:rFonts w:ascii="Arial" w:eastAsiaTheme="minorHAnsi" w:hAnsi="Arial" w:cs="Arial"/>
          <w:sz w:val="24"/>
          <w:szCs w:val="24"/>
          <w:lang w:eastAsia="en-US" w:bidi="ar-SA"/>
        </w:rPr>
        <w:t>i</w:t>
      </w:r>
      <w:r w:rsidRPr="006C481B">
        <w:rPr>
          <w:rFonts w:ascii="Arial" w:eastAsiaTheme="minorHAnsi" w:hAnsi="Arial" w:cs="Arial"/>
          <w:sz w:val="24"/>
          <w:szCs w:val="24"/>
          <w:lang w:eastAsia="en-US" w:bidi="ar-SA"/>
        </w:rPr>
        <w:t xml:space="preserve"> o pozwoleniu na użytkowanie lub zaświadczeń o braku sprzeciwu do zakończonych robót (w tym 67 dotyczących lokali mieszkalnych). Przeprowadzono 14 obowiązkowych kontroli wynikających z art. 55 ustawy Prawo budowlane oraz 60 innych kontroli. Nałożono 5 mandatów karnych na sumę 1</w:t>
      </w:r>
      <w:r>
        <w:rPr>
          <w:rFonts w:ascii="Arial" w:eastAsiaTheme="minorHAnsi" w:hAnsi="Arial" w:cs="Arial"/>
          <w:sz w:val="24"/>
          <w:szCs w:val="24"/>
          <w:lang w:eastAsia="en-US" w:bidi="ar-SA"/>
        </w:rPr>
        <w:t xml:space="preserve"> </w:t>
      </w:r>
      <w:r w:rsidRPr="006C481B">
        <w:rPr>
          <w:rFonts w:ascii="Arial" w:eastAsiaTheme="minorHAnsi" w:hAnsi="Arial" w:cs="Arial"/>
          <w:sz w:val="24"/>
          <w:szCs w:val="24"/>
          <w:lang w:eastAsia="en-US" w:bidi="ar-SA"/>
        </w:rPr>
        <w:t xml:space="preserve">250 zł. oraz naliczono opłatę legalizacyjną za samowolną budowę obiektu w wysokości </w:t>
      </w:r>
      <w:r w:rsidRPr="006C481B">
        <w:rPr>
          <w:rFonts w:ascii="Arial" w:eastAsiaTheme="minorHAnsi" w:hAnsi="Arial" w:cs="Arial"/>
          <w:sz w:val="24"/>
          <w:szCs w:val="24"/>
          <w:lang w:eastAsia="en-US" w:bidi="ar-SA"/>
        </w:rPr>
        <w:br/>
        <w:t xml:space="preserve">50 000 zł. </w:t>
      </w:r>
    </w:p>
    <w:p w:rsidR="00FE4559" w:rsidRPr="006C481B" w:rsidRDefault="00FE4559" w:rsidP="006C481B">
      <w:pPr>
        <w:jc w:val="both"/>
        <w:rPr>
          <w:rFonts w:ascii="Arial" w:hAnsi="Arial" w:cs="Arial"/>
          <w:b/>
          <w:sz w:val="24"/>
          <w:szCs w:val="24"/>
        </w:rPr>
      </w:pPr>
    </w:p>
    <w:p w:rsidR="000C578D" w:rsidRPr="00FF2FFF" w:rsidRDefault="000C578D" w:rsidP="003A5260">
      <w:pPr>
        <w:jc w:val="center"/>
        <w:rPr>
          <w:rFonts w:ascii="Arial" w:hAnsi="Arial" w:cs="Arial"/>
          <w:b/>
          <w:sz w:val="24"/>
          <w:szCs w:val="24"/>
        </w:rPr>
      </w:pPr>
      <w:r w:rsidRPr="00FF2FFF">
        <w:rPr>
          <w:rFonts w:ascii="Arial" w:hAnsi="Arial" w:cs="Arial"/>
          <w:b/>
          <w:sz w:val="24"/>
          <w:szCs w:val="24"/>
        </w:rPr>
        <w:t>Podsumowanie</w:t>
      </w:r>
    </w:p>
    <w:p w:rsidR="000C578D" w:rsidRPr="006D13CA" w:rsidRDefault="000C578D" w:rsidP="003A5260">
      <w:pPr>
        <w:rPr>
          <w:rFonts w:ascii="Arial" w:hAnsi="Arial" w:cs="Arial"/>
          <w:color w:val="FF0000"/>
          <w:sz w:val="24"/>
          <w:szCs w:val="24"/>
        </w:rPr>
      </w:pPr>
    </w:p>
    <w:p w:rsidR="00FF2FFF" w:rsidRPr="0051746B" w:rsidRDefault="00FF2FFF" w:rsidP="00FF2FFF">
      <w:pPr>
        <w:ind w:firstLine="709"/>
        <w:jc w:val="both"/>
        <w:rPr>
          <w:rFonts w:ascii="Arial" w:hAnsi="Arial" w:cs="Arial"/>
          <w:color w:val="FF0000"/>
          <w:sz w:val="24"/>
          <w:szCs w:val="24"/>
        </w:rPr>
      </w:pPr>
      <w:r>
        <w:rPr>
          <w:rFonts w:ascii="Arial" w:hAnsi="Arial" w:cs="Arial"/>
          <w:sz w:val="24"/>
          <w:szCs w:val="24"/>
        </w:rPr>
        <w:t>Zarząd jako organ władzy publicznej i jednocześnie gospodarz odpowiedzialny</w:t>
      </w:r>
      <w:r w:rsidRPr="00710A74">
        <w:rPr>
          <w:rFonts w:ascii="Arial" w:hAnsi="Arial" w:cs="Arial"/>
          <w:sz w:val="24"/>
          <w:szCs w:val="24"/>
        </w:rPr>
        <w:t xml:space="preserve"> za rozwój powiatu pyrzyckiego, </w:t>
      </w:r>
      <w:r>
        <w:rPr>
          <w:rFonts w:ascii="Arial" w:hAnsi="Arial" w:cs="Arial"/>
          <w:sz w:val="24"/>
          <w:szCs w:val="24"/>
        </w:rPr>
        <w:t xml:space="preserve">działając </w:t>
      </w:r>
      <w:r w:rsidRPr="00710A74">
        <w:rPr>
          <w:rFonts w:ascii="Arial" w:hAnsi="Arial" w:cs="Arial"/>
          <w:sz w:val="24"/>
          <w:szCs w:val="24"/>
        </w:rPr>
        <w:t xml:space="preserve">w miarę możliwości finansowych budżetu, realizował zadania publiczne kierując się </w:t>
      </w:r>
      <w:r>
        <w:rPr>
          <w:rFonts w:ascii="Arial" w:hAnsi="Arial" w:cs="Arial"/>
          <w:sz w:val="24"/>
          <w:szCs w:val="24"/>
        </w:rPr>
        <w:t xml:space="preserve">zasadami legalności, celowości, rzetelności i gospodarności oraz </w:t>
      </w:r>
      <w:r w:rsidRPr="00710A74">
        <w:rPr>
          <w:rFonts w:ascii="Arial" w:hAnsi="Arial" w:cs="Arial"/>
          <w:sz w:val="24"/>
          <w:szCs w:val="24"/>
        </w:rPr>
        <w:t>dobrem wspólnoty samorządowej.</w:t>
      </w:r>
      <w:r>
        <w:rPr>
          <w:rFonts w:ascii="Arial" w:hAnsi="Arial" w:cs="Arial"/>
          <w:sz w:val="24"/>
          <w:szCs w:val="24"/>
        </w:rPr>
        <w:t xml:space="preserve"> Powiat poprzez  Starostwo Powiatowe i inne jednostki organizacyjne wykorzystał możliwości</w:t>
      </w:r>
      <w:r w:rsidRPr="00710A74">
        <w:rPr>
          <w:rFonts w:ascii="Arial" w:hAnsi="Arial" w:cs="Arial"/>
          <w:sz w:val="24"/>
          <w:szCs w:val="24"/>
        </w:rPr>
        <w:t xml:space="preserve"> uzyskania środków finan</w:t>
      </w:r>
      <w:r>
        <w:rPr>
          <w:rFonts w:ascii="Arial" w:hAnsi="Arial" w:cs="Arial"/>
          <w:sz w:val="24"/>
          <w:szCs w:val="24"/>
        </w:rPr>
        <w:t>sowych ze źródeł zewnętrznych głównie</w:t>
      </w:r>
      <w:r w:rsidRPr="00710A74">
        <w:rPr>
          <w:rFonts w:ascii="Arial" w:hAnsi="Arial" w:cs="Arial"/>
          <w:sz w:val="24"/>
          <w:szCs w:val="24"/>
        </w:rPr>
        <w:t xml:space="preserve"> z programów rządowych oraz z funduszy unijnych. Zrealizowano liczne projekty, uzyskując dofinansowanie liczone w milionach złotych. </w:t>
      </w:r>
    </w:p>
    <w:p w:rsidR="00FF2FFF" w:rsidRDefault="00FF2FFF" w:rsidP="00FF2FFF">
      <w:pPr>
        <w:ind w:firstLine="708"/>
        <w:jc w:val="both"/>
        <w:rPr>
          <w:rFonts w:ascii="Arial" w:hAnsi="Arial" w:cs="Arial"/>
          <w:sz w:val="24"/>
          <w:szCs w:val="24"/>
        </w:rPr>
      </w:pPr>
      <w:r>
        <w:rPr>
          <w:rFonts w:ascii="Arial" w:hAnsi="Arial" w:cs="Arial"/>
          <w:sz w:val="24"/>
          <w:szCs w:val="24"/>
        </w:rPr>
        <w:t xml:space="preserve">Wszystkie </w:t>
      </w:r>
      <w:r w:rsidRPr="00710A74">
        <w:rPr>
          <w:rFonts w:ascii="Arial" w:hAnsi="Arial" w:cs="Arial"/>
          <w:sz w:val="24"/>
          <w:szCs w:val="24"/>
        </w:rPr>
        <w:t xml:space="preserve">jednostki </w:t>
      </w:r>
      <w:r>
        <w:rPr>
          <w:rFonts w:ascii="Arial" w:hAnsi="Arial" w:cs="Arial"/>
          <w:sz w:val="24"/>
          <w:szCs w:val="24"/>
        </w:rPr>
        <w:t>organizacyjne powiatu dysponują</w:t>
      </w:r>
      <w:r w:rsidRPr="00710A74">
        <w:rPr>
          <w:rFonts w:ascii="Arial" w:hAnsi="Arial" w:cs="Arial"/>
          <w:sz w:val="24"/>
          <w:szCs w:val="24"/>
        </w:rPr>
        <w:t xml:space="preserve"> siedzibami, które zostały w znacznej części wyremontowane i dostosowane</w:t>
      </w:r>
      <w:r>
        <w:rPr>
          <w:rFonts w:ascii="Arial" w:hAnsi="Arial" w:cs="Arial"/>
          <w:sz w:val="24"/>
          <w:szCs w:val="24"/>
        </w:rPr>
        <w:t xml:space="preserve"> do obecnych potrzeb, posiadają</w:t>
      </w:r>
      <w:r w:rsidRPr="00710A74">
        <w:rPr>
          <w:rFonts w:ascii="Arial" w:hAnsi="Arial" w:cs="Arial"/>
          <w:sz w:val="24"/>
          <w:szCs w:val="24"/>
        </w:rPr>
        <w:t xml:space="preserve"> odp</w:t>
      </w:r>
      <w:r>
        <w:rPr>
          <w:rFonts w:ascii="Arial" w:hAnsi="Arial" w:cs="Arial"/>
          <w:sz w:val="24"/>
          <w:szCs w:val="24"/>
        </w:rPr>
        <w:t>owiednią kadrę oraz wyposażenie dające możliwości świadczenia usług</w:t>
      </w:r>
      <w:r w:rsidRPr="00710A74">
        <w:rPr>
          <w:rFonts w:ascii="Arial" w:hAnsi="Arial" w:cs="Arial"/>
          <w:sz w:val="24"/>
          <w:szCs w:val="24"/>
        </w:rPr>
        <w:t xml:space="preserve"> o wysokim </w:t>
      </w:r>
      <w:r>
        <w:rPr>
          <w:rFonts w:ascii="Arial" w:hAnsi="Arial" w:cs="Arial"/>
          <w:sz w:val="24"/>
          <w:szCs w:val="24"/>
        </w:rPr>
        <w:t>standardzie w celu zaspokojenia potrzeb</w:t>
      </w:r>
      <w:r w:rsidRPr="00710A74">
        <w:rPr>
          <w:rFonts w:ascii="Arial" w:hAnsi="Arial" w:cs="Arial"/>
          <w:sz w:val="24"/>
          <w:szCs w:val="24"/>
        </w:rPr>
        <w:t xml:space="preserve"> mieszkańców powiatu.</w:t>
      </w:r>
    </w:p>
    <w:p w:rsidR="00FF2FFF" w:rsidRPr="00710A74" w:rsidRDefault="00FF2FFF" w:rsidP="00FF2FFF">
      <w:pPr>
        <w:ind w:firstLine="708"/>
        <w:jc w:val="both"/>
        <w:rPr>
          <w:rFonts w:ascii="Arial" w:hAnsi="Arial" w:cs="Arial"/>
          <w:sz w:val="24"/>
          <w:szCs w:val="24"/>
        </w:rPr>
      </w:pPr>
      <w:r w:rsidRPr="00710A74">
        <w:rPr>
          <w:rFonts w:ascii="Arial" w:hAnsi="Arial" w:cs="Arial"/>
          <w:sz w:val="24"/>
          <w:szCs w:val="24"/>
        </w:rPr>
        <w:t>Na podkre</w:t>
      </w:r>
      <w:r>
        <w:rPr>
          <w:rFonts w:ascii="Arial" w:hAnsi="Arial" w:cs="Arial"/>
          <w:sz w:val="24"/>
          <w:szCs w:val="24"/>
        </w:rPr>
        <w:t>ślenie zasługuje fakt, że w 2022</w:t>
      </w:r>
      <w:r w:rsidRPr="00710A74">
        <w:rPr>
          <w:rFonts w:ascii="Arial" w:hAnsi="Arial" w:cs="Arial"/>
          <w:sz w:val="24"/>
          <w:szCs w:val="24"/>
        </w:rPr>
        <w:t xml:space="preserve"> r. dzięki właściwemu zarządzaniu finansami publicznymi </w:t>
      </w:r>
      <w:r>
        <w:rPr>
          <w:rFonts w:ascii="Arial" w:hAnsi="Arial" w:cs="Arial"/>
          <w:sz w:val="24"/>
          <w:szCs w:val="24"/>
        </w:rPr>
        <w:t>P</w:t>
      </w:r>
      <w:r w:rsidRPr="00710A74">
        <w:rPr>
          <w:rFonts w:ascii="Arial" w:hAnsi="Arial" w:cs="Arial"/>
          <w:sz w:val="24"/>
          <w:szCs w:val="24"/>
        </w:rPr>
        <w:t>owiatu oraz sprawnemu pozyskiwaniu środków ze źródeł zewnętrznych przez Starostę i Zarząd, rozpoczęto i zrealizowano wiele i</w:t>
      </w:r>
      <w:r>
        <w:rPr>
          <w:rFonts w:ascii="Arial" w:hAnsi="Arial" w:cs="Arial"/>
          <w:sz w:val="24"/>
          <w:szCs w:val="24"/>
        </w:rPr>
        <w:t xml:space="preserve">nwestycji, </w:t>
      </w:r>
      <w:r>
        <w:rPr>
          <w:rFonts w:ascii="Arial" w:hAnsi="Arial" w:cs="Arial"/>
          <w:sz w:val="24"/>
          <w:szCs w:val="24"/>
        </w:rPr>
        <w:br/>
        <w:t>w tym między innymi: wykonano długo oczekiwaną termomodernizację</w:t>
      </w:r>
      <w:r w:rsidRPr="00710A74">
        <w:rPr>
          <w:rFonts w:ascii="Arial" w:hAnsi="Arial" w:cs="Arial"/>
          <w:sz w:val="24"/>
          <w:szCs w:val="24"/>
        </w:rPr>
        <w:t xml:space="preserve"> </w:t>
      </w:r>
      <w:r>
        <w:rPr>
          <w:rFonts w:ascii="Arial" w:hAnsi="Arial" w:cs="Arial"/>
          <w:sz w:val="24"/>
          <w:szCs w:val="24"/>
        </w:rPr>
        <w:t xml:space="preserve">budynku szkoły </w:t>
      </w:r>
      <w:r w:rsidRPr="00710A74">
        <w:rPr>
          <w:rFonts w:ascii="Arial" w:hAnsi="Arial" w:cs="Arial"/>
          <w:sz w:val="24"/>
          <w:szCs w:val="24"/>
        </w:rPr>
        <w:t xml:space="preserve">Zespołu Szkół nr 2 CKU  </w:t>
      </w:r>
      <w:r>
        <w:rPr>
          <w:rFonts w:ascii="Arial" w:hAnsi="Arial" w:cs="Arial"/>
          <w:sz w:val="24"/>
          <w:szCs w:val="24"/>
        </w:rPr>
        <w:t>w drugim</w:t>
      </w:r>
      <w:r w:rsidRPr="00710A74">
        <w:rPr>
          <w:rFonts w:ascii="Arial" w:hAnsi="Arial" w:cs="Arial"/>
          <w:sz w:val="24"/>
          <w:szCs w:val="24"/>
        </w:rPr>
        <w:t xml:space="preserve">  etap</w:t>
      </w:r>
      <w:r>
        <w:rPr>
          <w:rFonts w:ascii="Arial" w:hAnsi="Arial" w:cs="Arial"/>
          <w:sz w:val="24"/>
          <w:szCs w:val="24"/>
        </w:rPr>
        <w:t>ie (wymiana okien oraz ocieplenie ścian i stropów</w:t>
      </w:r>
      <w:r w:rsidRPr="00710A74">
        <w:rPr>
          <w:rFonts w:ascii="Arial" w:hAnsi="Arial" w:cs="Arial"/>
          <w:sz w:val="24"/>
          <w:szCs w:val="24"/>
        </w:rPr>
        <w:t>)</w:t>
      </w:r>
      <w:r>
        <w:rPr>
          <w:rFonts w:ascii="Arial" w:hAnsi="Arial" w:cs="Arial"/>
          <w:sz w:val="24"/>
          <w:szCs w:val="24"/>
        </w:rPr>
        <w:t>, zrealizowano inwestycję w postaci robót budowlanych, polegającą na zabezpieczeniu p-</w:t>
      </w:r>
      <w:proofErr w:type="spellStart"/>
      <w:r>
        <w:rPr>
          <w:rFonts w:ascii="Arial" w:hAnsi="Arial" w:cs="Arial"/>
          <w:sz w:val="24"/>
          <w:szCs w:val="24"/>
        </w:rPr>
        <w:t>poż</w:t>
      </w:r>
      <w:proofErr w:type="spellEnd"/>
      <w:r>
        <w:rPr>
          <w:rFonts w:ascii="Arial" w:hAnsi="Arial" w:cs="Arial"/>
          <w:sz w:val="24"/>
          <w:szCs w:val="24"/>
        </w:rPr>
        <w:t xml:space="preserve">. w internacie Zespołu Szkół nr 2 CKU, zrealizowano termomodernizację budynku warsztatów Zespołu Szkół nr 2 CKU, rozpoczęto termomodernizację internatu Zespołu Szkół nr 2 CKU. Te działania Starosty i Zarządu, poprzez poprawę stanu obiektów szkoły, spowodowały większą atrakcyjność jej oferty edukacyjnej, co z pewnością przełoży się na liczbę uczniów i tym samym lepszą sytuację finansową placówki. W Szpitalu Powiatowym w Pyrzycach zakupiono nowoczesną aparaturę rentgenowską oraz przystosowano pomieszczenia na nią przeznaczone, do obowiązujących przepisów budowlanych i sanitarno-epidemiologicznych, zakupiono trzy aparaty USG, </w:t>
      </w:r>
      <w:proofErr w:type="spellStart"/>
      <w:r>
        <w:rPr>
          <w:rFonts w:ascii="Arial" w:hAnsi="Arial" w:cs="Arial"/>
          <w:sz w:val="24"/>
          <w:szCs w:val="24"/>
        </w:rPr>
        <w:t>docieplono</w:t>
      </w:r>
      <w:proofErr w:type="spellEnd"/>
      <w:r>
        <w:rPr>
          <w:rFonts w:ascii="Arial" w:hAnsi="Arial" w:cs="Arial"/>
          <w:sz w:val="24"/>
          <w:szCs w:val="24"/>
        </w:rPr>
        <w:t xml:space="preserve"> i doposażono rozprężnie gazów medycznych. Te działania Starosty i Zarządu w sposób zdecydowany polepszyły ofertę zdrowotną naszego szpitala dla mieszkańców powiatu i nie tylko.</w:t>
      </w:r>
    </w:p>
    <w:p w:rsidR="00FF2FFF" w:rsidRPr="00710A74" w:rsidRDefault="00FF2FFF" w:rsidP="00FF2FFF">
      <w:pPr>
        <w:ind w:firstLine="708"/>
        <w:jc w:val="both"/>
        <w:rPr>
          <w:rFonts w:ascii="Arial" w:hAnsi="Arial" w:cs="Arial"/>
          <w:sz w:val="24"/>
          <w:szCs w:val="24"/>
        </w:rPr>
      </w:pPr>
      <w:r>
        <w:rPr>
          <w:rFonts w:ascii="Arial" w:hAnsi="Arial" w:cs="Arial"/>
          <w:sz w:val="24"/>
          <w:szCs w:val="24"/>
        </w:rPr>
        <w:t>W 2022 r. wykonano remont i przebudowę ul. Poznańskiej.</w:t>
      </w:r>
      <w:r w:rsidRPr="00710A74">
        <w:rPr>
          <w:rFonts w:ascii="Arial" w:hAnsi="Arial" w:cs="Arial"/>
          <w:sz w:val="24"/>
          <w:szCs w:val="24"/>
        </w:rPr>
        <w:t xml:space="preserve"> Realizacja tego zadania długo oczekiwana była przez mieszkańców Pyrzyc i jest niezwykle pożądana z punktu widzenia obsługi komunikacyjnej największej jednostki administracyjnej naszego powiatu – Pyrzyc. Przebudowa ulicy Staromiejskiej oraz ulicy Poznańskiej daje alternatywę dla ruchu kołowego w Pyrzycach, co ma bardzo duże znaczenie ze względu na brak obwodnicy miasta. </w:t>
      </w:r>
    </w:p>
    <w:p w:rsidR="00FF2FFF" w:rsidRPr="00710A74" w:rsidRDefault="00FF2FFF" w:rsidP="00FF2FFF">
      <w:pPr>
        <w:ind w:firstLine="708"/>
        <w:jc w:val="both"/>
        <w:rPr>
          <w:rFonts w:ascii="Arial" w:hAnsi="Arial" w:cs="Arial"/>
          <w:sz w:val="24"/>
          <w:szCs w:val="24"/>
        </w:rPr>
      </w:pPr>
      <w:r w:rsidRPr="00710A74">
        <w:rPr>
          <w:rFonts w:ascii="Arial" w:hAnsi="Arial" w:cs="Arial"/>
          <w:sz w:val="24"/>
          <w:szCs w:val="24"/>
        </w:rPr>
        <w:t>Oszczędna polityka finansowa prowadzona przez Zarząd, mimo dużego obciążenia finansowego Powiatu</w:t>
      </w:r>
      <w:r>
        <w:rPr>
          <w:rFonts w:ascii="Arial" w:hAnsi="Arial" w:cs="Arial"/>
          <w:sz w:val="24"/>
          <w:szCs w:val="24"/>
        </w:rPr>
        <w:t>,</w:t>
      </w:r>
      <w:r w:rsidRPr="00710A74">
        <w:rPr>
          <w:rFonts w:ascii="Arial" w:hAnsi="Arial" w:cs="Arial"/>
          <w:sz w:val="24"/>
          <w:szCs w:val="24"/>
        </w:rPr>
        <w:t xml:space="preserve"> wynikającego ze </w:t>
      </w:r>
      <w:r w:rsidRPr="00436832">
        <w:rPr>
          <w:rFonts w:ascii="Arial" w:hAnsi="Arial" w:cs="Arial"/>
          <w:sz w:val="24"/>
          <w:szCs w:val="24"/>
        </w:rPr>
        <w:t>spłat wcześniejszych zobowiązań oraz prowadzenia dużej ilości inwestycji</w:t>
      </w:r>
      <w:r>
        <w:rPr>
          <w:rFonts w:ascii="Arial" w:hAnsi="Arial" w:cs="Arial"/>
          <w:sz w:val="24"/>
          <w:szCs w:val="24"/>
        </w:rPr>
        <w:t>,</w:t>
      </w:r>
      <w:r w:rsidRPr="00436832">
        <w:rPr>
          <w:rFonts w:ascii="Arial" w:hAnsi="Arial" w:cs="Arial"/>
          <w:sz w:val="24"/>
          <w:szCs w:val="24"/>
        </w:rPr>
        <w:t xml:space="preserve"> pozwoliła na zmniejszenie zadłużenia Powiatu</w:t>
      </w:r>
      <w:r>
        <w:rPr>
          <w:rFonts w:ascii="Arial" w:hAnsi="Arial" w:cs="Arial"/>
          <w:sz w:val="24"/>
          <w:szCs w:val="24"/>
        </w:rPr>
        <w:t xml:space="preserve"> z poziomu 12 992 014,74 zł w 2021 r. do </w:t>
      </w:r>
      <w:r w:rsidRPr="00436832">
        <w:rPr>
          <w:rFonts w:ascii="Arial" w:hAnsi="Arial" w:cs="Arial"/>
          <w:sz w:val="24"/>
          <w:szCs w:val="24"/>
        </w:rPr>
        <w:t>10 240 431,73  zł</w:t>
      </w:r>
      <w:r>
        <w:rPr>
          <w:rFonts w:ascii="Arial" w:hAnsi="Arial" w:cs="Arial"/>
          <w:sz w:val="24"/>
          <w:szCs w:val="24"/>
        </w:rPr>
        <w:t xml:space="preserve"> w 2022 r</w:t>
      </w:r>
      <w:r w:rsidRPr="00436832">
        <w:rPr>
          <w:rFonts w:ascii="Arial" w:hAnsi="Arial" w:cs="Arial"/>
          <w:sz w:val="24"/>
          <w:szCs w:val="24"/>
        </w:rPr>
        <w:t>.</w:t>
      </w:r>
      <w:r>
        <w:rPr>
          <w:rFonts w:ascii="Arial" w:hAnsi="Arial" w:cs="Arial"/>
          <w:sz w:val="24"/>
          <w:szCs w:val="24"/>
        </w:rPr>
        <w:t xml:space="preserve">, co jest bardzo istotne, ze względu na rosnące koszty obsługi zadłużenia, wynikające ze </w:t>
      </w:r>
      <w:r>
        <w:rPr>
          <w:rFonts w:ascii="Arial" w:hAnsi="Arial" w:cs="Arial"/>
          <w:sz w:val="24"/>
          <w:szCs w:val="24"/>
        </w:rPr>
        <w:lastRenderedPageBreak/>
        <w:t xml:space="preserve">wzrostu wysokości stóp procentowych. </w:t>
      </w:r>
    </w:p>
    <w:p w:rsidR="00FF2FFF" w:rsidRDefault="00FF2FFF" w:rsidP="00FF2FFF">
      <w:pPr>
        <w:ind w:firstLine="708"/>
        <w:jc w:val="both"/>
        <w:rPr>
          <w:rFonts w:ascii="Arial" w:hAnsi="Arial" w:cs="Arial"/>
          <w:sz w:val="24"/>
          <w:szCs w:val="24"/>
        </w:rPr>
      </w:pPr>
      <w:r w:rsidRPr="00710A74">
        <w:rPr>
          <w:rFonts w:ascii="Arial" w:hAnsi="Arial" w:cs="Arial"/>
          <w:sz w:val="24"/>
          <w:szCs w:val="24"/>
        </w:rPr>
        <w:t xml:space="preserve">Oprócz działań inwestycyjnych szczególną uwagę Zarząd zwracał na podejmowanie działań wspierających rozwój życia społecznego na terenie powiatu pyrzyckiego, w szczególności podejmując szeroką współpracę z organizacjami pozarządowymi, wspierając wydarzenia sportowe, kulturalne ale również podejmując dyskusję oraz działania wspierające samorządy gminne na terenie powiatu pyrzyckiego. </w:t>
      </w:r>
    </w:p>
    <w:p w:rsidR="00FF2FFF" w:rsidRDefault="00FF2FFF" w:rsidP="00FF2FFF">
      <w:pPr>
        <w:jc w:val="both"/>
        <w:rPr>
          <w:rFonts w:ascii="Arial" w:hAnsi="Arial" w:cs="Arial"/>
          <w:sz w:val="24"/>
          <w:szCs w:val="24"/>
        </w:rPr>
      </w:pPr>
      <w:r>
        <w:rPr>
          <w:rFonts w:ascii="Arial" w:hAnsi="Arial" w:cs="Arial"/>
          <w:sz w:val="24"/>
          <w:szCs w:val="24"/>
        </w:rPr>
        <w:tab/>
        <w:t>Rok 2022 był też rokiem, w którym Powiat Pyrzycki rozpoczął największą od czasu istnienia powiatów, po reformie samorządowej z 1999 r., inwestycję drogową – o nazwie „</w:t>
      </w:r>
      <w:r>
        <w:rPr>
          <w:rFonts w:ascii="Arial" w:hAnsi="Arial" w:cs="Arial"/>
          <w:color w:val="000000"/>
          <w:sz w:val="24"/>
          <w:szCs w:val="24"/>
          <w:lang w:eastAsia="zh-CN" w:bidi="hi-IN"/>
        </w:rPr>
        <w:t>M</w:t>
      </w:r>
      <w:r w:rsidRPr="006D13CA">
        <w:rPr>
          <w:rFonts w:ascii="Arial" w:hAnsi="Arial" w:cs="Arial"/>
          <w:color w:val="000000"/>
          <w:sz w:val="24"/>
          <w:szCs w:val="24"/>
          <w:lang w:eastAsia="zh-CN" w:bidi="hi-IN"/>
        </w:rPr>
        <w:t>odernizacja sieci dróg, przepustów/mostów i chodników na terenie powiatu pyrzyckiego</w:t>
      </w:r>
      <w:r>
        <w:rPr>
          <w:rFonts w:ascii="Arial" w:hAnsi="Arial" w:cs="Arial"/>
          <w:color w:val="000000"/>
          <w:sz w:val="24"/>
          <w:szCs w:val="24"/>
          <w:lang w:eastAsia="zh-CN" w:bidi="hi-IN"/>
        </w:rPr>
        <w:t>”</w:t>
      </w:r>
      <w:r>
        <w:rPr>
          <w:rFonts w:ascii="Arial" w:hAnsi="Arial" w:cs="Arial"/>
          <w:sz w:val="24"/>
          <w:szCs w:val="24"/>
        </w:rPr>
        <w:t>. W</w:t>
      </w:r>
      <w:r w:rsidRPr="006D13CA">
        <w:rPr>
          <w:rFonts w:ascii="Arial" w:hAnsi="Arial" w:cs="Arial"/>
          <w:sz w:val="24"/>
          <w:szCs w:val="24"/>
        </w:rPr>
        <w:t>artość zadania</w:t>
      </w:r>
      <w:r>
        <w:rPr>
          <w:rFonts w:ascii="Arial" w:hAnsi="Arial" w:cs="Arial"/>
          <w:sz w:val="24"/>
          <w:szCs w:val="24"/>
        </w:rPr>
        <w:t xml:space="preserve"> to </w:t>
      </w:r>
      <w:r w:rsidRPr="006D13CA">
        <w:rPr>
          <w:rFonts w:ascii="Arial" w:hAnsi="Arial" w:cs="Arial"/>
          <w:color w:val="000000"/>
          <w:sz w:val="24"/>
          <w:szCs w:val="24"/>
        </w:rPr>
        <w:t>14 130 630,08</w:t>
      </w:r>
      <w:r w:rsidRPr="006D13CA">
        <w:rPr>
          <w:rFonts w:ascii="Arial" w:hAnsi="Arial" w:cs="Arial"/>
          <w:sz w:val="24"/>
          <w:szCs w:val="24"/>
        </w:rPr>
        <w:t xml:space="preserve"> zł</w:t>
      </w:r>
      <w:r>
        <w:rPr>
          <w:rFonts w:ascii="Arial" w:hAnsi="Arial" w:cs="Arial"/>
          <w:sz w:val="24"/>
          <w:szCs w:val="24"/>
        </w:rPr>
        <w:t xml:space="preserve">. Koniec inwestycji planowany jest w czerwcu 2023 r. </w:t>
      </w:r>
    </w:p>
    <w:p w:rsidR="00FF2FFF" w:rsidRDefault="00FF2FFF" w:rsidP="00FF2FFF">
      <w:pPr>
        <w:ind w:firstLine="708"/>
        <w:jc w:val="both"/>
        <w:rPr>
          <w:rFonts w:ascii="Arial" w:hAnsi="Arial" w:cs="Arial"/>
          <w:sz w:val="24"/>
          <w:szCs w:val="24"/>
        </w:rPr>
      </w:pPr>
      <w:r>
        <w:rPr>
          <w:rFonts w:ascii="Arial" w:hAnsi="Arial" w:cs="Arial"/>
          <w:sz w:val="24"/>
          <w:szCs w:val="24"/>
        </w:rPr>
        <w:t xml:space="preserve">Reasumując, biorąc pod uwagę ilość zrealizowanych przez powiat inwestycji finansowanych w przeważającej większości ze źródeł pozabudżetowych, jakość wykonywania zadań powiatu oraz zadań zleconych z zakresu administracji rządowej  zarówno przez Starostwo Powiatowe, Szpital Powiatowy czy też pozostałe jednostki organizacyjne powiatu, rok 2022 był rokiem bardzo dobrym, pozwalającym </w:t>
      </w:r>
      <w:r>
        <w:rPr>
          <w:rFonts w:ascii="Arial" w:hAnsi="Arial" w:cs="Arial"/>
          <w:sz w:val="24"/>
          <w:szCs w:val="24"/>
        </w:rPr>
        <w:br/>
        <w:t xml:space="preserve">z optymizmem patrzeć w przyszłość.  </w:t>
      </w:r>
    </w:p>
    <w:p w:rsidR="00E87CE3" w:rsidRPr="006D13CA" w:rsidRDefault="00E87CE3" w:rsidP="003A5260">
      <w:pPr>
        <w:ind w:firstLine="708"/>
        <w:jc w:val="both"/>
        <w:rPr>
          <w:rFonts w:ascii="Arial" w:hAnsi="Arial" w:cs="Arial"/>
          <w:color w:val="FF0000"/>
          <w:sz w:val="24"/>
          <w:szCs w:val="24"/>
        </w:rPr>
        <w:sectPr w:rsidR="00E87CE3" w:rsidRPr="006D13CA" w:rsidSect="0036149C">
          <w:footerReference w:type="default" r:id="rId11"/>
          <w:pgSz w:w="11910" w:h="16840"/>
          <w:pgMar w:top="1417" w:right="1417" w:bottom="1417" w:left="1417" w:header="708" w:footer="708" w:gutter="0"/>
          <w:pgNumType w:start="0"/>
          <w:cols w:space="708"/>
          <w:docGrid w:linePitch="299"/>
        </w:sectPr>
      </w:pPr>
    </w:p>
    <w:p w:rsidR="003D4213" w:rsidRPr="006D13CA" w:rsidRDefault="00E558EF" w:rsidP="003D4213">
      <w:pPr>
        <w:jc w:val="center"/>
        <w:rPr>
          <w:rFonts w:ascii="Arial" w:hAnsi="Arial" w:cs="Arial"/>
          <w:b/>
          <w:sz w:val="24"/>
          <w:szCs w:val="24"/>
        </w:rPr>
      </w:pPr>
      <w:r w:rsidRPr="006D13CA">
        <w:rPr>
          <w:rFonts w:ascii="Arial" w:hAnsi="Arial" w:cs="Arial"/>
          <w:b/>
          <w:sz w:val="24"/>
          <w:szCs w:val="24"/>
        </w:rPr>
        <w:lastRenderedPageBreak/>
        <w:t xml:space="preserve">VI. </w:t>
      </w:r>
      <w:r w:rsidR="00F66BAA" w:rsidRPr="006D13CA">
        <w:rPr>
          <w:rFonts w:ascii="Arial" w:hAnsi="Arial" w:cs="Arial"/>
          <w:b/>
          <w:sz w:val="24"/>
          <w:szCs w:val="24"/>
        </w:rPr>
        <w:t>REALIZACJA UCHWAŁ RADY POWIATU PYRZYCKIEGO</w:t>
      </w:r>
      <w:r w:rsidR="003D4213" w:rsidRPr="006D13CA">
        <w:rPr>
          <w:rFonts w:ascii="Arial" w:hAnsi="Arial" w:cs="Arial"/>
          <w:b/>
          <w:sz w:val="24"/>
          <w:szCs w:val="24"/>
        </w:rPr>
        <w:t xml:space="preserve"> </w:t>
      </w:r>
    </w:p>
    <w:p w:rsidR="00F66BAA" w:rsidRPr="006D13CA" w:rsidRDefault="00F66BAA" w:rsidP="003D4213">
      <w:pPr>
        <w:jc w:val="center"/>
        <w:rPr>
          <w:rFonts w:ascii="Arial" w:hAnsi="Arial" w:cs="Arial"/>
          <w:sz w:val="24"/>
          <w:szCs w:val="24"/>
        </w:rPr>
      </w:pPr>
      <w:r w:rsidRPr="006D13CA">
        <w:rPr>
          <w:rFonts w:ascii="Arial" w:hAnsi="Arial" w:cs="Arial"/>
          <w:b/>
          <w:sz w:val="24"/>
          <w:szCs w:val="24"/>
        </w:rPr>
        <w:t>W ROKU 20</w:t>
      </w:r>
      <w:r w:rsidR="00754CEC" w:rsidRPr="006D13CA">
        <w:rPr>
          <w:rFonts w:ascii="Arial" w:hAnsi="Arial" w:cs="Arial"/>
          <w:b/>
          <w:sz w:val="24"/>
          <w:szCs w:val="24"/>
        </w:rPr>
        <w:t>2</w:t>
      </w:r>
      <w:r w:rsidR="00C81EF6" w:rsidRPr="006D13CA">
        <w:rPr>
          <w:rFonts w:ascii="Arial" w:hAnsi="Arial" w:cs="Arial"/>
          <w:b/>
          <w:sz w:val="24"/>
          <w:szCs w:val="24"/>
        </w:rPr>
        <w:t>2</w:t>
      </w:r>
    </w:p>
    <w:p w:rsidR="00163A39" w:rsidRPr="006D13CA" w:rsidRDefault="00163A39" w:rsidP="00163A39">
      <w:pPr>
        <w:rPr>
          <w:rFonts w:ascii="Arial" w:hAnsi="Arial" w:cs="Arial"/>
          <w:color w:val="FF0000"/>
          <w:sz w:val="24"/>
          <w:szCs w:val="24"/>
        </w:rPr>
      </w:pPr>
    </w:p>
    <w:p w:rsidR="00C81EF6" w:rsidRPr="006D13CA" w:rsidRDefault="00C81EF6" w:rsidP="00C81EF6">
      <w:pPr>
        <w:rPr>
          <w:rFonts w:ascii="Arial" w:hAnsi="Arial" w:cs="Arial"/>
          <w:sz w:val="24"/>
          <w:szCs w:val="24"/>
        </w:rPr>
      </w:pPr>
    </w:p>
    <w:tbl>
      <w:tblPr>
        <w:tblW w:w="15600"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
        <w:gridCol w:w="1985"/>
        <w:gridCol w:w="4678"/>
        <w:gridCol w:w="8381"/>
      </w:tblGrid>
      <w:tr w:rsidR="00C81EF6" w:rsidRPr="006D13CA" w:rsidTr="00D67689">
        <w:trPr>
          <w:trHeight w:val="567"/>
        </w:trPr>
        <w:tc>
          <w:tcPr>
            <w:tcW w:w="556" w:type="dxa"/>
            <w:tcBorders>
              <w:top w:val="single" w:sz="12" w:space="0" w:color="auto"/>
              <w:left w:val="single" w:sz="12" w:space="0" w:color="auto"/>
              <w:right w:val="single" w:sz="12" w:space="0" w:color="auto"/>
            </w:tcBorders>
            <w:vAlign w:val="center"/>
          </w:tcPr>
          <w:p w:rsidR="00C81EF6" w:rsidRPr="006D13CA" w:rsidRDefault="00C81EF6" w:rsidP="00D67689">
            <w:pPr>
              <w:jc w:val="center"/>
              <w:rPr>
                <w:rFonts w:ascii="Arial" w:hAnsi="Arial" w:cs="Arial"/>
                <w:b/>
                <w:sz w:val="24"/>
                <w:szCs w:val="24"/>
              </w:rPr>
            </w:pPr>
            <w:r w:rsidRPr="006D13CA">
              <w:rPr>
                <w:rFonts w:ascii="Arial" w:hAnsi="Arial" w:cs="Arial"/>
                <w:b/>
                <w:sz w:val="24"/>
                <w:szCs w:val="24"/>
              </w:rPr>
              <w:t>lp.</w:t>
            </w:r>
          </w:p>
        </w:tc>
        <w:tc>
          <w:tcPr>
            <w:tcW w:w="1985" w:type="dxa"/>
            <w:tcBorders>
              <w:top w:val="single" w:sz="12" w:space="0" w:color="auto"/>
              <w:left w:val="nil"/>
              <w:right w:val="single" w:sz="12" w:space="0" w:color="auto"/>
            </w:tcBorders>
            <w:vAlign w:val="center"/>
          </w:tcPr>
          <w:p w:rsidR="00C81EF6" w:rsidRPr="006D13CA" w:rsidRDefault="00C81EF6" w:rsidP="00D67689">
            <w:pPr>
              <w:pStyle w:val="Nagwek1"/>
              <w:rPr>
                <w:rFonts w:ascii="Arial" w:hAnsi="Arial" w:cs="Arial"/>
                <w:color w:val="auto"/>
                <w:sz w:val="24"/>
                <w:szCs w:val="24"/>
              </w:rPr>
            </w:pPr>
            <w:r w:rsidRPr="006D13CA">
              <w:rPr>
                <w:rFonts w:ascii="Arial" w:hAnsi="Arial" w:cs="Arial"/>
                <w:color w:val="auto"/>
                <w:sz w:val="24"/>
                <w:szCs w:val="24"/>
              </w:rPr>
              <w:t>nr uchwały</w:t>
            </w:r>
          </w:p>
        </w:tc>
        <w:tc>
          <w:tcPr>
            <w:tcW w:w="4678" w:type="dxa"/>
            <w:tcBorders>
              <w:top w:val="single" w:sz="12" w:space="0" w:color="auto"/>
              <w:left w:val="nil"/>
              <w:right w:val="single" w:sz="12" w:space="0" w:color="auto"/>
            </w:tcBorders>
            <w:vAlign w:val="center"/>
          </w:tcPr>
          <w:p w:rsidR="00C81EF6" w:rsidRPr="006D13CA" w:rsidRDefault="00C81EF6" w:rsidP="00D67689">
            <w:pPr>
              <w:pStyle w:val="Nagwek1"/>
              <w:rPr>
                <w:rFonts w:ascii="Arial" w:hAnsi="Arial" w:cs="Arial"/>
                <w:color w:val="auto"/>
                <w:sz w:val="24"/>
                <w:szCs w:val="24"/>
              </w:rPr>
            </w:pPr>
            <w:r w:rsidRPr="006D13CA">
              <w:rPr>
                <w:rFonts w:ascii="Arial" w:hAnsi="Arial" w:cs="Arial"/>
                <w:color w:val="auto"/>
                <w:sz w:val="24"/>
                <w:szCs w:val="24"/>
              </w:rPr>
              <w:t>tytuł uchwały</w:t>
            </w:r>
          </w:p>
        </w:tc>
        <w:tc>
          <w:tcPr>
            <w:tcW w:w="8381" w:type="dxa"/>
            <w:tcBorders>
              <w:top w:val="single" w:sz="12" w:space="0" w:color="auto"/>
              <w:left w:val="nil"/>
              <w:right w:val="single" w:sz="12" w:space="0" w:color="auto"/>
            </w:tcBorders>
            <w:vAlign w:val="center"/>
          </w:tcPr>
          <w:p w:rsidR="00C81EF6" w:rsidRPr="006D13CA" w:rsidRDefault="00C81EF6" w:rsidP="00D67689">
            <w:pPr>
              <w:pStyle w:val="Nagwek1"/>
              <w:rPr>
                <w:rFonts w:ascii="Arial" w:hAnsi="Arial" w:cs="Arial"/>
                <w:color w:val="auto"/>
                <w:sz w:val="24"/>
                <w:szCs w:val="24"/>
              </w:rPr>
            </w:pPr>
            <w:r w:rsidRPr="006D13CA">
              <w:rPr>
                <w:rFonts w:ascii="Arial" w:hAnsi="Arial" w:cs="Arial"/>
                <w:color w:val="auto"/>
                <w:sz w:val="24"/>
                <w:szCs w:val="24"/>
              </w:rPr>
              <w:t>sposób realizacji uchwały</w:t>
            </w:r>
          </w:p>
        </w:tc>
      </w:tr>
      <w:tr w:rsidR="00C81EF6" w:rsidRPr="006D13CA" w:rsidTr="00D67689">
        <w:trPr>
          <w:trHeight w:val="1246"/>
        </w:trPr>
        <w:tc>
          <w:tcPr>
            <w:tcW w:w="556" w:type="dxa"/>
            <w:tcBorders>
              <w:top w:val="single" w:sz="12" w:space="0" w:color="auto"/>
            </w:tcBorders>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tcBorders>
              <w:top w:val="single" w:sz="12" w:space="0" w:color="auto"/>
            </w:tcBorders>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XXIX/168/2022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19 stycznia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tcBorders>
              <w:top w:val="single" w:sz="12" w:space="0" w:color="auto"/>
            </w:tcBorders>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Wieloletniej Prognozy Finansowej Powiatu Pyrzyckiego na lata 2022-2026</w:t>
            </w:r>
          </w:p>
        </w:tc>
        <w:tc>
          <w:tcPr>
            <w:tcW w:w="8381" w:type="dxa"/>
            <w:tcBorders>
              <w:top w:val="single" w:sz="12" w:space="0" w:color="auto"/>
            </w:tcBorders>
            <w:vAlign w:val="center"/>
          </w:tcPr>
          <w:p w:rsidR="00C81EF6" w:rsidRPr="006D13CA" w:rsidRDefault="00C81EF6" w:rsidP="00D67689">
            <w:pPr>
              <w:tabs>
                <w:tab w:val="left" w:pos="-720"/>
              </w:tabs>
              <w:suppressAutoHyphens/>
              <w:jc w:val="both"/>
              <w:rPr>
                <w:rFonts w:ascii="Arial" w:hAnsi="Arial" w:cs="Arial"/>
                <w:sz w:val="24"/>
                <w:szCs w:val="24"/>
              </w:rPr>
            </w:pPr>
            <w:r w:rsidRPr="006D13CA">
              <w:rPr>
                <w:rFonts w:ascii="Arial" w:hAnsi="Arial" w:cs="Arial"/>
                <w:sz w:val="24"/>
                <w:szCs w:val="24"/>
              </w:rPr>
              <w:t>Prognoza została dostosowana do zmienionego budżetu.</w:t>
            </w:r>
          </w:p>
        </w:tc>
      </w:tr>
      <w:tr w:rsidR="00C81EF6" w:rsidRPr="006D13CA" w:rsidTr="00D67689">
        <w:trPr>
          <w:trHeight w:val="988"/>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XXIX/169/2022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19 stycznia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budżetu powiatu na rok 2022</w:t>
            </w:r>
          </w:p>
        </w:tc>
        <w:tc>
          <w:tcPr>
            <w:tcW w:w="8381" w:type="dxa"/>
            <w:vAlign w:val="center"/>
          </w:tcPr>
          <w:p w:rsidR="00C81EF6" w:rsidRPr="006D13CA" w:rsidRDefault="00C81EF6" w:rsidP="00D67689">
            <w:pPr>
              <w:pStyle w:val="Standard"/>
              <w:jc w:val="both"/>
              <w:rPr>
                <w:rFonts w:ascii="Arial" w:hAnsi="Arial" w:cs="Arial"/>
              </w:rPr>
            </w:pPr>
            <w:r w:rsidRPr="006D13CA">
              <w:rPr>
                <w:rFonts w:ascii="Arial" w:hAnsi="Arial" w:cs="Arial"/>
              </w:rPr>
              <w:t>Uchwała została zrealizowana. Budżet został zmieniony w momencie podjęcia uchwały.</w:t>
            </w:r>
          </w:p>
        </w:tc>
      </w:tr>
      <w:tr w:rsidR="00C81EF6" w:rsidRPr="006D13CA" w:rsidTr="00D67689">
        <w:trPr>
          <w:trHeight w:val="1004"/>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XXX/170/2022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23 lutego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określenia rozkładu godzin pracy aptek ogólnodostępnych na terenie powiatu pyrzyckiego w 2022 r.</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 xml:space="preserve">Uchwała została opublikowana w Dzienniku Urzędowym Województwa Zachodniopomorskiego  7 marca 2022 r. i weszła w życie w dniu 22 marca 2022 r. </w:t>
            </w:r>
            <w:r w:rsidRPr="006D13CA">
              <w:rPr>
                <w:rFonts w:ascii="Arial" w:hAnsi="Arial" w:cs="Arial"/>
                <w:bCs/>
                <w:sz w:val="24"/>
                <w:szCs w:val="24"/>
              </w:rPr>
              <w:t>W roku 2022 apteki pracowały zgodnie z przyjętym rozkładem.</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XXX/171/2022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23 lutego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udzielenia dotacji w 2022 r. na prace konserwatorskie i restauratorskie przy zabytku wpisanym do rejestru zabytków</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Dotacja w wysokości 47 109 zł została udzielona Parafii Rzymskokatolickiej pw. Św. Ottona w Pyrzycach na podstawie umowy zawartej w dniu 8 marca 2022 r.</w:t>
            </w:r>
          </w:p>
        </w:tc>
      </w:tr>
      <w:tr w:rsidR="00C81EF6" w:rsidRPr="006D13CA" w:rsidTr="00D67689">
        <w:trPr>
          <w:trHeight w:val="1133"/>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XXX/172/2022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23 lutego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udzielenia dotacji w 2022 r. na prace konserwatorskie i restauratorskie przy zabytku wpisanym do rejestru zabytków</w:t>
            </w:r>
          </w:p>
        </w:tc>
        <w:tc>
          <w:tcPr>
            <w:tcW w:w="8381" w:type="dxa"/>
            <w:vAlign w:val="center"/>
          </w:tcPr>
          <w:p w:rsidR="00C81EF6" w:rsidRPr="006D13CA" w:rsidRDefault="00C81EF6" w:rsidP="00D67689">
            <w:pPr>
              <w:suppressAutoHyphens/>
              <w:rPr>
                <w:rFonts w:ascii="Arial" w:hAnsi="Arial" w:cs="Arial"/>
                <w:sz w:val="24"/>
                <w:szCs w:val="24"/>
              </w:rPr>
            </w:pPr>
            <w:r w:rsidRPr="006D13CA">
              <w:rPr>
                <w:rFonts w:ascii="Arial" w:hAnsi="Arial" w:cs="Arial"/>
                <w:sz w:val="24"/>
                <w:szCs w:val="24"/>
              </w:rPr>
              <w:t>Dotacja w wysokości 14 000 zł została udzielona Parafii Rzymskokatolickiej pw. Św. Michała Archanioła w na podstawie umowy zawartej w dniu 8 marca 2022 r.</w:t>
            </w:r>
          </w:p>
        </w:tc>
      </w:tr>
      <w:tr w:rsidR="00C81EF6" w:rsidRPr="006D13CA" w:rsidTr="00D67689">
        <w:trPr>
          <w:trHeight w:val="980"/>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XXX/173/2022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23 lutego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budżetu powiatu na rok 2022</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 xml:space="preserve">Uchwała została zrealizowana. Budżet został zmieniony w momencie podjęcia uchwały. </w:t>
            </w:r>
          </w:p>
        </w:tc>
      </w:tr>
      <w:tr w:rsidR="00C81EF6" w:rsidRPr="006D13CA" w:rsidTr="00D67689">
        <w:trPr>
          <w:trHeight w:val="693"/>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XXX/174/2022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23 lutego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Wieloletniej Prognozy Finansowej Powiatu Pyrzyckiego na lata 2022 – 2026</w:t>
            </w:r>
          </w:p>
        </w:tc>
        <w:tc>
          <w:tcPr>
            <w:tcW w:w="8381" w:type="dxa"/>
            <w:vAlign w:val="center"/>
          </w:tcPr>
          <w:p w:rsidR="00C81EF6" w:rsidRPr="006D13CA" w:rsidRDefault="00C81EF6" w:rsidP="00D67689">
            <w:pPr>
              <w:suppressAutoHyphens/>
              <w:rPr>
                <w:rFonts w:ascii="Arial" w:hAnsi="Arial" w:cs="Arial"/>
                <w:sz w:val="24"/>
                <w:szCs w:val="24"/>
              </w:rPr>
            </w:pPr>
            <w:r w:rsidRPr="006D13CA">
              <w:rPr>
                <w:rFonts w:ascii="Arial" w:hAnsi="Arial" w:cs="Arial"/>
                <w:sz w:val="24"/>
                <w:szCs w:val="24"/>
              </w:rPr>
              <w:t>Prognoza została dostosowana do zmienionego budżetu.</w:t>
            </w:r>
          </w:p>
        </w:tc>
      </w:tr>
      <w:tr w:rsidR="00C81EF6" w:rsidRPr="006D13CA" w:rsidTr="00D67689">
        <w:trPr>
          <w:trHeight w:val="703"/>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XXX/175/2022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23 lutego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zmieniająca uchwałę w sprawie powierzenia Gminie Lipiany zadań z zakresu zarządzania drogami powiatowymi w mieście Lipiany w latach 2021-2023</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Z wykazu dróg przekazanych Gminie Lipiany wykreślono Plac Wolności.</w:t>
            </w:r>
          </w:p>
        </w:tc>
      </w:tr>
      <w:tr w:rsidR="00C81EF6" w:rsidRPr="006D13CA" w:rsidTr="00D67689">
        <w:trPr>
          <w:trHeight w:val="874"/>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XXX/1762022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23 lutego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przyjęcia planów pracy komisji Rady Powiatu na rok 2022</w:t>
            </w:r>
          </w:p>
        </w:tc>
        <w:tc>
          <w:tcPr>
            <w:tcW w:w="8381" w:type="dxa"/>
            <w:vAlign w:val="center"/>
          </w:tcPr>
          <w:p w:rsidR="00C81EF6" w:rsidRPr="006D13CA" w:rsidRDefault="00C81EF6" w:rsidP="00D67689">
            <w:pPr>
              <w:tabs>
                <w:tab w:val="left" w:pos="-720"/>
              </w:tabs>
              <w:suppressAutoHyphens/>
              <w:rPr>
                <w:rFonts w:ascii="Arial" w:hAnsi="Arial" w:cs="Arial"/>
                <w:sz w:val="24"/>
                <w:szCs w:val="24"/>
              </w:rPr>
            </w:pPr>
            <w:r w:rsidRPr="006D13CA">
              <w:rPr>
                <w:rFonts w:ascii="Arial" w:hAnsi="Arial" w:cs="Arial"/>
                <w:sz w:val="24"/>
                <w:szCs w:val="24"/>
              </w:rPr>
              <w:t>Został opracowany i przesłany do jednostek powiatowej administracji zespolonej harmonogram przedkładania materiałów będących tematem obrad komisji. Komisje w terminie otrzymywały niezbędne informacje.</w:t>
            </w:r>
          </w:p>
        </w:tc>
      </w:tr>
      <w:tr w:rsidR="00C81EF6" w:rsidRPr="006D13CA" w:rsidTr="00D67689">
        <w:trPr>
          <w:trHeight w:val="747"/>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XXXI/177/2022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30 marca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przyjęcia apelu o potępieniu napaści Federacji Rosyjskiej na Ukrainę</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Rada przyjęła apel. Apel został upubliczniony w mediach społecznościowych.</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XXXI/178/2022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30 marca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podwyższenia wynagrodzenia dla rodziny zastępczej pełniącej funkcję pogotowia rodzinnego oraz dla zawodowych rodzin zastępczych</w:t>
            </w:r>
          </w:p>
        </w:tc>
        <w:tc>
          <w:tcPr>
            <w:tcW w:w="8381" w:type="dxa"/>
            <w:vAlign w:val="center"/>
          </w:tcPr>
          <w:p w:rsidR="00C81EF6" w:rsidRPr="006D13CA" w:rsidRDefault="00C81EF6" w:rsidP="00D67689">
            <w:pPr>
              <w:spacing w:line="260" w:lineRule="auto"/>
              <w:rPr>
                <w:rFonts w:ascii="Arial" w:hAnsi="Arial" w:cs="Arial"/>
                <w:sz w:val="24"/>
                <w:szCs w:val="24"/>
              </w:rPr>
            </w:pPr>
            <w:r w:rsidRPr="006D13CA">
              <w:rPr>
                <w:rFonts w:ascii="Arial" w:hAnsi="Arial" w:cs="Arial"/>
                <w:sz w:val="24"/>
                <w:szCs w:val="24"/>
              </w:rPr>
              <w:t xml:space="preserve">Wynagrodzenie zostało podwyższone do kwoty 3 660 zł dla rodziny zastępczej pełniącej funkcję pogotowia rodzinnego i 2 600 zł dla zawodowych rodzin zastępczych. Wyższe wynagrodzenie jest wypłacane od maja 2022 r. </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XXXI/179/2022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30 marca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przyjęcia Powiatowego Programu Rozwoju Pieczy Zastępczej w Powiecie Pyrzyckim na lata 2022-2024</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Rada przyjęła program. Program jest realizowany. Sprawozdanie z jego realizacji będzie przekazane Radzie i Zarządowi w corocznym sprawozdaniu z działalności Powiatowego Centrum Pomocy Rodzinie.</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XXXI/180/2022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30 marca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przyjęcia Powiatowego Programu Działań na Rzecz Osób Niepełnosprawnych w Powiecie Pyrzyckim na lata 2022-2027</w:t>
            </w:r>
          </w:p>
        </w:tc>
        <w:tc>
          <w:tcPr>
            <w:tcW w:w="8381" w:type="dxa"/>
            <w:vAlign w:val="center"/>
          </w:tcPr>
          <w:p w:rsidR="00C81EF6" w:rsidRPr="006D13CA" w:rsidRDefault="00C81EF6" w:rsidP="00D67689">
            <w:pPr>
              <w:tabs>
                <w:tab w:val="left" w:pos="-720"/>
              </w:tabs>
              <w:suppressAutoHyphens/>
              <w:rPr>
                <w:rFonts w:ascii="Arial" w:hAnsi="Arial" w:cs="Arial"/>
                <w:sz w:val="24"/>
                <w:szCs w:val="24"/>
              </w:rPr>
            </w:pPr>
            <w:r w:rsidRPr="006D13CA">
              <w:rPr>
                <w:rFonts w:ascii="Arial" w:hAnsi="Arial" w:cs="Arial"/>
                <w:sz w:val="24"/>
                <w:szCs w:val="24"/>
              </w:rPr>
              <w:t>Rada przyjęła program. Program jest realizowany. Monitorowanie programu prowadzone jest przez będzie przekazane Radzie i Zarządowi w corocznym sprawozdaniu z działalności Powiatowe Centrum Pomocy Rodzinie, Powiatowy Urząd Pracy i Pełnomocnika Starosty ds. Zdrowia i Opieki Społecznej.</w:t>
            </w:r>
          </w:p>
        </w:tc>
      </w:tr>
      <w:tr w:rsidR="00C81EF6" w:rsidRPr="006D13CA" w:rsidTr="00D67689">
        <w:trPr>
          <w:trHeight w:val="1000"/>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XXXI/181/2022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30 marca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określenia zadań, na które przeznacza się środki Państwowego Funduszu Rehabilitacji Osób Niepełnosprawnych w 2022 roku</w:t>
            </w:r>
          </w:p>
        </w:tc>
        <w:tc>
          <w:tcPr>
            <w:tcW w:w="8381" w:type="dxa"/>
            <w:vAlign w:val="center"/>
          </w:tcPr>
          <w:p w:rsidR="00C81EF6" w:rsidRPr="006D13CA" w:rsidRDefault="00C81EF6" w:rsidP="00D67689">
            <w:pPr>
              <w:tabs>
                <w:tab w:val="left" w:pos="-720"/>
              </w:tabs>
              <w:suppressAutoHyphens/>
              <w:rPr>
                <w:rFonts w:ascii="Arial" w:hAnsi="Arial" w:cs="Arial"/>
                <w:sz w:val="24"/>
                <w:szCs w:val="24"/>
              </w:rPr>
            </w:pPr>
            <w:r w:rsidRPr="006D13CA">
              <w:rPr>
                <w:rFonts w:ascii="Arial" w:hAnsi="Arial" w:cs="Arial"/>
                <w:sz w:val="24"/>
                <w:szCs w:val="24"/>
              </w:rPr>
              <w:t>Środki przeznaczone na zadania wskazane w uchwale były wykorzystane przez Powiatowy Urząd Pracy oraz Powiatowe Centrum Pomocy Rodzinie zgodnie z przeznaczeniem.</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XXXI/182/2022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30 marca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budżetu powiatu na rok 2022</w:t>
            </w:r>
          </w:p>
        </w:tc>
        <w:tc>
          <w:tcPr>
            <w:tcW w:w="8381" w:type="dxa"/>
            <w:vAlign w:val="center"/>
          </w:tcPr>
          <w:p w:rsidR="00C81EF6" w:rsidRPr="006D13CA" w:rsidRDefault="00C81EF6" w:rsidP="00D67689">
            <w:pPr>
              <w:tabs>
                <w:tab w:val="left" w:pos="-720"/>
              </w:tabs>
              <w:suppressAutoHyphens/>
              <w:jc w:val="both"/>
              <w:rPr>
                <w:rFonts w:ascii="Arial" w:hAnsi="Arial" w:cs="Arial"/>
                <w:sz w:val="24"/>
                <w:szCs w:val="24"/>
              </w:rPr>
            </w:pPr>
            <w:r w:rsidRPr="006D13CA">
              <w:rPr>
                <w:rFonts w:ascii="Arial" w:hAnsi="Arial" w:cs="Arial"/>
                <w:sz w:val="24"/>
                <w:szCs w:val="24"/>
              </w:rPr>
              <w:t>Uchwała została zrealizowana. Budżet został zmieniony w momencie podjęcia uchwały.</w:t>
            </w:r>
          </w:p>
        </w:tc>
      </w:tr>
      <w:tr w:rsidR="00C81EF6" w:rsidRPr="006D13CA" w:rsidTr="00D67689">
        <w:trPr>
          <w:trHeight w:val="983"/>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XXXI/183/2022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30 marca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upoważnienia dla Zarządu Powiatu Pyrzyckiego</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 xml:space="preserve">Zarząd z podejmował uchwały budżetowe zgodnie z udzielonym upoważnieniem. </w:t>
            </w:r>
          </w:p>
        </w:tc>
      </w:tr>
      <w:tr w:rsidR="00C81EF6" w:rsidRPr="006D13CA" w:rsidTr="00D67689">
        <w:trPr>
          <w:trHeight w:val="1148"/>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XXXII/184/2022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27 kwietnia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rozpatrzenia petycji nr 1/22 z dnia 11 lutego 2022 r.</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 xml:space="preserve">Petycja dotyczyła ochrony dzieci i młodzieży przed szkodliwym wpływem promieniowania mikrofalowego. W odpowiedzi na petycję w dniu 30 stycznia 2023 r. została zorganizowana powiatowa konferencja „Wyrwij się z sieci”. W konferencji uczestniczyli między innymi pedagodzy, psycholodzy, logopedzi, dyrektorzy szkół. </w:t>
            </w:r>
          </w:p>
        </w:tc>
      </w:tr>
      <w:tr w:rsidR="00C81EF6" w:rsidRPr="006D13CA" w:rsidTr="00D67689">
        <w:trPr>
          <w:trHeight w:val="838"/>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XXXII/185/2022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27 kwietnia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 w budżecie powiatu na rok 2022</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Uchwała została zrealizowana. Budżet został zmieniony w momencie podjęcia uchwały.</w:t>
            </w:r>
          </w:p>
        </w:tc>
      </w:tr>
      <w:tr w:rsidR="00C81EF6" w:rsidRPr="006D13CA" w:rsidTr="00D67689">
        <w:trPr>
          <w:trHeight w:val="1116"/>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XXXII/186/2022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27 kwietnia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budżetu powiatu na rok 2022</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Uchwała została zrealizowana. Budżet został zmieniony w momencie podjęcia uchwały.</w:t>
            </w:r>
          </w:p>
        </w:tc>
      </w:tr>
      <w:tr w:rsidR="00C81EF6" w:rsidRPr="006D13CA" w:rsidTr="00D67689">
        <w:trPr>
          <w:trHeight w:val="1012"/>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XXXIV/187/22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29 czerwca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udzielenia Zarządowi Powiatu Pyrzyckiego wotum zaufania</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Po przeprowadzeniu debaty nad raportem o stanie Powiatu Pyrzyckiego Rada udzieliła wotum zaufania Zarządowi Powiatu Pyrzyckiego.</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XXXIV/188/22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29 czerwca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zatwierdzenia sprawozdania finansowego oraz sprawozdania z wykonania budżetu powiatu pyrzyckiego na rok 2021</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Rada zatwierdziła sprawozdania.</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XXXIV/189/22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29 czerwca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absolutorium dla Zarządu Powiatu Pyrzyckiego.</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Po zapoznaniu się ze sprawozdaniem z wykonania budżetu na 2021 r., sprawozdaniem finansowym, opinią Regionalnej Izby Obrachunkowej w Szczecinie, informacją o stanie mienia Powiatu Pyrzyckiego oraz stanowiskiem Komisji Rewizyjnej Rada udzieliła Zarządowi Powiatu absolutorium.</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XXXIV/190/22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29 czerwca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pozbawienia kategorii drogi powiatowej dróg na terenie powiatu pyrzyckiego</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Kategorii drogi powiatowej został pozbawiony odcinek drogi nr 1553Z i odcinek drogi 1556Z. Zaliczono je do kategorii dróg gminnych i zostały przejęte przez Gminę Kozielice.</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XXXIV/191/22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29 czerwca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określenia zadań, na które przeznacza się środki Państwowego Funduszu Rehabilitacji Osób</w:t>
            </w:r>
          </w:p>
        </w:tc>
        <w:tc>
          <w:tcPr>
            <w:tcW w:w="8381" w:type="dxa"/>
            <w:vAlign w:val="center"/>
          </w:tcPr>
          <w:p w:rsidR="00C81EF6" w:rsidRPr="006D13CA" w:rsidRDefault="00C81EF6" w:rsidP="00D67689">
            <w:pPr>
              <w:tabs>
                <w:tab w:val="left" w:pos="-720"/>
              </w:tabs>
              <w:suppressAutoHyphens/>
              <w:rPr>
                <w:rFonts w:ascii="Arial" w:hAnsi="Arial" w:cs="Arial"/>
                <w:sz w:val="24"/>
                <w:szCs w:val="24"/>
              </w:rPr>
            </w:pPr>
            <w:r w:rsidRPr="006D13CA">
              <w:rPr>
                <w:rFonts w:ascii="Arial" w:hAnsi="Arial" w:cs="Arial"/>
                <w:sz w:val="24"/>
                <w:szCs w:val="24"/>
              </w:rPr>
              <w:t>Środki przeznaczone na zadania wskazane w uchwale były wykorzystane przez Powiatowy Urząd Pracy oraz Powiatowe Centrum Pomocy Rodzinie zgodnie z przeznaczeniem.</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XXXIV/192/22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29 czerwca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budżetu powiatu na rok 2022</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Uchwała została zrealizowana. Budżet został zmieniony w momencie podjęcia uchwały.</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XXXIV/193/2022</w:t>
            </w:r>
          </w:p>
          <w:p w:rsidR="00C81EF6" w:rsidRPr="006D13CA" w:rsidRDefault="00C81EF6" w:rsidP="00D67689">
            <w:pPr>
              <w:jc w:val="center"/>
              <w:rPr>
                <w:rFonts w:ascii="Arial" w:hAnsi="Arial" w:cs="Arial"/>
                <w:sz w:val="24"/>
                <w:szCs w:val="24"/>
              </w:rPr>
            </w:pPr>
            <w:r w:rsidRPr="006D13CA">
              <w:rPr>
                <w:rFonts w:ascii="Arial" w:hAnsi="Arial" w:cs="Arial"/>
                <w:sz w:val="24"/>
                <w:szCs w:val="24"/>
              </w:rPr>
              <w:t>z 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29 czerwca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wieloletniej prognozy finansowej Powiatu Pyrzyckiego na lata 2022-2026</w:t>
            </w:r>
          </w:p>
        </w:tc>
        <w:tc>
          <w:tcPr>
            <w:tcW w:w="8381" w:type="dxa"/>
            <w:vAlign w:val="center"/>
          </w:tcPr>
          <w:p w:rsidR="00C81EF6" w:rsidRPr="006D13CA" w:rsidRDefault="00C81EF6" w:rsidP="00D67689">
            <w:pPr>
              <w:tabs>
                <w:tab w:val="left" w:pos="-720"/>
              </w:tabs>
              <w:suppressAutoHyphens/>
              <w:jc w:val="both"/>
              <w:rPr>
                <w:rFonts w:ascii="Arial" w:hAnsi="Arial" w:cs="Arial"/>
                <w:sz w:val="24"/>
                <w:szCs w:val="24"/>
              </w:rPr>
            </w:pPr>
            <w:r w:rsidRPr="006D13CA">
              <w:rPr>
                <w:rFonts w:ascii="Arial" w:hAnsi="Arial" w:cs="Arial"/>
                <w:sz w:val="24"/>
                <w:szCs w:val="24"/>
              </w:rPr>
              <w:t>Prognoza została dostosowana do zmienionego budżetu.</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XXIV/194/2022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 września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o zmianie uchwały w sprawie określenia rozkładu godzin pracy aptek ogólnodostępnych na terenie powiatu pyrzyckiego w 2022 r.</w:t>
            </w:r>
          </w:p>
        </w:tc>
        <w:tc>
          <w:tcPr>
            <w:tcW w:w="8381" w:type="dxa"/>
            <w:vAlign w:val="center"/>
          </w:tcPr>
          <w:p w:rsidR="00C81EF6" w:rsidRPr="006D13CA" w:rsidRDefault="00C81EF6" w:rsidP="00D67689">
            <w:pPr>
              <w:tabs>
                <w:tab w:val="left" w:pos="-720"/>
              </w:tabs>
              <w:suppressAutoHyphens/>
              <w:jc w:val="both"/>
              <w:rPr>
                <w:rFonts w:ascii="Arial" w:hAnsi="Arial" w:cs="Arial"/>
                <w:sz w:val="24"/>
                <w:szCs w:val="24"/>
              </w:rPr>
            </w:pPr>
            <w:r w:rsidRPr="006D13CA">
              <w:rPr>
                <w:rFonts w:ascii="Arial" w:hAnsi="Arial" w:cs="Arial"/>
                <w:sz w:val="24"/>
                <w:szCs w:val="24"/>
              </w:rPr>
              <w:t xml:space="preserve">Uchwała została opublikowana w Dzienniku Urzędowym Województwa Zachodniopomorskiego 8 września 2022 r. i weszła w życie w dniu 23 września 2022 r. </w:t>
            </w:r>
            <w:r w:rsidRPr="006D13CA">
              <w:rPr>
                <w:rFonts w:ascii="Arial" w:hAnsi="Arial" w:cs="Arial"/>
                <w:bCs/>
                <w:sz w:val="24"/>
                <w:szCs w:val="24"/>
              </w:rPr>
              <w:t xml:space="preserve">Od  </w:t>
            </w:r>
            <w:r w:rsidRPr="006D13CA">
              <w:rPr>
                <w:rFonts w:ascii="Arial" w:hAnsi="Arial" w:cs="Arial"/>
                <w:sz w:val="24"/>
                <w:szCs w:val="24"/>
              </w:rPr>
              <w:t xml:space="preserve">23 września 2022 r. </w:t>
            </w:r>
            <w:r w:rsidRPr="006D13CA">
              <w:rPr>
                <w:rFonts w:ascii="Arial" w:hAnsi="Arial" w:cs="Arial"/>
                <w:bCs/>
                <w:sz w:val="24"/>
                <w:szCs w:val="24"/>
              </w:rPr>
              <w:t>apteki pracowały zgodnie ze zmienionym rozkładem.</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XXIV/195/2022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 września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wyrażenia zgody na obciążenie nieruchomości powiatowej prawem użytkowania</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 xml:space="preserve">Prawo użytkowania budynku położonego w Pyrzycach przy ul. Poznańskiej 1 zostało nadane Stowarzyszeniu na Rzecz Osób z Niepełnosprawnością Intelektualną Koło w Pyrzycach. </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XXXVI/196/2022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28 września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wyrażenia zgody na sprzedaż nieruchomości stanowiących własność Powiatu Pyrzyckiego</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 xml:space="preserve">Do sprzedaży przeznaczono </w:t>
            </w:r>
            <w:r w:rsidRPr="006D13CA">
              <w:rPr>
                <w:rStyle w:val="Domylnaczcionkaakapitu2"/>
                <w:rFonts w:ascii="Arial" w:hAnsi="Arial" w:cs="Arial"/>
                <w:sz w:val="24"/>
                <w:szCs w:val="24"/>
              </w:rPr>
              <w:t>14 działek przeznaczonych pod budownictwo mieszkaniowe, jedna działkę stanowiącą drogę dojazdową  która będzie sprzedawana w udziale do 1/14 oraz dwie działki przekazane na rzecz Gminy Pyrzyce na poszerzenie drogi gminnej tj. ul. Tęczowej. W 2023 r. będą ogłaszane przetargi na sprzedaż przedmiotowych nieruchomości.</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XXXVI/197/2022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28 września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wyrażenia zgody na nieodpłatne przekazanie w formie darowizny na rzecz Gminy Pyrzyce nieruchomości stanowiących własność Powiatu Pyrzyckiego</w:t>
            </w:r>
          </w:p>
        </w:tc>
        <w:tc>
          <w:tcPr>
            <w:tcW w:w="8381" w:type="dxa"/>
            <w:vAlign w:val="center"/>
          </w:tcPr>
          <w:p w:rsidR="00C81EF6" w:rsidRPr="006D13CA" w:rsidRDefault="00C81EF6" w:rsidP="00D67689">
            <w:pPr>
              <w:tabs>
                <w:tab w:val="left" w:pos="-720"/>
              </w:tabs>
              <w:suppressAutoHyphens/>
              <w:jc w:val="both"/>
              <w:rPr>
                <w:rFonts w:ascii="Arial" w:hAnsi="Arial" w:cs="Arial"/>
                <w:sz w:val="24"/>
                <w:szCs w:val="24"/>
              </w:rPr>
            </w:pPr>
            <w:r w:rsidRPr="006D13CA">
              <w:rPr>
                <w:rStyle w:val="Domylnaczcionkaakapitu2"/>
                <w:rFonts w:ascii="Arial" w:hAnsi="Arial" w:cs="Arial"/>
                <w:sz w:val="24"/>
                <w:szCs w:val="24"/>
              </w:rPr>
              <w:t>Przedmiotem darowizny były dwie działki przekazane na poszerzenie drogi gminnej tj. ul. Tęczowej.</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XXXVI/198/2022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28 września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 w budżecie powiatu na rok 2022</w:t>
            </w:r>
          </w:p>
        </w:tc>
        <w:tc>
          <w:tcPr>
            <w:tcW w:w="8381" w:type="dxa"/>
            <w:vAlign w:val="center"/>
          </w:tcPr>
          <w:p w:rsidR="00C81EF6" w:rsidRPr="006D13CA" w:rsidRDefault="00C81EF6" w:rsidP="00D67689">
            <w:pPr>
              <w:tabs>
                <w:tab w:val="left" w:pos="-720"/>
              </w:tabs>
              <w:suppressAutoHyphens/>
              <w:spacing w:line="276" w:lineRule="auto"/>
              <w:rPr>
                <w:rFonts w:ascii="Arial" w:hAnsi="Arial" w:cs="Arial"/>
                <w:sz w:val="24"/>
                <w:szCs w:val="24"/>
              </w:rPr>
            </w:pPr>
            <w:r w:rsidRPr="006D13CA">
              <w:rPr>
                <w:rFonts w:ascii="Arial" w:hAnsi="Arial" w:cs="Arial"/>
                <w:sz w:val="24"/>
                <w:szCs w:val="24"/>
              </w:rPr>
              <w:t>Uchwała została zrealizowana. Budżet został zmieniony w momencie podjęcia uchwały.</w:t>
            </w:r>
          </w:p>
        </w:tc>
      </w:tr>
      <w:tr w:rsidR="00C81EF6" w:rsidRPr="006D13CA" w:rsidTr="00D67689">
        <w:trPr>
          <w:trHeight w:val="56"/>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XXXVI/199/2022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28 września 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budżetu powiatu na rok 2022</w:t>
            </w:r>
          </w:p>
        </w:tc>
        <w:tc>
          <w:tcPr>
            <w:tcW w:w="8381" w:type="dxa"/>
            <w:vAlign w:val="center"/>
          </w:tcPr>
          <w:p w:rsidR="00C81EF6" w:rsidRPr="006D13CA" w:rsidRDefault="00C81EF6" w:rsidP="00D67689">
            <w:pPr>
              <w:tabs>
                <w:tab w:val="left" w:pos="-720"/>
              </w:tabs>
              <w:suppressAutoHyphens/>
              <w:spacing w:line="276" w:lineRule="auto"/>
              <w:rPr>
                <w:rFonts w:ascii="Arial" w:hAnsi="Arial" w:cs="Arial"/>
                <w:sz w:val="24"/>
                <w:szCs w:val="24"/>
              </w:rPr>
            </w:pPr>
            <w:r w:rsidRPr="006D13CA">
              <w:rPr>
                <w:rFonts w:ascii="Arial" w:hAnsi="Arial" w:cs="Arial"/>
                <w:sz w:val="24"/>
                <w:szCs w:val="24"/>
              </w:rPr>
              <w:t>Uchwała została zrealizowana. Budżet został zmieniony w momencie podjęcia uchwały.</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XXXVI/200/2022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28 września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wieloletniej prognozy finansowej Powiatu Pyrzyckiego na lata 2022-2026</w:t>
            </w:r>
          </w:p>
        </w:tc>
        <w:tc>
          <w:tcPr>
            <w:tcW w:w="8381" w:type="dxa"/>
            <w:vAlign w:val="center"/>
          </w:tcPr>
          <w:p w:rsidR="00C81EF6" w:rsidRPr="006D13CA" w:rsidRDefault="00C81EF6" w:rsidP="00D67689">
            <w:pPr>
              <w:tabs>
                <w:tab w:val="left" w:pos="-720"/>
              </w:tabs>
              <w:suppressAutoHyphens/>
              <w:spacing w:line="276" w:lineRule="auto"/>
              <w:rPr>
                <w:rFonts w:ascii="Arial" w:hAnsi="Arial" w:cs="Arial"/>
                <w:sz w:val="24"/>
                <w:szCs w:val="24"/>
              </w:rPr>
            </w:pPr>
            <w:r w:rsidRPr="006D13CA">
              <w:rPr>
                <w:rFonts w:ascii="Arial" w:hAnsi="Arial" w:cs="Arial"/>
                <w:sz w:val="24"/>
                <w:szCs w:val="24"/>
              </w:rPr>
              <w:t>Prognoza została dostosowana do zmienionego budżetu.</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XXXVI/201/2022 </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28 września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regulaminu wynagradzania nauczycieli</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zmieniono stawki dla wychowawcy klasy, opiekuna stażu i mentora. Zmieniony regulamin obowiązuje od 1 września 2022 r.</w:t>
            </w:r>
          </w:p>
        </w:tc>
      </w:tr>
      <w:tr w:rsidR="00C81EF6" w:rsidRPr="006D13CA" w:rsidTr="00D67689">
        <w:trPr>
          <w:trHeight w:val="1242"/>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XXXVII/202/2022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26 października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uchwalenia „Programu współpracy Powiatu Pyrzyckiego z organizacjami pozarządowymi oraz innymi podmiotami na rok 2023”</w:t>
            </w:r>
          </w:p>
        </w:tc>
        <w:tc>
          <w:tcPr>
            <w:tcW w:w="8381" w:type="dxa"/>
            <w:vAlign w:val="center"/>
          </w:tcPr>
          <w:p w:rsidR="00C81EF6" w:rsidRPr="006D13CA" w:rsidRDefault="00C81EF6" w:rsidP="00D67689">
            <w:pPr>
              <w:tabs>
                <w:tab w:val="left" w:pos="-720"/>
              </w:tabs>
              <w:suppressAutoHyphens/>
              <w:spacing w:line="276" w:lineRule="auto"/>
              <w:rPr>
                <w:rFonts w:ascii="Arial" w:hAnsi="Arial" w:cs="Arial"/>
                <w:sz w:val="24"/>
                <w:szCs w:val="24"/>
              </w:rPr>
            </w:pPr>
            <w:r w:rsidRPr="006D13CA">
              <w:rPr>
                <w:rFonts w:ascii="Arial" w:hAnsi="Arial" w:cs="Arial"/>
                <w:sz w:val="24"/>
                <w:szCs w:val="24"/>
              </w:rPr>
              <w:t>Uchwalony program obowiązuje od 1 stycznia 2023 r. Sprawozdanie z jego realizacji zostanie przedstawiane Radzie do 30 kwietnia 2024 r. zgodnie z planem pracy Rady.</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XXXVII/203/22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26 października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wyrażenia zgody na wydzierżawienie nieruchomości w trybie bezprzetargowym</w:t>
            </w:r>
          </w:p>
        </w:tc>
        <w:tc>
          <w:tcPr>
            <w:tcW w:w="8381" w:type="dxa"/>
            <w:vAlign w:val="center"/>
          </w:tcPr>
          <w:p w:rsidR="00C81EF6" w:rsidRPr="006D13CA" w:rsidRDefault="00C81EF6" w:rsidP="00D67689">
            <w:pPr>
              <w:tabs>
                <w:tab w:val="left" w:pos="-720"/>
              </w:tabs>
              <w:suppressAutoHyphens/>
              <w:spacing w:line="276" w:lineRule="auto"/>
              <w:rPr>
                <w:rFonts w:ascii="Arial" w:hAnsi="Arial" w:cs="Arial"/>
                <w:sz w:val="24"/>
                <w:szCs w:val="24"/>
              </w:rPr>
            </w:pPr>
            <w:r w:rsidRPr="006D13CA">
              <w:rPr>
                <w:rFonts w:ascii="Arial" w:hAnsi="Arial" w:cs="Arial"/>
                <w:bCs/>
                <w:sz w:val="24"/>
                <w:szCs w:val="24"/>
              </w:rPr>
              <w:t>Nieruchomość rolna o powierzchni 2,762 ha została wydzierżawiona na okres od 1 grudnia 2022 r. do 30 grudnia 2025 r.</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XXXVII/204/2022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26 października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rozpatrzenia skargi nr 4/22 z dnia 27 września 2022 r. na działalność Starosty Pyrzyckiego.</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Skarga została uznana za bezzasadną.</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XXXVII/205/2022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26 października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wieloletniej prognozy finansowej Powiatu Pyrzyckiego na lata 2022-2026</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Prognoza została dostosowana do zmienionego budżetu.</w:t>
            </w:r>
          </w:p>
        </w:tc>
      </w:tr>
      <w:tr w:rsidR="00C81EF6" w:rsidRPr="006D13CA" w:rsidTr="00D67689">
        <w:trPr>
          <w:trHeight w:val="268"/>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XXXVII/206/2022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26 października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budżetu powiatu na rok 2022</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Uchwała została zrealizowana. Budżet został zmieniony w momencie podjęcia uchwały.</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XXXVII/207/2022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26 października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o zmianie uchwały w sprawie określenia przystanków komunikacyjnych, których właścicielem lub zarządcą jest Powiat Pyrzycki oraz warunków i zasad korzystania z tych przystanków</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Do wykazu przystanków dodano dwa przystanki zlokalizowane w miejscowości Babin. Uchwała została opublikowana w Dzienniku Urzędowym Województwa Zachodniopomorskiego 9 listopada 2022 r. i weszła w życie 24 października 2022 r.</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XXXVIII208/2022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21 grudnia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uchwalenia budżetu Powiatu Pyrzyckiego na rok 2023</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Budżet jest realizowany zgodnie z uchwałą. Sprawozdania z jego realizacji zostaną przedłożone w terminach wynikających z planu pracy Rady.</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XXXVIII/209/2022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21 grudnia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Wieloletniej Prognozy Finansowej Powiatu Pyrzyckiego na lata 2023-2026</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Prognoza została dostosowana do zmienionego budżetu.</w:t>
            </w:r>
          </w:p>
        </w:tc>
      </w:tr>
      <w:tr w:rsidR="00C81EF6" w:rsidRPr="006D13CA" w:rsidTr="00D67689">
        <w:trPr>
          <w:trHeight w:val="268"/>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XXXVIII/210/2022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 xml:space="preserve">21 grudnia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ustalenia wysokości opłat za usunięcie i przechowywanie statków lub innych obiektów pływających na obszarze powiatu pyrzyckiego na 2023 r.</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bCs/>
                <w:sz w:val="24"/>
                <w:szCs w:val="24"/>
              </w:rPr>
              <w:t>Uchwała została opublikowana w Dzienniku Urzędowym Województwa Zachodniopomorskiego 3 stycznia 2023 r. i weszła w życie od 15 stycznia 2023 r.</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XXXVIII/211/2022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21 grudnia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określenia rozkładu godzin pracy aptek ogólnodostępnych na terenie powiatu pyrzyckiego w 2023 r.</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 xml:space="preserve">Uchwała została opublikowana w Dzienniku Urzędowym Województwa Zachodniopomorskiego  3 stycznia 2023 r. i weszła w życie w dniu 18 stycznia 2023 r. </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XXXVIII/212/2022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21 grudnia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o zmianie uchwały w sprawie uchwalenia „Programu współpracy Powiatu Pyrzyckiego z organizacjami pozarządowymi oraz innymi podmiotami na rok 2023”</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Zmieniony program obowiązuje od 1 stycznia 2023 r. Sprawozdanie z jego realizacji zostanie przedstawiane Radzie do 30 kwietnia 2024 r. zgodnie z planem pracy Rady.</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XXXVIII/213/2022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21 grudnia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ustalenia wysokości opłat za usunięcie pojazdu z drogi i jego parkowanie na parkingu strzeżonym oraz wysokości kosztów powstałych w razie odstąpienia od usunięcia pojazdu na rok 2023</w:t>
            </w:r>
          </w:p>
        </w:tc>
        <w:tc>
          <w:tcPr>
            <w:tcW w:w="8381" w:type="dxa"/>
            <w:vAlign w:val="center"/>
          </w:tcPr>
          <w:p w:rsidR="00C81EF6" w:rsidRPr="006D13CA" w:rsidRDefault="00C81EF6" w:rsidP="00D67689">
            <w:pPr>
              <w:tabs>
                <w:tab w:val="left" w:pos="-720"/>
              </w:tabs>
              <w:suppressAutoHyphens/>
              <w:spacing w:line="276" w:lineRule="auto"/>
              <w:rPr>
                <w:rFonts w:ascii="Arial" w:hAnsi="Arial" w:cs="Arial"/>
                <w:bCs/>
                <w:sz w:val="24"/>
                <w:szCs w:val="24"/>
              </w:rPr>
            </w:pPr>
            <w:r w:rsidRPr="006D13CA">
              <w:rPr>
                <w:rFonts w:ascii="Arial" w:hAnsi="Arial" w:cs="Arial"/>
                <w:bCs/>
                <w:sz w:val="24"/>
                <w:szCs w:val="24"/>
              </w:rPr>
              <w:t>Uchwała została opublikowana w Dzienniku Urzędowym Województwa Zachodniopomorskiego 3 stycznia 2023 r. i weszła w życie od 15 stycznia 2023 r.</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XXXVIII/214/2022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21 grudnia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zatwierdzenia planu kontroli Komisji Rewizyjnej Rady Powiatu na 2023 rok</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Jednostki objęte planem kontroli zostały poinformowane o terminie kontroli.</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XXXVIII/215/2022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21 grudnia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przyjęcia planu pracy Rady Powiatu na rok 2023</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 xml:space="preserve">Został opracowany i przesłany do jednostek powiatowej administracji zespolonej harmonogram przedkładania materiałów będących tematem obrad. </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XXXVIII/216/2022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21 grudnia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określenia zadań, na które przeznacza się środki Państwowego Funduszu Rehabilitacji Osób Niepełnosprawnych w 2022 roku</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Środki przeznaczone na zadania wskazane w uchwale były wykorzystane przez Powiatowy Urząd Pracy oraz Powiatowe Centrum Pomocy Rodzinie zgodnie z przeznaczeniem.</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XXXVIII/217/2022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21 grudnia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zmieniająca uchwałę w sprawie powierzenia Gminie Lipiany zadań z zakresu zarządzania drogami powiatowymi w mieście Lipiany w latach 2021-2023</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Zmiana dotyczyła wysokości dotacji przekazywanej Gminie Lipiany. Na rok 2023 określono wysokość dotacji na 240 000 zł.</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XXXVIII/218/2022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21 grudnia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powierzenia Gminie Kozielice realizacji powiatowego zadania publicznego z zakresu dróg publicznych</w:t>
            </w:r>
          </w:p>
        </w:tc>
        <w:tc>
          <w:tcPr>
            <w:tcW w:w="8381" w:type="dxa"/>
            <w:vAlign w:val="center"/>
          </w:tcPr>
          <w:p w:rsidR="00C81EF6" w:rsidRPr="006D13CA" w:rsidRDefault="00C81EF6" w:rsidP="00D67689">
            <w:pPr>
              <w:pStyle w:val="Tekstpodstawowy2"/>
              <w:spacing w:after="0" w:line="240" w:lineRule="auto"/>
              <w:rPr>
                <w:rFonts w:ascii="Arial" w:hAnsi="Arial" w:cs="Arial"/>
              </w:rPr>
            </w:pPr>
            <w:r w:rsidRPr="006D13CA">
              <w:rPr>
                <w:rFonts w:ascii="Arial" w:hAnsi="Arial" w:cs="Arial"/>
              </w:rPr>
              <w:t xml:space="preserve">Powierzono Gminie Kozielice przebudowę dróg powiatowych nr 1555Z </w:t>
            </w:r>
            <w:r w:rsidRPr="006D13CA">
              <w:rPr>
                <w:rFonts w:ascii="Arial" w:hAnsi="Arial" w:cs="Arial"/>
              </w:rPr>
              <w:br/>
              <w:t xml:space="preserve">i 1554Z. Przebudowa polega na budowie chodników w miejscowościach Załęże i Mielno Pyrzyckie. Porozumienie w tej sprawie zostało zawarte </w:t>
            </w:r>
            <w:r w:rsidRPr="006D13CA">
              <w:rPr>
                <w:rFonts w:ascii="Arial" w:hAnsi="Arial" w:cs="Arial"/>
              </w:rPr>
              <w:br/>
              <w:t>9 marca 2023 r.</w:t>
            </w:r>
          </w:p>
        </w:tc>
      </w:tr>
      <w:tr w:rsidR="00C81EF6" w:rsidRPr="006D13CA" w:rsidTr="00D67689">
        <w:trPr>
          <w:trHeight w:val="851"/>
        </w:trPr>
        <w:tc>
          <w:tcPr>
            <w:tcW w:w="556" w:type="dxa"/>
            <w:vAlign w:val="center"/>
          </w:tcPr>
          <w:p w:rsidR="00C81EF6" w:rsidRPr="006D13CA" w:rsidRDefault="00C81EF6" w:rsidP="00C81EF6">
            <w:pPr>
              <w:widowControl/>
              <w:numPr>
                <w:ilvl w:val="0"/>
                <w:numId w:val="1"/>
              </w:numPr>
              <w:autoSpaceDE/>
              <w:autoSpaceDN/>
              <w:ind w:left="357" w:hanging="357"/>
              <w:jc w:val="center"/>
              <w:rPr>
                <w:rFonts w:ascii="Arial" w:hAnsi="Arial" w:cs="Arial"/>
                <w:sz w:val="24"/>
                <w:szCs w:val="24"/>
              </w:rPr>
            </w:pPr>
          </w:p>
        </w:tc>
        <w:tc>
          <w:tcPr>
            <w:tcW w:w="1985" w:type="dxa"/>
            <w:vAlign w:val="center"/>
          </w:tcPr>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XXXVIII/219/2022 </w:t>
            </w:r>
          </w:p>
          <w:p w:rsidR="00C81EF6" w:rsidRPr="006D13CA" w:rsidRDefault="00C81EF6" w:rsidP="00D67689">
            <w:pPr>
              <w:ind w:left="-70" w:right="-48"/>
              <w:jc w:val="center"/>
              <w:rPr>
                <w:rFonts w:ascii="Arial" w:hAnsi="Arial" w:cs="Arial"/>
                <w:sz w:val="24"/>
                <w:szCs w:val="24"/>
              </w:rPr>
            </w:pPr>
            <w:r w:rsidRPr="006D13CA">
              <w:rPr>
                <w:rFonts w:ascii="Arial" w:hAnsi="Arial" w:cs="Arial"/>
                <w:sz w:val="24"/>
                <w:szCs w:val="24"/>
              </w:rPr>
              <w:t xml:space="preserve">z dnia  </w:t>
            </w:r>
          </w:p>
          <w:p w:rsidR="00C81EF6" w:rsidRPr="006D13CA" w:rsidRDefault="00C81EF6" w:rsidP="00D67689">
            <w:pPr>
              <w:jc w:val="center"/>
              <w:rPr>
                <w:rFonts w:ascii="Arial" w:hAnsi="Arial" w:cs="Arial"/>
                <w:sz w:val="24"/>
                <w:szCs w:val="24"/>
              </w:rPr>
            </w:pPr>
            <w:r w:rsidRPr="006D13CA">
              <w:rPr>
                <w:rFonts w:ascii="Arial" w:hAnsi="Arial" w:cs="Arial"/>
                <w:sz w:val="24"/>
                <w:szCs w:val="24"/>
              </w:rPr>
              <w:t>21 grudnia</w:t>
            </w:r>
          </w:p>
          <w:p w:rsidR="00C81EF6" w:rsidRPr="006D13CA" w:rsidRDefault="00C81EF6" w:rsidP="00D67689">
            <w:pPr>
              <w:jc w:val="center"/>
              <w:rPr>
                <w:rFonts w:ascii="Arial" w:hAnsi="Arial" w:cs="Arial"/>
                <w:sz w:val="24"/>
                <w:szCs w:val="24"/>
              </w:rPr>
            </w:pPr>
            <w:r w:rsidRPr="006D13CA">
              <w:rPr>
                <w:rFonts w:ascii="Arial" w:hAnsi="Arial" w:cs="Arial"/>
                <w:sz w:val="24"/>
                <w:szCs w:val="24"/>
              </w:rPr>
              <w:t>2022 r.</w:t>
            </w:r>
          </w:p>
        </w:tc>
        <w:tc>
          <w:tcPr>
            <w:tcW w:w="4678"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w sprawie zmiany budżetu powiatu na rok 2022</w:t>
            </w:r>
          </w:p>
        </w:tc>
        <w:tc>
          <w:tcPr>
            <w:tcW w:w="8381" w:type="dxa"/>
            <w:vAlign w:val="center"/>
          </w:tcPr>
          <w:p w:rsidR="00C81EF6" w:rsidRPr="006D13CA" w:rsidRDefault="00C81EF6" w:rsidP="00D67689">
            <w:pPr>
              <w:rPr>
                <w:rFonts w:ascii="Arial" w:hAnsi="Arial" w:cs="Arial"/>
                <w:sz w:val="24"/>
                <w:szCs w:val="24"/>
              </w:rPr>
            </w:pPr>
            <w:r w:rsidRPr="006D13CA">
              <w:rPr>
                <w:rFonts w:ascii="Arial" w:hAnsi="Arial" w:cs="Arial"/>
                <w:sz w:val="24"/>
                <w:szCs w:val="24"/>
              </w:rPr>
              <w:t>Uchwała została zrealizowana. Budżet został zmieniony w momencie podjęcia uchwały.</w:t>
            </w:r>
          </w:p>
        </w:tc>
      </w:tr>
    </w:tbl>
    <w:p w:rsidR="00C81EF6" w:rsidRPr="006D13CA" w:rsidRDefault="00C81EF6" w:rsidP="00C81EF6">
      <w:pPr>
        <w:pStyle w:val="NormalnyWeb"/>
        <w:spacing w:after="0" w:line="360" w:lineRule="auto"/>
        <w:rPr>
          <w:rFonts w:ascii="Arial" w:hAnsi="Arial" w:cs="Arial"/>
        </w:rPr>
      </w:pPr>
    </w:p>
    <w:sectPr w:rsidR="00C81EF6" w:rsidRPr="006D13CA" w:rsidSect="00C81EF6">
      <w:footerReference w:type="even" r:id="rId12"/>
      <w:footerReference w:type="default" r:id="rId13"/>
      <w:pgSz w:w="16840" w:h="11907" w:orient="landscape" w:code="9"/>
      <w:pgMar w:top="1134" w:right="1418" w:bottom="899"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673" w:rsidRDefault="00095673" w:rsidP="001D21D8">
      <w:r>
        <w:separator/>
      </w:r>
    </w:p>
  </w:endnote>
  <w:endnote w:type="continuationSeparator" w:id="0">
    <w:p w:rsidR="00095673" w:rsidRDefault="00095673" w:rsidP="001D2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iri">
    <w:panose1 w:val="00000500000000000000"/>
    <w:charset w:val="EE"/>
    <w:family w:val="auto"/>
    <w:pitch w:val="variable"/>
    <w:sig w:usb0="A000206F" w:usb1="82002042" w:usb2="00000008" w:usb3="00000000" w:csb0="000000D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panose1 w:val="02020603050405020304"/>
    <w:charset w:val="EE"/>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89822"/>
      <w:docPartObj>
        <w:docPartGallery w:val="Page Numbers (Bottom of Page)"/>
        <w:docPartUnique/>
      </w:docPartObj>
    </w:sdtPr>
    <w:sdtEndPr>
      <w:rPr>
        <w:rFonts w:ascii="Arial" w:hAnsi="Arial" w:cs="Arial"/>
      </w:rPr>
    </w:sdtEndPr>
    <w:sdtContent>
      <w:p w:rsidR="008F0C1F" w:rsidRPr="007A64D3" w:rsidRDefault="008F0C1F">
        <w:pPr>
          <w:pStyle w:val="Stopka"/>
          <w:jc w:val="right"/>
          <w:rPr>
            <w:rFonts w:ascii="Arial" w:hAnsi="Arial" w:cs="Arial"/>
          </w:rPr>
        </w:pPr>
        <w:r w:rsidRPr="007A64D3">
          <w:rPr>
            <w:rFonts w:ascii="Arial" w:hAnsi="Arial" w:cs="Arial"/>
          </w:rPr>
          <w:fldChar w:fldCharType="begin"/>
        </w:r>
        <w:r w:rsidRPr="007A64D3">
          <w:rPr>
            <w:rFonts w:ascii="Arial" w:hAnsi="Arial" w:cs="Arial"/>
          </w:rPr>
          <w:instrText>PAGE   \* MERGEFORMAT</w:instrText>
        </w:r>
        <w:r w:rsidRPr="007A64D3">
          <w:rPr>
            <w:rFonts w:ascii="Arial" w:hAnsi="Arial" w:cs="Arial"/>
          </w:rPr>
          <w:fldChar w:fldCharType="separate"/>
        </w:r>
        <w:r w:rsidR="00B64604">
          <w:rPr>
            <w:rFonts w:ascii="Arial" w:hAnsi="Arial" w:cs="Arial"/>
            <w:noProof/>
          </w:rPr>
          <w:t>1</w:t>
        </w:r>
        <w:r w:rsidRPr="007A64D3">
          <w:rPr>
            <w:rFonts w:ascii="Arial" w:hAnsi="Arial" w:cs="Arial"/>
          </w:rPr>
          <w:fldChar w:fldCharType="end"/>
        </w:r>
      </w:p>
    </w:sdtContent>
  </w:sdt>
  <w:p w:rsidR="008F0C1F" w:rsidRDefault="008F0C1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1F" w:rsidRDefault="008F0C1F" w:rsidP="00754CE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8F0C1F" w:rsidRDefault="008F0C1F" w:rsidP="00754CEC">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1F" w:rsidRPr="000F4206" w:rsidRDefault="008F0C1F" w:rsidP="00754CEC">
    <w:pPr>
      <w:pStyle w:val="Stopka"/>
      <w:framePr w:wrap="around" w:vAnchor="text" w:hAnchor="margin" w:xAlign="right" w:y="1"/>
      <w:rPr>
        <w:rStyle w:val="Numerstrony"/>
        <w:rFonts w:ascii="Arial" w:hAnsi="Arial" w:cs="Arial"/>
        <w:sz w:val="24"/>
        <w:szCs w:val="24"/>
      </w:rPr>
    </w:pPr>
    <w:r w:rsidRPr="000F4206">
      <w:rPr>
        <w:rStyle w:val="Numerstrony"/>
        <w:rFonts w:ascii="Arial" w:hAnsi="Arial" w:cs="Arial"/>
        <w:sz w:val="24"/>
        <w:szCs w:val="24"/>
      </w:rPr>
      <w:fldChar w:fldCharType="begin"/>
    </w:r>
    <w:r w:rsidRPr="000F4206">
      <w:rPr>
        <w:rStyle w:val="Numerstrony"/>
        <w:rFonts w:ascii="Arial" w:hAnsi="Arial" w:cs="Arial"/>
        <w:sz w:val="24"/>
        <w:szCs w:val="24"/>
      </w:rPr>
      <w:instrText xml:space="preserve">PAGE  </w:instrText>
    </w:r>
    <w:r w:rsidRPr="000F4206">
      <w:rPr>
        <w:rStyle w:val="Numerstrony"/>
        <w:rFonts w:ascii="Arial" w:hAnsi="Arial" w:cs="Arial"/>
        <w:sz w:val="24"/>
        <w:szCs w:val="24"/>
      </w:rPr>
      <w:fldChar w:fldCharType="separate"/>
    </w:r>
    <w:r w:rsidR="00B64604">
      <w:rPr>
        <w:rStyle w:val="Numerstrony"/>
        <w:rFonts w:ascii="Arial" w:hAnsi="Arial" w:cs="Arial"/>
        <w:noProof/>
        <w:sz w:val="24"/>
        <w:szCs w:val="24"/>
      </w:rPr>
      <w:t>62</w:t>
    </w:r>
    <w:r w:rsidRPr="000F4206">
      <w:rPr>
        <w:rStyle w:val="Numerstrony"/>
        <w:rFonts w:ascii="Arial" w:hAnsi="Arial" w:cs="Arial"/>
        <w:sz w:val="24"/>
        <w:szCs w:val="24"/>
      </w:rPr>
      <w:fldChar w:fldCharType="end"/>
    </w:r>
  </w:p>
  <w:p w:rsidR="008F0C1F" w:rsidRDefault="008F0C1F" w:rsidP="00754CEC">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673" w:rsidRDefault="00095673" w:rsidP="001D21D8">
      <w:r>
        <w:separator/>
      </w:r>
    </w:p>
  </w:footnote>
  <w:footnote w:type="continuationSeparator" w:id="0">
    <w:p w:rsidR="00095673" w:rsidRDefault="00095673" w:rsidP="001D2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singleLevel"/>
    <w:tmpl w:val="00000003"/>
    <w:name w:val="WW8Num3"/>
    <w:lvl w:ilvl="0">
      <w:start w:val="1"/>
      <w:numFmt w:val="bullet"/>
      <w:lvlText w:val=""/>
      <w:lvlJc w:val="left"/>
      <w:pPr>
        <w:tabs>
          <w:tab w:val="num" w:pos="0"/>
        </w:tabs>
        <w:ind w:left="1440" w:hanging="360"/>
      </w:pPr>
      <w:rPr>
        <w:rFonts w:ascii="Symbol" w:hAnsi="Symbol" w:cs="Symbol" w:hint="default"/>
        <w:szCs w:val="24"/>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A6"/>
    <w:multiLevelType w:val="multilevel"/>
    <w:tmpl w:val="000000A6"/>
    <w:name w:val="WW8Num165"/>
    <w:lvl w:ilvl="0">
      <w:start w:val="1"/>
      <w:numFmt w:val="decimal"/>
      <w:lvlText w:val="%1)"/>
      <w:lvlJc w:val="left"/>
      <w:pPr>
        <w:tabs>
          <w:tab w:val="num" w:pos="927"/>
        </w:tabs>
        <w:ind w:left="927"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
    <w:nsid w:val="00014FE5"/>
    <w:multiLevelType w:val="hybridMultilevel"/>
    <w:tmpl w:val="8042D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03F0E9E"/>
    <w:multiLevelType w:val="hybridMultilevel"/>
    <w:tmpl w:val="F9F82824"/>
    <w:lvl w:ilvl="0" w:tplc="ECD06576">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0D75702"/>
    <w:multiLevelType w:val="hybridMultilevel"/>
    <w:tmpl w:val="7F6A8B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2F51C74"/>
    <w:multiLevelType w:val="hybridMultilevel"/>
    <w:tmpl w:val="96D6F37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48104B"/>
    <w:multiLevelType w:val="hybridMultilevel"/>
    <w:tmpl w:val="8DD245B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7C531A"/>
    <w:multiLevelType w:val="hybridMultilevel"/>
    <w:tmpl w:val="942E47E4"/>
    <w:lvl w:ilvl="0" w:tplc="6F5CA5AC">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79C2D59"/>
    <w:multiLevelType w:val="hybridMultilevel"/>
    <w:tmpl w:val="C3F2C6C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nsid w:val="097F772A"/>
    <w:multiLevelType w:val="hybridMultilevel"/>
    <w:tmpl w:val="A4A835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9B508CF"/>
    <w:multiLevelType w:val="hybridMultilevel"/>
    <w:tmpl w:val="562685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E5F1582"/>
    <w:multiLevelType w:val="hybridMultilevel"/>
    <w:tmpl w:val="C44076E0"/>
    <w:lvl w:ilvl="0" w:tplc="04150011">
      <w:start w:val="1"/>
      <w:numFmt w:val="decimal"/>
      <w:lvlText w:val="%1)"/>
      <w:lvlJc w:val="left"/>
      <w:pPr>
        <w:ind w:left="1495"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0F5A30B4"/>
    <w:multiLevelType w:val="hybridMultilevel"/>
    <w:tmpl w:val="61E623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F7B20E8"/>
    <w:multiLevelType w:val="hybridMultilevel"/>
    <w:tmpl w:val="1CC8A51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1BB549C"/>
    <w:multiLevelType w:val="hybridMultilevel"/>
    <w:tmpl w:val="782EE182"/>
    <w:lvl w:ilvl="0" w:tplc="04150011">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8">
    <w:nsid w:val="127D6E68"/>
    <w:multiLevelType w:val="hybridMultilevel"/>
    <w:tmpl w:val="A49A474E"/>
    <w:lvl w:ilvl="0" w:tplc="FF72635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46D430E"/>
    <w:multiLevelType w:val="hybridMultilevel"/>
    <w:tmpl w:val="7CE8597C"/>
    <w:lvl w:ilvl="0" w:tplc="6F5CA5AC">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576064E"/>
    <w:multiLevelType w:val="multilevel"/>
    <w:tmpl w:val="F81E5FDC"/>
    <w:lvl w:ilvl="0">
      <w:start w:val="1"/>
      <w:numFmt w:val="decimal"/>
      <w:lvlText w:val="%1)"/>
      <w:lvlJc w:val="left"/>
      <w:pPr>
        <w:tabs>
          <w:tab w:val="num" w:pos="720"/>
        </w:tabs>
        <w:ind w:left="720" w:hanging="360"/>
      </w:pPr>
      <w:rPr>
        <w:rFonts w:ascii="Arial" w:hAnsi="Arial" w:cs="Arial"/>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21">
    <w:nsid w:val="16533209"/>
    <w:multiLevelType w:val="hybridMultilevel"/>
    <w:tmpl w:val="78D2AA8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9120CE2"/>
    <w:multiLevelType w:val="hybridMultilevel"/>
    <w:tmpl w:val="CEB6CA78"/>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19E2318B"/>
    <w:multiLevelType w:val="hybridMultilevel"/>
    <w:tmpl w:val="D962204A"/>
    <w:lvl w:ilvl="0" w:tplc="1FE6152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A3753D8"/>
    <w:multiLevelType w:val="hybridMultilevel"/>
    <w:tmpl w:val="6554C344"/>
    <w:lvl w:ilvl="0" w:tplc="1188FD98">
      <w:start w:val="1"/>
      <w:numFmt w:val="decimal"/>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1A451094"/>
    <w:multiLevelType w:val="multilevel"/>
    <w:tmpl w:val="6E7A9820"/>
    <w:styleLink w:val="WWNum3"/>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1AEA35FC"/>
    <w:multiLevelType w:val="hybridMultilevel"/>
    <w:tmpl w:val="667ACA46"/>
    <w:lvl w:ilvl="0" w:tplc="5EE86DA8">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B537155"/>
    <w:multiLevelType w:val="hybridMultilevel"/>
    <w:tmpl w:val="36E2E55E"/>
    <w:lvl w:ilvl="0" w:tplc="F6C0CD6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BDA2056"/>
    <w:multiLevelType w:val="hybridMultilevel"/>
    <w:tmpl w:val="86A60550"/>
    <w:lvl w:ilvl="0" w:tplc="6F5CA5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EE905E5"/>
    <w:multiLevelType w:val="hybridMultilevel"/>
    <w:tmpl w:val="912E39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FAA68D8"/>
    <w:multiLevelType w:val="hybridMultilevel"/>
    <w:tmpl w:val="C390EBE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1">
    <w:nsid w:val="20384136"/>
    <w:multiLevelType w:val="hybridMultilevel"/>
    <w:tmpl w:val="2CC6F2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2AF4A41"/>
    <w:multiLevelType w:val="multilevel"/>
    <w:tmpl w:val="5FA22CCE"/>
    <w:lvl w:ilvl="0">
      <w:start w:val="1"/>
      <w:numFmt w:val="decimal"/>
      <w:lvlText w:val="%1)"/>
      <w:lvlJc w:val="left"/>
      <w:pPr>
        <w:ind w:left="644" w:hanging="360"/>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nsid w:val="23E9698C"/>
    <w:multiLevelType w:val="hybridMultilevel"/>
    <w:tmpl w:val="CC707D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53818A7"/>
    <w:multiLevelType w:val="hybridMultilevel"/>
    <w:tmpl w:val="E8489A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53C1DF8"/>
    <w:multiLevelType w:val="hybridMultilevel"/>
    <w:tmpl w:val="E1120C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5A32387"/>
    <w:multiLevelType w:val="hybridMultilevel"/>
    <w:tmpl w:val="37FE865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25C47CB7"/>
    <w:multiLevelType w:val="multilevel"/>
    <w:tmpl w:val="4FC24F36"/>
    <w:lvl w:ilvl="0">
      <w:start w:val="1"/>
      <w:numFmt w:val="decimal"/>
      <w:lvlText w:val="%1)"/>
      <w:lvlJc w:val="left"/>
      <w:pPr>
        <w:ind w:left="1070" w:hanging="360"/>
      </w:pPr>
      <w:rPr>
        <w:b w:val="0"/>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38">
    <w:nsid w:val="26F94CB7"/>
    <w:multiLevelType w:val="hybridMultilevel"/>
    <w:tmpl w:val="5C7C803E"/>
    <w:lvl w:ilvl="0" w:tplc="506EE12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7895E2B"/>
    <w:multiLevelType w:val="hybridMultilevel"/>
    <w:tmpl w:val="A004334E"/>
    <w:lvl w:ilvl="0" w:tplc="9290136C">
      <w:start w:val="1"/>
      <w:numFmt w:val="decimal"/>
      <w:lvlText w:val="%1)"/>
      <w:lvlJc w:val="left"/>
      <w:pPr>
        <w:ind w:left="720" w:hanging="360"/>
      </w:pPr>
      <w:rPr>
        <w:rFonts w:ascii="Arial" w:eastAsiaTheme="minorEastAsia"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A8A37D0"/>
    <w:multiLevelType w:val="hybridMultilevel"/>
    <w:tmpl w:val="EDFEC6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B087A65"/>
    <w:multiLevelType w:val="hybridMultilevel"/>
    <w:tmpl w:val="837CD090"/>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nsid w:val="2BE93890"/>
    <w:multiLevelType w:val="hybridMultilevel"/>
    <w:tmpl w:val="7AA20A4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E484543"/>
    <w:multiLevelType w:val="hybridMultilevel"/>
    <w:tmpl w:val="ADBA38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F6E5449"/>
    <w:multiLevelType w:val="hybridMultilevel"/>
    <w:tmpl w:val="9A7CF60E"/>
    <w:lvl w:ilvl="0" w:tplc="04150011">
      <w:start w:val="1"/>
      <w:numFmt w:val="decimal"/>
      <w:lvlText w:val="%1)"/>
      <w:lvlJc w:val="left"/>
      <w:pPr>
        <w:ind w:left="9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05F6E64"/>
    <w:multiLevelType w:val="hybridMultilevel"/>
    <w:tmpl w:val="78F26C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09B6F8C"/>
    <w:multiLevelType w:val="hybridMultilevel"/>
    <w:tmpl w:val="504CFCD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24C5292"/>
    <w:multiLevelType w:val="hybridMultilevel"/>
    <w:tmpl w:val="8A9061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32F05363"/>
    <w:multiLevelType w:val="hybridMultilevel"/>
    <w:tmpl w:val="6EA8A274"/>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36B3379D"/>
    <w:multiLevelType w:val="hybridMultilevel"/>
    <w:tmpl w:val="977853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6F51F4B"/>
    <w:multiLevelType w:val="multilevel"/>
    <w:tmpl w:val="C16025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nsid w:val="36F63550"/>
    <w:multiLevelType w:val="hybridMultilevel"/>
    <w:tmpl w:val="E03E44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72F557A"/>
    <w:multiLevelType w:val="hybridMultilevel"/>
    <w:tmpl w:val="C1B49C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79174BC"/>
    <w:multiLevelType w:val="multilevel"/>
    <w:tmpl w:val="5D2823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nsid w:val="3A6F6976"/>
    <w:multiLevelType w:val="hybridMultilevel"/>
    <w:tmpl w:val="65C6D4DC"/>
    <w:lvl w:ilvl="0" w:tplc="4664EE0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C302C30"/>
    <w:multiLevelType w:val="hybridMultilevel"/>
    <w:tmpl w:val="E1F2BB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3B81D64"/>
    <w:multiLevelType w:val="hybridMultilevel"/>
    <w:tmpl w:val="58D2FB2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43F6906"/>
    <w:multiLevelType w:val="multilevel"/>
    <w:tmpl w:val="9AC4D0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nsid w:val="459815E1"/>
    <w:multiLevelType w:val="multilevel"/>
    <w:tmpl w:val="09F2F096"/>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473803FD"/>
    <w:multiLevelType w:val="hybridMultilevel"/>
    <w:tmpl w:val="62002D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77D4EBD"/>
    <w:multiLevelType w:val="hybridMultilevel"/>
    <w:tmpl w:val="FF04F1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92714AB"/>
    <w:multiLevelType w:val="hybridMultilevel"/>
    <w:tmpl w:val="26D64B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9644BE0"/>
    <w:multiLevelType w:val="hybridMultilevel"/>
    <w:tmpl w:val="19460B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9A20AFD"/>
    <w:multiLevelType w:val="hybridMultilevel"/>
    <w:tmpl w:val="A0D233A4"/>
    <w:lvl w:ilvl="0" w:tplc="D332E70E">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4A963368"/>
    <w:multiLevelType w:val="hybridMultilevel"/>
    <w:tmpl w:val="DA8E28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C174413"/>
    <w:multiLevelType w:val="hybridMultilevel"/>
    <w:tmpl w:val="A53C8A6A"/>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4C8E2490"/>
    <w:multiLevelType w:val="hybridMultilevel"/>
    <w:tmpl w:val="DBFAB1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4D3F3F1C"/>
    <w:multiLevelType w:val="multilevel"/>
    <w:tmpl w:val="C9847DF2"/>
    <w:lvl w:ilvl="0">
      <w:start w:val="1"/>
      <w:numFmt w:val="decimal"/>
      <w:lvlText w:val="%1)"/>
      <w:lvlJc w:val="left"/>
      <w:pPr>
        <w:tabs>
          <w:tab w:val="num" w:pos="0"/>
        </w:tabs>
        <w:ind w:left="720" w:hanging="360"/>
      </w:p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68">
    <w:nsid w:val="4DA03547"/>
    <w:multiLevelType w:val="hybridMultilevel"/>
    <w:tmpl w:val="1F24FE52"/>
    <w:lvl w:ilvl="0" w:tplc="2182CF7A">
      <w:start w:val="1"/>
      <w:numFmt w:val="decimal"/>
      <w:lvlText w:val="%1)"/>
      <w:lvlJc w:val="left"/>
      <w:pPr>
        <w:ind w:left="928"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E1A7C03"/>
    <w:multiLevelType w:val="hybridMultilevel"/>
    <w:tmpl w:val="8876AD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12B2369"/>
    <w:multiLevelType w:val="hybridMultilevel"/>
    <w:tmpl w:val="4A5ADD3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537509B6"/>
    <w:multiLevelType w:val="hybridMultilevel"/>
    <w:tmpl w:val="8FFAD58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6570901"/>
    <w:multiLevelType w:val="hybridMultilevel"/>
    <w:tmpl w:val="1DEA00A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6D32FF0"/>
    <w:multiLevelType w:val="hybridMultilevel"/>
    <w:tmpl w:val="7B68B1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70701B6"/>
    <w:multiLevelType w:val="hybridMultilevel"/>
    <w:tmpl w:val="80CECE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7FD496D"/>
    <w:multiLevelType w:val="hybridMultilevel"/>
    <w:tmpl w:val="51B27F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6">
    <w:nsid w:val="5A6E044F"/>
    <w:multiLevelType w:val="hybridMultilevel"/>
    <w:tmpl w:val="D378517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5A86096E"/>
    <w:multiLevelType w:val="hybridMultilevel"/>
    <w:tmpl w:val="09AEA3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ADF6C23"/>
    <w:multiLevelType w:val="hybridMultilevel"/>
    <w:tmpl w:val="79482E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5AE258AC"/>
    <w:multiLevelType w:val="hybridMultilevel"/>
    <w:tmpl w:val="3E5223A0"/>
    <w:lvl w:ilvl="0" w:tplc="2E0CD5B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B1335A4"/>
    <w:multiLevelType w:val="hybridMultilevel"/>
    <w:tmpl w:val="6630B1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E385B4B"/>
    <w:multiLevelType w:val="hybridMultilevel"/>
    <w:tmpl w:val="18BEA374"/>
    <w:lvl w:ilvl="0" w:tplc="04150011">
      <w:start w:val="1"/>
      <w:numFmt w:val="decimal"/>
      <w:lvlText w:val="%1)"/>
      <w:lvlJc w:val="left"/>
      <w:pPr>
        <w:ind w:left="9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E943100"/>
    <w:multiLevelType w:val="hybridMultilevel"/>
    <w:tmpl w:val="3436540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39F13D3"/>
    <w:multiLevelType w:val="hybridMultilevel"/>
    <w:tmpl w:val="5BAC547A"/>
    <w:lvl w:ilvl="0" w:tplc="382A1BEA">
      <w:start w:val="1"/>
      <w:numFmt w:val="decimal"/>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nsid w:val="65525829"/>
    <w:multiLevelType w:val="hybridMultilevel"/>
    <w:tmpl w:val="04DE08E6"/>
    <w:lvl w:ilvl="0" w:tplc="EB26A8C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62F67BD"/>
    <w:multiLevelType w:val="hybridMultilevel"/>
    <w:tmpl w:val="11901DB2"/>
    <w:lvl w:ilvl="0" w:tplc="4086E4C8">
      <w:start w:val="1"/>
      <w:numFmt w:val="bullet"/>
      <w:lvlText w:val="-"/>
      <w:lvlJc w:val="left"/>
      <w:pPr>
        <w:ind w:left="720" w:hanging="360"/>
      </w:pPr>
      <w:rPr>
        <w:rFonts w:ascii="Amiri" w:hAnsi="Ami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6F75CA2"/>
    <w:multiLevelType w:val="hybridMultilevel"/>
    <w:tmpl w:val="F5B82B66"/>
    <w:lvl w:ilvl="0" w:tplc="4E9C363C">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77C4FB3"/>
    <w:multiLevelType w:val="hybridMultilevel"/>
    <w:tmpl w:val="9BEA068E"/>
    <w:lvl w:ilvl="0" w:tplc="4086E4C8">
      <w:start w:val="1"/>
      <w:numFmt w:val="bullet"/>
      <w:lvlText w:val="-"/>
      <w:lvlJc w:val="left"/>
      <w:pPr>
        <w:ind w:left="720" w:hanging="360"/>
      </w:pPr>
      <w:rPr>
        <w:rFonts w:ascii="Amiri" w:hAnsi="Ami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B881A2D"/>
    <w:multiLevelType w:val="hybridMultilevel"/>
    <w:tmpl w:val="CB701B9A"/>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9">
    <w:nsid w:val="6C7D4D46"/>
    <w:multiLevelType w:val="multilevel"/>
    <w:tmpl w:val="5ED21BD2"/>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6FDB6F86"/>
    <w:multiLevelType w:val="hybridMultilevel"/>
    <w:tmpl w:val="85300CE6"/>
    <w:lvl w:ilvl="0" w:tplc="59C2CE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383290C"/>
    <w:multiLevelType w:val="hybridMultilevel"/>
    <w:tmpl w:val="C04E1716"/>
    <w:lvl w:ilvl="0" w:tplc="04150017">
      <w:start w:val="1"/>
      <w:numFmt w:val="lowerLetter"/>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2">
    <w:nsid w:val="75C261EB"/>
    <w:multiLevelType w:val="hybridMultilevel"/>
    <w:tmpl w:val="85EC4C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B4C547D"/>
    <w:multiLevelType w:val="multilevel"/>
    <w:tmpl w:val="8018A958"/>
    <w:lvl w:ilvl="0">
      <w:start w:val="1"/>
      <w:numFmt w:val="lowerLetter"/>
      <w:lvlText w:val="%1)"/>
      <w:lvlJc w:val="left"/>
      <w:pPr>
        <w:ind w:left="1070" w:hanging="360"/>
      </w:pPr>
      <w:rPr>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b w:val="0"/>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94">
    <w:nsid w:val="7D11370E"/>
    <w:multiLevelType w:val="hybridMultilevel"/>
    <w:tmpl w:val="849A8A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DE765C1"/>
    <w:multiLevelType w:val="hybridMultilevel"/>
    <w:tmpl w:val="EBDA97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6"/>
  </w:num>
  <w:num w:numId="2">
    <w:abstractNumId w:val="83"/>
  </w:num>
  <w:num w:numId="3">
    <w:abstractNumId w:val="68"/>
  </w:num>
  <w:num w:numId="4">
    <w:abstractNumId w:val="86"/>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7"/>
  </w:num>
  <w:num w:numId="7">
    <w:abstractNumId w:val="4"/>
  </w:num>
  <w:num w:numId="8">
    <w:abstractNumId w:val="48"/>
  </w:num>
  <w:num w:numId="9">
    <w:abstractNumId w:val="65"/>
  </w:num>
  <w:num w:numId="10">
    <w:abstractNumId w:val="11"/>
  </w:num>
  <w:num w:numId="11">
    <w:abstractNumId w:val="75"/>
  </w:num>
  <w:num w:numId="12">
    <w:abstractNumId w:val="6"/>
  </w:num>
  <w:num w:numId="13">
    <w:abstractNumId w:val="53"/>
  </w:num>
  <w:num w:numId="14">
    <w:abstractNumId w:val="9"/>
  </w:num>
  <w:num w:numId="15">
    <w:abstractNumId w:val="18"/>
  </w:num>
  <w:num w:numId="16">
    <w:abstractNumId w:val="26"/>
  </w:num>
  <w:num w:numId="17">
    <w:abstractNumId w:val="23"/>
  </w:num>
  <w:num w:numId="18">
    <w:abstractNumId w:val="64"/>
  </w:num>
  <w:num w:numId="19">
    <w:abstractNumId w:val="88"/>
  </w:num>
  <w:num w:numId="20">
    <w:abstractNumId w:val="39"/>
  </w:num>
  <w:num w:numId="21">
    <w:abstractNumId w:val="41"/>
  </w:num>
  <w:num w:numId="22">
    <w:abstractNumId w:val="30"/>
  </w:num>
  <w:num w:numId="23">
    <w:abstractNumId w:val="35"/>
  </w:num>
  <w:num w:numId="24">
    <w:abstractNumId w:val="43"/>
  </w:num>
  <w:num w:numId="25">
    <w:abstractNumId w:val="24"/>
  </w:num>
  <w:num w:numId="26">
    <w:abstractNumId w:val="77"/>
  </w:num>
  <w:num w:numId="27">
    <w:abstractNumId w:val="80"/>
  </w:num>
  <w:num w:numId="28">
    <w:abstractNumId w:val="54"/>
  </w:num>
  <w:num w:numId="29">
    <w:abstractNumId w:val="94"/>
  </w:num>
  <w:num w:numId="30">
    <w:abstractNumId w:val="27"/>
  </w:num>
  <w:num w:numId="31">
    <w:abstractNumId w:val="59"/>
  </w:num>
  <w:num w:numId="32">
    <w:abstractNumId w:val="29"/>
  </w:num>
  <w:num w:numId="33">
    <w:abstractNumId w:val="69"/>
  </w:num>
  <w:num w:numId="34">
    <w:abstractNumId w:val="78"/>
  </w:num>
  <w:num w:numId="35">
    <w:abstractNumId w:val="49"/>
  </w:num>
  <w:num w:numId="36">
    <w:abstractNumId w:val="95"/>
  </w:num>
  <w:num w:numId="37">
    <w:abstractNumId w:val="60"/>
  </w:num>
  <w:num w:numId="38">
    <w:abstractNumId w:val="16"/>
  </w:num>
  <w:num w:numId="39">
    <w:abstractNumId w:val="62"/>
  </w:num>
  <w:num w:numId="40">
    <w:abstractNumId w:val="61"/>
  </w:num>
  <w:num w:numId="41">
    <w:abstractNumId w:val="51"/>
  </w:num>
  <w:num w:numId="42">
    <w:abstractNumId w:val="31"/>
  </w:num>
  <w:num w:numId="43">
    <w:abstractNumId w:val="5"/>
  </w:num>
  <w:num w:numId="44">
    <w:abstractNumId w:val="67"/>
  </w:num>
  <w:num w:numId="45">
    <w:abstractNumId w:val="20"/>
  </w:num>
  <w:num w:numId="46">
    <w:abstractNumId w:val="81"/>
  </w:num>
  <w:num w:numId="47">
    <w:abstractNumId w:val="93"/>
  </w:num>
  <w:num w:numId="48">
    <w:abstractNumId w:val="36"/>
  </w:num>
  <w:num w:numId="49">
    <w:abstractNumId w:val="70"/>
  </w:num>
  <w:num w:numId="50">
    <w:abstractNumId w:val="63"/>
  </w:num>
  <w:num w:numId="51">
    <w:abstractNumId w:val="21"/>
  </w:num>
  <w:num w:numId="52">
    <w:abstractNumId w:val="42"/>
  </w:num>
  <w:num w:numId="53">
    <w:abstractNumId w:val="22"/>
  </w:num>
  <w:num w:numId="54">
    <w:abstractNumId w:val="82"/>
  </w:num>
  <w:num w:numId="55">
    <w:abstractNumId w:val="32"/>
  </w:num>
  <w:num w:numId="56">
    <w:abstractNumId w:val="73"/>
  </w:num>
  <w:num w:numId="57">
    <w:abstractNumId w:val="91"/>
  </w:num>
  <w:num w:numId="58">
    <w:abstractNumId w:val="89"/>
  </w:num>
  <w:num w:numId="59">
    <w:abstractNumId w:val="58"/>
  </w:num>
  <w:num w:numId="60">
    <w:abstractNumId w:val="25"/>
  </w:num>
  <w:num w:numId="61">
    <w:abstractNumId w:val="89"/>
    <w:lvlOverride w:ilvl="0">
      <w:startOverride w:val="1"/>
    </w:lvlOverride>
  </w:num>
  <w:num w:numId="62">
    <w:abstractNumId w:val="34"/>
  </w:num>
  <w:num w:numId="63">
    <w:abstractNumId w:val="45"/>
  </w:num>
  <w:num w:numId="64">
    <w:abstractNumId w:val="87"/>
  </w:num>
  <w:num w:numId="65">
    <w:abstractNumId w:val="85"/>
  </w:num>
  <w:num w:numId="66">
    <w:abstractNumId w:val="50"/>
  </w:num>
  <w:num w:numId="67">
    <w:abstractNumId w:val="46"/>
  </w:num>
  <w:num w:numId="68">
    <w:abstractNumId w:val="57"/>
  </w:num>
  <w:num w:numId="69">
    <w:abstractNumId w:val="38"/>
  </w:num>
  <w:num w:numId="70">
    <w:abstractNumId w:val="90"/>
  </w:num>
  <w:num w:numId="71">
    <w:abstractNumId w:val="37"/>
  </w:num>
  <w:num w:numId="72">
    <w:abstractNumId w:val="40"/>
  </w:num>
  <w:num w:numId="73">
    <w:abstractNumId w:val="15"/>
  </w:num>
  <w:num w:numId="74">
    <w:abstractNumId w:val="66"/>
  </w:num>
  <w:num w:numId="75">
    <w:abstractNumId w:val="47"/>
  </w:num>
  <w:num w:numId="76">
    <w:abstractNumId w:val="56"/>
  </w:num>
  <w:num w:numId="77">
    <w:abstractNumId w:val="72"/>
  </w:num>
  <w:num w:numId="78">
    <w:abstractNumId w:val="79"/>
  </w:num>
  <w:num w:numId="79">
    <w:abstractNumId w:val="8"/>
  </w:num>
  <w:num w:numId="80">
    <w:abstractNumId w:val="71"/>
  </w:num>
  <w:num w:numId="81">
    <w:abstractNumId w:val="10"/>
  </w:num>
  <w:num w:numId="82">
    <w:abstractNumId w:val="19"/>
  </w:num>
  <w:num w:numId="83">
    <w:abstractNumId w:val="28"/>
  </w:num>
  <w:num w:numId="84">
    <w:abstractNumId w:val="84"/>
  </w:num>
  <w:num w:numId="85">
    <w:abstractNumId w:val="44"/>
  </w:num>
  <w:num w:numId="86">
    <w:abstractNumId w:val="13"/>
  </w:num>
  <w:num w:numId="87">
    <w:abstractNumId w:val="52"/>
  </w:num>
  <w:num w:numId="88">
    <w:abstractNumId w:val="7"/>
  </w:num>
  <w:num w:numId="89">
    <w:abstractNumId w:val="92"/>
  </w:num>
  <w:num w:numId="90">
    <w:abstractNumId w:val="12"/>
  </w:num>
  <w:num w:numId="91">
    <w:abstractNumId w:val="33"/>
  </w:num>
  <w:num w:numId="92">
    <w:abstractNumId w:val="74"/>
  </w:num>
  <w:num w:numId="93">
    <w:abstractNumId w:val="5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10B"/>
    <w:rsid w:val="00000E4C"/>
    <w:rsid w:val="00001AC4"/>
    <w:rsid w:val="00001CDC"/>
    <w:rsid w:val="00002ED0"/>
    <w:rsid w:val="00003D44"/>
    <w:rsid w:val="000040D7"/>
    <w:rsid w:val="00006FCB"/>
    <w:rsid w:val="000103E4"/>
    <w:rsid w:val="00011971"/>
    <w:rsid w:val="00011C21"/>
    <w:rsid w:val="0001250E"/>
    <w:rsid w:val="0001345B"/>
    <w:rsid w:val="00014024"/>
    <w:rsid w:val="0001444C"/>
    <w:rsid w:val="0001484A"/>
    <w:rsid w:val="00014A52"/>
    <w:rsid w:val="00014B1C"/>
    <w:rsid w:val="000150F7"/>
    <w:rsid w:val="00015891"/>
    <w:rsid w:val="00015928"/>
    <w:rsid w:val="00016049"/>
    <w:rsid w:val="000164AF"/>
    <w:rsid w:val="000170A9"/>
    <w:rsid w:val="00017752"/>
    <w:rsid w:val="00020929"/>
    <w:rsid w:val="00020FD7"/>
    <w:rsid w:val="000212F7"/>
    <w:rsid w:val="0002162E"/>
    <w:rsid w:val="00021B30"/>
    <w:rsid w:val="00022FB9"/>
    <w:rsid w:val="00023ABC"/>
    <w:rsid w:val="00024049"/>
    <w:rsid w:val="00024151"/>
    <w:rsid w:val="0002419B"/>
    <w:rsid w:val="00024B26"/>
    <w:rsid w:val="00025110"/>
    <w:rsid w:val="00025359"/>
    <w:rsid w:val="0002721B"/>
    <w:rsid w:val="00027382"/>
    <w:rsid w:val="000277FB"/>
    <w:rsid w:val="00030D71"/>
    <w:rsid w:val="00031A3B"/>
    <w:rsid w:val="0003317C"/>
    <w:rsid w:val="00033CA8"/>
    <w:rsid w:val="00033D3F"/>
    <w:rsid w:val="000344EF"/>
    <w:rsid w:val="00034A22"/>
    <w:rsid w:val="00034C5E"/>
    <w:rsid w:val="00034F6E"/>
    <w:rsid w:val="00035CCD"/>
    <w:rsid w:val="00035CD6"/>
    <w:rsid w:val="00035F53"/>
    <w:rsid w:val="0003681D"/>
    <w:rsid w:val="00036A02"/>
    <w:rsid w:val="00036E54"/>
    <w:rsid w:val="00037044"/>
    <w:rsid w:val="0003764A"/>
    <w:rsid w:val="000407D9"/>
    <w:rsid w:val="00041AF3"/>
    <w:rsid w:val="00043163"/>
    <w:rsid w:val="0004346A"/>
    <w:rsid w:val="00043D43"/>
    <w:rsid w:val="000443D1"/>
    <w:rsid w:val="000448F2"/>
    <w:rsid w:val="000451FF"/>
    <w:rsid w:val="00045BEB"/>
    <w:rsid w:val="0004613C"/>
    <w:rsid w:val="000466E0"/>
    <w:rsid w:val="00046D15"/>
    <w:rsid w:val="00046DBF"/>
    <w:rsid w:val="00047242"/>
    <w:rsid w:val="00047C83"/>
    <w:rsid w:val="00047D0B"/>
    <w:rsid w:val="00050920"/>
    <w:rsid w:val="00051279"/>
    <w:rsid w:val="00051D60"/>
    <w:rsid w:val="000525EC"/>
    <w:rsid w:val="00053CC6"/>
    <w:rsid w:val="0005446F"/>
    <w:rsid w:val="0005543F"/>
    <w:rsid w:val="00055472"/>
    <w:rsid w:val="00055A80"/>
    <w:rsid w:val="00055E65"/>
    <w:rsid w:val="00055E8E"/>
    <w:rsid w:val="000569F0"/>
    <w:rsid w:val="00056F7C"/>
    <w:rsid w:val="0005797D"/>
    <w:rsid w:val="00060646"/>
    <w:rsid w:val="0006206B"/>
    <w:rsid w:val="0006237B"/>
    <w:rsid w:val="0006313A"/>
    <w:rsid w:val="00063F17"/>
    <w:rsid w:val="00064604"/>
    <w:rsid w:val="00064CEE"/>
    <w:rsid w:val="00064E98"/>
    <w:rsid w:val="00065AD3"/>
    <w:rsid w:val="00065F26"/>
    <w:rsid w:val="00066575"/>
    <w:rsid w:val="0006719C"/>
    <w:rsid w:val="0006720E"/>
    <w:rsid w:val="00070073"/>
    <w:rsid w:val="00070494"/>
    <w:rsid w:val="00071335"/>
    <w:rsid w:val="000717A1"/>
    <w:rsid w:val="00073000"/>
    <w:rsid w:val="00073744"/>
    <w:rsid w:val="00073B07"/>
    <w:rsid w:val="000742E1"/>
    <w:rsid w:val="000748F7"/>
    <w:rsid w:val="00074D02"/>
    <w:rsid w:val="00075693"/>
    <w:rsid w:val="000766E9"/>
    <w:rsid w:val="00077094"/>
    <w:rsid w:val="0007790A"/>
    <w:rsid w:val="00077ECC"/>
    <w:rsid w:val="0008121A"/>
    <w:rsid w:val="000815B4"/>
    <w:rsid w:val="0008205A"/>
    <w:rsid w:val="00082495"/>
    <w:rsid w:val="00082721"/>
    <w:rsid w:val="00082BCA"/>
    <w:rsid w:val="00084BCC"/>
    <w:rsid w:val="00084D52"/>
    <w:rsid w:val="00085C98"/>
    <w:rsid w:val="000865C1"/>
    <w:rsid w:val="000870CA"/>
    <w:rsid w:val="00087791"/>
    <w:rsid w:val="00087A4E"/>
    <w:rsid w:val="00087C62"/>
    <w:rsid w:val="00087EC5"/>
    <w:rsid w:val="00090052"/>
    <w:rsid w:val="0009009F"/>
    <w:rsid w:val="00090844"/>
    <w:rsid w:val="00090B6C"/>
    <w:rsid w:val="00090F73"/>
    <w:rsid w:val="0009189D"/>
    <w:rsid w:val="000919AD"/>
    <w:rsid w:val="00091A1D"/>
    <w:rsid w:val="00091ECD"/>
    <w:rsid w:val="0009227E"/>
    <w:rsid w:val="00092328"/>
    <w:rsid w:val="0009277B"/>
    <w:rsid w:val="000927A2"/>
    <w:rsid w:val="0009298A"/>
    <w:rsid w:val="00092BC8"/>
    <w:rsid w:val="00093499"/>
    <w:rsid w:val="0009371B"/>
    <w:rsid w:val="000941B6"/>
    <w:rsid w:val="00095673"/>
    <w:rsid w:val="00095A7C"/>
    <w:rsid w:val="00095B49"/>
    <w:rsid w:val="000966BB"/>
    <w:rsid w:val="00096E0D"/>
    <w:rsid w:val="000970DE"/>
    <w:rsid w:val="0009743A"/>
    <w:rsid w:val="00097447"/>
    <w:rsid w:val="000A094D"/>
    <w:rsid w:val="000A13AF"/>
    <w:rsid w:val="000A151D"/>
    <w:rsid w:val="000A1698"/>
    <w:rsid w:val="000A24A9"/>
    <w:rsid w:val="000A26D9"/>
    <w:rsid w:val="000A2747"/>
    <w:rsid w:val="000A29FC"/>
    <w:rsid w:val="000A2A18"/>
    <w:rsid w:val="000A3561"/>
    <w:rsid w:val="000A46CC"/>
    <w:rsid w:val="000A4E97"/>
    <w:rsid w:val="000A61C0"/>
    <w:rsid w:val="000A6312"/>
    <w:rsid w:val="000A6DAE"/>
    <w:rsid w:val="000B0178"/>
    <w:rsid w:val="000B0532"/>
    <w:rsid w:val="000B07B9"/>
    <w:rsid w:val="000B09DC"/>
    <w:rsid w:val="000B0B61"/>
    <w:rsid w:val="000B10DF"/>
    <w:rsid w:val="000B17D4"/>
    <w:rsid w:val="000B1800"/>
    <w:rsid w:val="000B1CAF"/>
    <w:rsid w:val="000B27D5"/>
    <w:rsid w:val="000B3F91"/>
    <w:rsid w:val="000B4165"/>
    <w:rsid w:val="000B42E9"/>
    <w:rsid w:val="000B48D0"/>
    <w:rsid w:val="000B52B2"/>
    <w:rsid w:val="000B5439"/>
    <w:rsid w:val="000B5862"/>
    <w:rsid w:val="000B64E0"/>
    <w:rsid w:val="000B65A8"/>
    <w:rsid w:val="000B75CE"/>
    <w:rsid w:val="000B773D"/>
    <w:rsid w:val="000B79A9"/>
    <w:rsid w:val="000B7F19"/>
    <w:rsid w:val="000C00C8"/>
    <w:rsid w:val="000C01E5"/>
    <w:rsid w:val="000C02CF"/>
    <w:rsid w:val="000C0500"/>
    <w:rsid w:val="000C0777"/>
    <w:rsid w:val="000C0B04"/>
    <w:rsid w:val="000C0D20"/>
    <w:rsid w:val="000C21CD"/>
    <w:rsid w:val="000C2435"/>
    <w:rsid w:val="000C255B"/>
    <w:rsid w:val="000C2946"/>
    <w:rsid w:val="000C29BE"/>
    <w:rsid w:val="000C2CC5"/>
    <w:rsid w:val="000C3E79"/>
    <w:rsid w:val="000C40F1"/>
    <w:rsid w:val="000C4A27"/>
    <w:rsid w:val="000C55EE"/>
    <w:rsid w:val="000C578D"/>
    <w:rsid w:val="000C624B"/>
    <w:rsid w:val="000C6362"/>
    <w:rsid w:val="000C714F"/>
    <w:rsid w:val="000D1064"/>
    <w:rsid w:val="000D19EA"/>
    <w:rsid w:val="000D1E8B"/>
    <w:rsid w:val="000D2821"/>
    <w:rsid w:val="000D30B8"/>
    <w:rsid w:val="000D3E5F"/>
    <w:rsid w:val="000D417E"/>
    <w:rsid w:val="000D4692"/>
    <w:rsid w:val="000D484D"/>
    <w:rsid w:val="000D4B48"/>
    <w:rsid w:val="000D4B9B"/>
    <w:rsid w:val="000D5083"/>
    <w:rsid w:val="000D55DF"/>
    <w:rsid w:val="000D5839"/>
    <w:rsid w:val="000D637C"/>
    <w:rsid w:val="000D6480"/>
    <w:rsid w:val="000D66E7"/>
    <w:rsid w:val="000D6C25"/>
    <w:rsid w:val="000D75C1"/>
    <w:rsid w:val="000D7762"/>
    <w:rsid w:val="000D7B9B"/>
    <w:rsid w:val="000D7F6F"/>
    <w:rsid w:val="000E0EF7"/>
    <w:rsid w:val="000E19EE"/>
    <w:rsid w:val="000E20FF"/>
    <w:rsid w:val="000E2A48"/>
    <w:rsid w:val="000E322A"/>
    <w:rsid w:val="000E3EAE"/>
    <w:rsid w:val="000E4359"/>
    <w:rsid w:val="000E49EF"/>
    <w:rsid w:val="000E4DF3"/>
    <w:rsid w:val="000E5648"/>
    <w:rsid w:val="000E5FF7"/>
    <w:rsid w:val="000E621F"/>
    <w:rsid w:val="000E622D"/>
    <w:rsid w:val="000E6380"/>
    <w:rsid w:val="000E68FC"/>
    <w:rsid w:val="000E7352"/>
    <w:rsid w:val="000E739D"/>
    <w:rsid w:val="000E795B"/>
    <w:rsid w:val="000E7C4B"/>
    <w:rsid w:val="000F0544"/>
    <w:rsid w:val="000F05B0"/>
    <w:rsid w:val="000F0C97"/>
    <w:rsid w:val="000F1499"/>
    <w:rsid w:val="000F1722"/>
    <w:rsid w:val="000F17EC"/>
    <w:rsid w:val="000F23BB"/>
    <w:rsid w:val="000F240D"/>
    <w:rsid w:val="000F25FA"/>
    <w:rsid w:val="000F263A"/>
    <w:rsid w:val="000F2A54"/>
    <w:rsid w:val="000F2DE6"/>
    <w:rsid w:val="000F2F1E"/>
    <w:rsid w:val="000F332B"/>
    <w:rsid w:val="000F3B27"/>
    <w:rsid w:val="000F41E4"/>
    <w:rsid w:val="000F4206"/>
    <w:rsid w:val="000F4339"/>
    <w:rsid w:val="000F4B1D"/>
    <w:rsid w:val="000F5198"/>
    <w:rsid w:val="000F725C"/>
    <w:rsid w:val="000F766F"/>
    <w:rsid w:val="000F7E72"/>
    <w:rsid w:val="000F7F58"/>
    <w:rsid w:val="0010061D"/>
    <w:rsid w:val="00100894"/>
    <w:rsid w:val="001016BA"/>
    <w:rsid w:val="001019D2"/>
    <w:rsid w:val="00101F76"/>
    <w:rsid w:val="00104118"/>
    <w:rsid w:val="001046BF"/>
    <w:rsid w:val="00104C70"/>
    <w:rsid w:val="00104EB6"/>
    <w:rsid w:val="00104FBD"/>
    <w:rsid w:val="0010526B"/>
    <w:rsid w:val="0010544F"/>
    <w:rsid w:val="00105CDB"/>
    <w:rsid w:val="00106433"/>
    <w:rsid w:val="001065A5"/>
    <w:rsid w:val="00107029"/>
    <w:rsid w:val="00107386"/>
    <w:rsid w:val="0011055A"/>
    <w:rsid w:val="00110C25"/>
    <w:rsid w:val="00110CF1"/>
    <w:rsid w:val="00111D7B"/>
    <w:rsid w:val="00114A3F"/>
    <w:rsid w:val="001160D5"/>
    <w:rsid w:val="00116C93"/>
    <w:rsid w:val="00116D2F"/>
    <w:rsid w:val="00116D94"/>
    <w:rsid w:val="00117606"/>
    <w:rsid w:val="0012100E"/>
    <w:rsid w:val="0012316A"/>
    <w:rsid w:val="001235AE"/>
    <w:rsid w:val="001239C8"/>
    <w:rsid w:val="00124002"/>
    <w:rsid w:val="00124D8D"/>
    <w:rsid w:val="001254A7"/>
    <w:rsid w:val="0012622F"/>
    <w:rsid w:val="00126E3D"/>
    <w:rsid w:val="00126F90"/>
    <w:rsid w:val="00127BBB"/>
    <w:rsid w:val="001303AA"/>
    <w:rsid w:val="00130C99"/>
    <w:rsid w:val="0013156A"/>
    <w:rsid w:val="00131FB3"/>
    <w:rsid w:val="001320F2"/>
    <w:rsid w:val="001324A6"/>
    <w:rsid w:val="001326E4"/>
    <w:rsid w:val="00132888"/>
    <w:rsid w:val="001345EF"/>
    <w:rsid w:val="001346E4"/>
    <w:rsid w:val="00134E0D"/>
    <w:rsid w:val="001355D4"/>
    <w:rsid w:val="001355D9"/>
    <w:rsid w:val="001357AC"/>
    <w:rsid w:val="00135905"/>
    <w:rsid w:val="00135B54"/>
    <w:rsid w:val="00136311"/>
    <w:rsid w:val="0013665C"/>
    <w:rsid w:val="001367E8"/>
    <w:rsid w:val="00136D85"/>
    <w:rsid w:val="0013707E"/>
    <w:rsid w:val="0013748E"/>
    <w:rsid w:val="001376D4"/>
    <w:rsid w:val="001378AB"/>
    <w:rsid w:val="00140D02"/>
    <w:rsid w:val="00141948"/>
    <w:rsid w:val="00142CE4"/>
    <w:rsid w:val="00143373"/>
    <w:rsid w:val="00143BEC"/>
    <w:rsid w:val="00144980"/>
    <w:rsid w:val="001449D4"/>
    <w:rsid w:val="00144E31"/>
    <w:rsid w:val="00145BC0"/>
    <w:rsid w:val="00145BFE"/>
    <w:rsid w:val="001461D1"/>
    <w:rsid w:val="00146226"/>
    <w:rsid w:val="00146244"/>
    <w:rsid w:val="00146392"/>
    <w:rsid w:val="00146424"/>
    <w:rsid w:val="001469C6"/>
    <w:rsid w:val="00146D16"/>
    <w:rsid w:val="001471CC"/>
    <w:rsid w:val="0014784F"/>
    <w:rsid w:val="00147AF4"/>
    <w:rsid w:val="0015028E"/>
    <w:rsid w:val="0015041F"/>
    <w:rsid w:val="00150E79"/>
    <w:rsid w:val="00151826"/>
    <w:rsid w:val="00151A97"/>
    <w:rsid w:val="00151AF5"/>
    <w:rsid w:val="00151C0F"/>
    <w:rsid w:val="00151D7D"/>
    <w:rsid w:val="00152E8C"/>
    <w:rsid w:val="00153330"/>
    <w:rsid w:val="001539E6"/>
    <w:rsid w:val="00153A20"/>
    <w:rsid w:val="00153F34"/>
    <w:rsid w:val="00154C39"/>
    <w:rsid w:val="00155748"/>
    <w:rsid w:val="00157165"/>
    <w:rsid w:val="001571C9"/>
    <w:rsid w:val="00157715"/>
    <w:rsid w:val="00157A73"/>
    <w:rsid w:val="00160102"/>
    <w:rsid w:val="001604B2"/>
    <w:rsid w:val="00160D68"/>
    <w:rsid w:val="00160E6F"/>
    <w:rsid w:val="0016130C"/>
    <w:rsid w:val="00162437"/>
    <w:rsid w:val="0016253C"/>
    <w:rsid w:val="00162CDE"/>
    <w:rsid w:val="0016316E"/>
    <w:rsid w:val="00163A39"/>
    <w:rsid w:val="001640B5"/>
    <w:rsid w:val="00164CE0"/>
    <w:rsid w:val="00164DF6"/>
    <w:rsid w:val="0016596E"/>
    <w:rsid w:val="00165DAD"/>
    <w:rsid w:val="00166AC1"/>
    <w:rsid w:val="00166B7B"/>
    <w:rsid w:val="00166C33"/>
    <w:rsid w:val="00166FEA"/>
    <w:rsid w:val="00167416"/>
    <w:rsid w:val="00167741"/>
    <w:rsid w:val="00167B5F"/>
    <w:rsid w:val="00167D13"/>
    <w:rsid w:val="00167E05"/>
    <w:rsid w:val="00171AD7"/>
    <w:rsid w:val="00171B03"/>
    <w:rsid w:val="001720C9"/>
    <w:rsid w:val="00172392"/>
    <w:rsid w:val="00172424"/>
    <w:rsid w:val="0017294C"/>
    <w:rsid w:val="00172A82"/>
    <w:rsid w:val="00172BB3"/>
    <w:rsid w:val="001731EB"/>
    <w:rsid w:val="00173439"/>
    <w:rsid w:val="00173724"/>
    <w:rsid w:val="0017389A"/>
    <w:rsid w:val="00173C73"/>
    <w:rsid w:val="00174E7A"/>
    <w:rsid w:val="00175644"/>
    <w:rsid w:val="00175B7D"/>
    <w:rsid w:val="00175DD2"/>
    <w:rsid w:val="0017612F"/>
    <w:rsid w:val="0017651F"/>
    <w:rsid w:val="00177896"/>
    <w:rsid w:val="001806DE"/>
    <w:rsid w:val="001807FE"/>
    <w:rsid w:val="00180EC3"/>
    <w:rsid w:val="00180FF0"/>
    <w:rsid w:val="0018114C"/>
    <w:rsid w:val="00181334"/>
    <w:rsid w:val="001813B2"/>
    <w:rsid w:val="00181935"/>
    <w:rsid w:val="00182178"/>
    <w:rsid w:val="001827D2"/>
    <w:rsid w:val="00182FC3"/>
    <w:rsid w:val="001838C9"/>
    <w:rsid w:val="001854E7"/>
    <w:rsid w:val="00185935"/>
    <w:rsid w:val="001859A4"/>
    <w:rsid w:val="00185A30"/>
    <w:rsid w:val="00186D2E"/>
    <w:rsid w:val="00186FD5"/>
    <w:rsid w:val="00187280"/>
    <w:rsid w:val="00187989"/>
    <w:rsid w:val="00187BB0"/>
    <w:rsid w:val="00187C43"/>
    <w:rsid w:val="00187E64"/>
    <w:rsid w:val="00187EAF"/>
    <w:rsid w:val="001901D4"/>
    <w:rsid w:val="001901D6"/>
    <w:rsid w:val="001906BF"/>
    <w:rsid w:val="00190842"/>
    <w:rsid w:val="0019087D"/>
    <w:rsid w:val="00190934"/>
    <w:rsid w:val="00190F11"/>
    <w:rsid w:val="00190FF9"/>
    <w:rsid w:val="00191351"/>
    <w:rsid w:val="00192573"/>
    <w:rsid w:val="00192E19"/>
    <w:rsid w:val="00193055"/>
    <w:rsid w:val="0019384F"/>
    <w:rsid w:val="001946E6"/>
    <w:rsid w:val="00194C8A"/>
    <w:rsid w:val="00194FE4"/>
    <w:rsid w:val="001952BC"/>
    <w:rsid w:val="00196D34"/>
    <w:rsid w:val="00196D3C"/>
    <w:rsid w:val="0019702C"/>
    <w:rsid w:val="001972A6"/>
    <w:rsid w:val="001A0230"/>
    <w:rsid w:val="001A0AF0"/>
    <w:rsid w:val="001A1690"/>
    <w:rsid w:val="001A176F"/>
    <w:rsid w:val="001A2790"/>
    <w:rsid w:val="001A27F9"/>
    <w:rsid w:val="001A34B3"/>
    <w:rsid w:val="001A3577"/>
    <w:rsid w:val="001A36D9"/>
    <w:rsid w:val="001A37FE"/>
    <w:rsid w:val="001A38E8"/>
    <w:rsid w:val="001A5632"/>
    <w:rsid w:val="001A5CE2"/>
    <w:rsid w:val="001A5FCC"/>
    <w:rsid w:val="001A62C6"/>
    <w:rsid w:val="001A667B"/>
    <w:rsid w:val="001A6E58"/>
    <w:rsid w:val="001A76AF"/>
    <w:rsid w:val="001A7986"/>
    <w:rsid w:val="001A7FDF"/>
    <w:rsid w:val="001B0E09"/>
    <w:rsid w:val="001B0E12"/>
    <w:rsid w:val="001B10D8"/>
    <w:rsid w:val="001B11B7"/>
    <w:rsid w:val="001B1245"/>
    <w:rsid w:val="001B1874"/>
    <w:rsid w:val="001B1C16"/>
    <w:rsid w:val="001B1F5A"/>
    <w:rsid w:val="001B1F68"/>
    <w:rsid w:val="001B2666"/>
    <w:rsid w:val="001B2DC5"/>
    <w:rsid w:val="001B33AD"/>
    <w:rsid w:val="001B33B6"/>
    <w:rsid w:val="001B3F7F"/>
    <w:rsid w:val="001B4125"/>
    <w:rsid w:val="001B4477"/>
    <w:rsid w:val="001B458A"/>
    <w:rsid w:val="001B555B"/>
    <w:rsid w:val="001B5CEF"/>
    <w:rsid w:val="001B67B5"/>
    <w:rsid w:val="001B6B46"/>
    <w:rsid w:val="001B6F2B"/>
    <w:rsid w:val="001C223C"/>
    <w:rsid w:val="001C225C"/>
    <w:rsid w:val="001C3EB9"/>
    <w:rsid w:val="001C4609"/>
    <w:rsid w:val="001C5D4A"/>
    <w:rsid w:val="001C5F26"/>
    <w:rsid w:val="001C61AF"/>
    <w:rsid w:val="001C69AD"/>
    <w:rsid w:val="001C6C6F"/>
    <w:rsid w:val="001C6FD7"/>
    <w:rsid w:val="001C7832"/>
    <w:rsid w:val="001D0AD3"/>
    <w:rsid w:val="001D0EFD"/>
    <w:rsid w:val="001D13B5"/>
    <w:rsid w:val="001D17E9"/>
    <w:rsid w:val="001D1BAC"/>
    <w:rsid w:val="001D21D8"/>
    <w:rsid w:val="001D2A33"/>
    <w:rsid w:val="001D2A76"/>
    <w:rsid w:val="001D2B5E"/>
    <w:rsid w:val="001D3BB3"/>
    <w:rsid w:val="001D4209"/>
    <w:rsid w:val="001D4E79"/>
    <w:rsid w:val="001D53C9"/>
    <w:rsid w:val="001D57C6"/>
    <w:rsid w:val="001D5958"/>
    <w:rsid w:val="001D5ABD"/>
    <w:rsid w:val="001D60A6"/>
    <w:rsid w:val="001D6C17"/>
    <w:rsid w:val="001D758D"/>
    <w:rsid w:val="001D7606"/>
    <w:rsid w:val="001E0C06"/>
    <w:rsid w:val="001E0D92"/>
    <w:rsid w:val="001E19D9"/>
    <w:rsid w:val="001E1CFE"/>
    <w:rsid w:val="001E1D1F"/>
    <w:rsid w:val="001E1DF3"/>
    <w:rsid w:val="001E2296"/>
    <w:rsid w:val="001E2358"/>
    <w:rsid w:val="001E2A13"/>
    <w:rsid w:val="001E3527"/>
    <w:rsid w:val="001E4194"/>
    <w:rsid w:val="001E4810"/>
    <w:rsid w:val="001E497E"/>
    <w:rsid w:val="001E4BEC"/>
    <w:rsid w:val="001E4EAC"/>
    <w:rsid w:val="001E50BF"/>
    <w:rsid w:val="001E635C"/>
    <w:rsid w:val="001E6A6C"/>
    <w:rsid w:val="001E6C2C"/>
    <w:rsid w:val="001E7C88"/>
    <w:rsid w:val="001E7E92"/>
    <w:rsid w:val="001F18C8"/>
    <w:rsid w:val="001F1EBD"/>
    <w:rsid w:val="001F2161"/>
    <w:rsid w:val="001F2A72"/>
    <w:rsid w:val="001F2EF9"/>
    <w:rsid w:val="001F32A9"/>
    <w:rsid w:val="001F3504"/>
    <w:rsid w:val="001F48B4"/>
    <w:rsid w:val="001F4EA8"/>
    <w:rsid w:val="001F506F"/>
    <w:rsid w:val="001F50C2"/>
    <w:rsid w:val="001F5D98"/>
    <w:rsid w:val="001F6158"/>
    <w:rsid w:val="001F74DD"/>
    <w:rsid w:val="001F7F2B"/>
    <w:rsid w:val="00200858"/>
    <w:rsid w:val="0020093B"/>
    <w:rsid w:val="00200D9F"/>
    <w:rsid w:val="00200F6D"/>
    <w:rsid w:val="0020113C"/>
    <w:rsid w:val="0020157F"/>
    <w:rsid w:val="00201819"/>
    <w:rsid w:val="0020215D"/>
    <w:rsid w:val="00202182"/>
    <w:rsid w:val="0020265D"/>
    <w:rsid w:val="00202900"/>
    <w:rsid w:val="00202D0E"/>
    <w:rsid w:val="00203428"/>
    <w:rsid w:val="0020346A"/>
    <w:rsid w:val="00203B9B"/>
    <w:rsid w:val="00203BD5"/>
    <w:rsid w:val="00203EA9"/>
    <w:rsid w:val="00203FF2"/>
    <w:rsid w:val="0020409B"/>
    <w:rsid w:val="002040B9"/>
    <w:rsid w:val="002048F1"/>
    <w:rsid w:val="0020572C"/>
    <w:rsid w:val="00205C42"/>
    <w:rsid w:val="00206051"/>
    <w:rsid w:val="00206531"/>
    <w:rsid w:val="00206B8E"/>
    <w:rsid w:val="00207306"/>
    <w:rsid w:val="00207B5C"/>
    <w:rsid w:val="00207C1A"/>
    <w:rsid w:val="002103C5"/>
    <w:rsid w:val="002107BE"/>
    <w:rsid w:val="00210B53"/>
    <w:rsid w:val="00211463"/>
    <w:rsid w:val="00211C8D"/>
    <w:rsid w:val="002120EA"/>
    <w:rsid w:val="0021298D"/>
    <w:rsid w:val="0021329D"/>
    <w:rsid w:val="002137E4"/>
    <w:rsid w:val="00213F23"/>
    <w:rsid w:val="002147B1"/>
    <w:rsid w:val="002149C7"/>
    <w:rsid w:val="00214CD6"/>
    <w:rsid w:val="00215323"/>
    <w:rsid w:val="002155A3"/>
    <w:rsid w:val="00216329"/>
    <w:rsid w:val="002163A4"/>
    <w:rsid w:val="0021757C"/>
    <w:rsid w:val="00220144"/>
    <w:rsid w:val="0022035B"/>
    <w:rsid w:val="0022063E"/>
    <w:rsid w:val="0022089F"/>
    <w:rsid w:val="00220AB6"/>
    <w:rsid w:val="0022194D"/>
    <w:rsid w:val="0022195A"/>
    <w:rsid w:val="00221B16"/>
    <w:rsid w:val="00221F34"/>
    <w:rsid w:val="002226BE"/>
    <w:rsid w:val="00224F79"/>
    <w:rsid w:val="00225145"/>
    <w:rsid w:val="00225AF8"/>
    <w:rsid w:val="0022638F"/>
    <w:rsid w:val="00227333"/>
    <w:rsid w:val="00227559"/>
    <w:rsid w:val="0022776B"/>
    <w:rsid w:val="0022784F"/>
    <w:rsid w:val="002302F3"/>
    <w:rsid w:val="00230933"/>
    <w:rsid w:val="00231A86"/>
    <w:rsid w:val="00231D20"/>
    <w:rsid w:val="00232248"/>
    <w:rsid w:val="00232B35"/>
    <w:rsid w:val="00234A66"/>
    <w:rsid w:val="002354A0"/>
    <w:rsid w:val="00235A77"/>
    <w:rsid w:val="00235A9A"/>
    <w:rsid w:val="0023765C"/>
    <w:rsid w:val="00240030"/>
    <w:rsid w:val="002410FC"/>
    <w:rsid w:val="002411AF"/>
    <w:rsid w:val="00242FB2"/>
    <w:rsid w:val="00243522"/>
    <w:rsid w:val="0024382C"/>
    <w:rsid w:val="00243FAD"/>
    <w:rsid w:val="002458B0"/>
    <w:rsid w:val="002503E7"/>
    <w:rsid w:val="00250F86"/>
    <w:rsid w:val="00251426"/>
    <w:rsid w:val="00252021"/>
    <w:rsid w:val="00252AC3"/>
    <w:rsid w:val="00252DA4"/>
    <w:rsid w:val="0025316D"/>
    <w:rsid w:val="00253FF5"/>
    <w:rsid w:val="0025456C"/>
    <w:rsid w:val="00254593"/>
    <w:rsid w:val="00254873"/>
    <w:rsid w:val="00254E5C"/>
    <w:rsid w:val="002554E5"/>
    <w:rsid w:val="002555B4"/>
    <w:rsid w:val="002558C5"/>
    <w:rsid w:val="00256170"/>
    <w:rsid w:val="002568BC"/>
    <w:rsid w:val="002578D1"/>
    <w:rsid w:val="00257C9F"/>
    <w:rsid w:val="002627DB"/>
    <w:rsid w:val="00263FA7"/>
    <w:rsid w:val="0026473D"/>
    <w:rsid w:val="002652BD"/>
    <w:rsid w:val="002654D4"/>
    <w:rsid w:val="00266415"/>
    <w:rsid w:val="00266AE3"/>
    <w:rsid w:val="00266EBE"/>
    <w:rsid w:val="002674D2"/>
    <w:rsid w:val="00267B9E"/>
    <w:rsid w:val="00267E12"/>
    <w:rsid w:val="00267F45"/>
    <w:rsid w:val="002704B3"/>
    <w:rsid w:val="00270961"/>
    <w:rsid w:val="002730EF"/>
    <w:rsid w:val="00273305"/>
    <w:rsid w:val="00273D14"/>
    <w:rsid w:val="0027462F"/>
    <w:rsid w:val="00274BFF"/>
    <w:rsid w:val="00274C53"/>
    <w:rsid w:val="00274DC1"/>
    <w:rsid w:val="002755BA"/>
    <w:rsid w:val="002759C2"/>
    <w:rsid w:val="00276049"/>
    <w:rsid w:val="00276457"/>
    <w:rsid w:val="00276A87"/>
    <w:rsid w:val="00277044"/>
    <w:rsid w:val="002770CA"/>
    <w:rsid w:val="002771D4"/>
    <w:rsid w:val="00277B1C"/>
    <w:rsid w:val="00277D1B"/>
    <w:rsid w:val="002800F3"/>
    <w:rsid w:val="0028034F"/>
    <w:rsid w:val="0028066D"/>
    <w:rsid w:val="00281E8E"/>
    <w:rsid w:val="002821DB"/>
    <w:rsid w:val="00282337"/>
    <w:rsid w:val="00282447"/>
    <w:rsid w:val="0028295D"/>
    <w:rsid w:val="00282F79"/>
    <w:rsid w:val="002838F7"/>
    <w:rsid w:val="00283A20"/>
    <w:rsid w:val="002850C6"/>
    <w:rsid w:val="00285164"/>
    <w:rsid w:val="002857E9"/>
    <w:rsid w:val="00285D53"/>
    <w:rsid w:val="00286357"/>
    <w:rsid w:val="00286B3C"/>
    <w:rsid w:val="00287EEF"/>
    <w:rsid w:val="00290459"/>
    <w:rsid w:val="00290847"/>
    <w:rsid w:val="00291624"/>
    <w:rsid w:val="002919B6"/>
    <w:rsid w:val="00292CD6"/>
    <w:rsid w:val="00293838"/>
    <w:rsid w:val="0029390D"/>
    <w:rsid w:val="00293985"/>
    <w:rsid w:val="00293EB4"/>
    <w:rsid w:val="002947C9"/>
    <w:rsid w:val="00294BD0"/>
    <w:rsid w:val="00294D6C"/>
    <w:rsid w:val="002951AF"/>
    <w:rsid w:val="002952DD"/>
    <w:rsid w:val="00295954"/>
    <w:rsid w:val="00295F07"/>
    <w:rsid w:val="002968AE"/>
    <w:rsid w:val="00296A7F"/>
    <w:rsid w:val="00297782"/>
    <w:rsid w:val="00297886"/>
    <w:rsid w:val="002A31BE"/>
    <w:rsid w:val="002A378F"/>
    <w:rsid w:val="002A3C7F"/>
    <w:rsid w:val="002A41A6"/>
    <w:rsid w:val="002A432A"/>
    <w:rsid w:val="002A5C7A"/>
    <w:rsid w:val="002A67D0"/>
    <w:rsid w:val="002A6926"/>
    <w:rsid w:val="002A694D"/>
    <w:rsid w:val="002A7024"/>
    <w:rsid w:val="002B072D"/>
    <w:rsid w:val="002B1E7A"/>
    <w:rsid w:val="002B2886"/>
    <w:rsid w:val="002B2D7B"/>
    <w:rsid w:val="002B3BCF"/>
    <w:rsid w:val="002B5FC7"/>
    <w:rsid w:val="002B66EA"/>
    <w:rsid w:val="002C02B2"/>
    <w:rsid w:val="002C1011"/>
    <w:rsid w:val="002C1163"/>
    <w:rsid w:val="002C1184"/>
    <w:rsid w:val="002C160C"/>
    <w:rsid w:val="002C168B"/>
    <w:rsid w:val="002C1695"/>
    <w:rsid w:val="002C1919"/>
    <w:rsid w:val="002C21BA"/>
    <w:rsid w:val="002C223C"/>
    <w:rsid w:val="002C28C2"/>
    <w:rsid w:val="002C2C8C"/>
    <w:rsid w:val="002C39D3"/>
    <w:rsid w:val="002C3A92"/>
    <w:rsid w:val="002C45DE"/>
    <w:rsid w:val="002C48A9"/>
    <w:rsid w:val="002C4D3A"/>
    <w:rsid w:val="002C4E32"/>
    <w:rsid w:val="002C547F"/>
    <w:rsid w:val="002C5F82"/>
    <w:rsid w:val="002C67AB"/>
    <w:rsid w:val="002C6926"/>
    <w:rsid w:val="002C6ECE"/>
    <w:rsid w:val="002C762D"/>
    <w:rsid w:val="002C7926"/>
    <w:rsid w:val="002C7A87"/>
    <w:rsid w:val="002D018F"/>
    <w:rsid w:val="002D0948"/>
    <w:rsid w:val="002D15DA"/>
    <w:rsid w:val="002D1AE2"/>
    <w:rsid w:val="002D1E19"/>
    <w:rsid w:val="002D1F79"/>
    <w:rsid w:val="002D2050"/>
    <w:rsid w:val="002D2688"/>
    <w:rsid w:val="002D277F"/>
    <w:rsid w:val="002D3045"/>
    <w:rsid w:val="002D34F5"/>
    <w:rsid w:val="002D4177"/>
    <w:rsid w:val="002D5493"/>
    <w:rsid w:val="002D57A7"/>
    <w:rsid w:val="002D5F45"/>
    <w:rsid w:val="002D7123"/>
    <w:rsid w:val="002E1435"/>
    <w:rsid w:val="002E1E1A"/>
    <w:rsid w:val="002E31B2"/>
    <w:rsid w:val="002E3523"/>
    <w:rsid w:val="002E35A7"/>
    <w:rsid w:val="002E42A6"/>
    <w:rsid w:val="002E462C"/>
    <w:rsid w:val="002E4848"/>
    <w:rsid w:val="002E4A41"/>
    <w:rsid w:val="002E4D00"/>
    <w:rsid w:val="002E5308"/>
    <w:rsid w:val="002E53FB"/>
    <w:rsid w:val="002E5F02"/>
    <w:rsid w:val="002E6A5E"/>
    <w:rsid w:val="002E70BF"/>
    <w:rsid w:val="002E7C9C"/>
    <w:rsid w:val="002E7DAA"/>
    <w:rsid w:val="002E7DDA"/>
    <w:rsid w:val="002E7DE2"/>
    <w:rsid w:val="002E7FB5"/>
    <w:rsid w:val="002F05E7"/>
    <w:rsid w:val="002F0A86"/>
    <w:rsid w:val="002F0E2E"/>
    <w:rsid w:val="002F12C5"/>
    <w:rsid w:val="002F1E3A"/>
    <w:rsid w:val="002F2F07"/>
    <w:rsid w:val="002F3059"/>
    <w:rsid w:val="002F3364"/>
    <w:rsid w:val="002F52FB"/>
    <w:rsid w:val="002F5A69"/>
    <w:rsid w:val="002F70E4"/>
    <w:rsid w:val="002F7612"/>
    <w:rsid w:val="002F775B"/>
    <w:rsid w:val="002F7C11"/>
    <w:rsid w:val="002F7DD2"/>
    <w:rsid w:val="002F7EC1"/>
    <w:rsid w:val="0030098C"/>
    <w:rsid w:val="00301A5F"/>
    <w:rsid w:val="00302377"/>
    <w:rsid w:val="0030246D"/>
    <w:rsid w:val="0030328C"/>
    <w:rsid w:val="00303513"/>
    <w:rsid w:val="003038B1"/>
    <w:rsid w:val="00304572"/>
    <w:rsid w:val="00304C85"/>
    <w:rsid w:val="00305716"/>
    <w:rsid w:val="00306148"/>
    <w:rsid w:val="00306A1D"/>
    <w:rsid w:val="00306A61"/>
    <w:rsid w:val="00306D36"/>
    <w:rsid w:val="00306FEA"/>
    <w:rsid w:val="00307987"/>
    <w:rsid w:val="00307B8C"/>
    <w:rsid w:val="00307E91"/>
    <w:rsid w:val="00310C6A"/>
    <w:rsid w:val="00310ED1"/>
    <w:rsid w:val="00310F68"/>
    <w:rsid w:val="00311E28"/>
    <w:rsid w:val="003121C7"/>
    <w:rsid w:val="00312235"/>
    <w:rsid w:val="00312351"/>
    <w:rsid w:val="0031247E"/>
    <w:rsid w:val="00312C16"/>
    <w:rsid w:val="00312F70"/>
    <w:rsid w:val="003133C1"/>
    <w:rsid w:val="00313450"/>
    <w:rsid w:val="00313498"/>
    <w:rsid w:val="00313A0E"/>
    <w:rsid w:val="0031413D"/>
    <w:rsid w:val="003146CB"/>
    <w:rsid w:val="00314CBF"/>
    <w:rsid w:val="00314D32"/>
    <w:rsid w:val="003151F1"/>
    <w:rsid w:val="00315E8B"/>
    <w:rsid w:val="00316358"/>
    <w:rsid w:val="00316946"/>
    <w:rsid w:val="00316B52"/>
    <w:rsid w:val="00316D93"/>
    <w:rsid w:val="00317CB6"/>
    <w:rsid w:val="00317D52"/>
    <w:rsid w:val="00317F03"/>
    <w:rsid w:val="00320085"/>
    <w:rsid w:val="00320218"/>
    <w:rsid w:val="0032026A"/>
    <w:rsid w:val="003203DE"/>
    <w:rsid w:val="003205FC"/>
    <w:rsid w:val="00321A31"/>
    <w:rsid w:val="00321CDC"/>
    <w:rsid w:val="00322C88"/>
    <w:rsid w:val="00322E32"/>
    <w:rsid w:val="003232B5"/>
    <w:rsid w:val="003236BF"/>
    <w:rsid w:val="00323D1C"/>
    <w:rsid w:val="003244F0"/>
    <w:rsid w:val="00324AC1"/>
    <w:rsid w:val="0032546A"/>
    <w:rsid w:val="00325675"/>
    <w:rsid w:val="003263EF"/>
    <w:rsid w:val="00327092"/>
    <w:rsid w:val="003271B0"/>
    <w:rsid w:val="0032759B"/>
    <w:rsid w:val="00327711"/>
    <w:rsid w:val="003278D8"/>
    <w:rsid w:val="00327E1A"/>
    <w:rsid w:val="00327FBF"/>
    <w:rsid w:val="00330104"/>
    <w:rsid w:val="003303E7"/>
    <w:rsid w:val="00330A29"/>
    <w:rsid w:val="00331198"/>
    <w:rsid w:val="003314A4"/>
    <w:rsid w:val="0033193C"/>
    <w:rsid w:val="00331958"/>
    <w:rsid w:val="00331D9D"/>
    <w:rsid w:val="0033249B"/>
    <w:rsid w:val="00332673"/>
    <w:rsid w:val="00332C6C"/>
    <w:rsid w:val="00332DAC"/>
    <w:rsid w:val="0033358F"/>
    <w:rsid w:val="00334A89"/>
    <w:rsid w:val="00334B78"/>
    <w:rsid w:val="00334EC1"/>
    <w:rsid w:val="00334F7A"/>
    <w:rsid w:val="00335020"/>
    <w:rsid w:val="0033540F"/>
    <w:rsid w:val="00335D37"/>
    <w:rsid w:val="003364CC"/>
    <w:rsid w:val="00336754"/>
    <w:rsid w:val="003367BE"/>
    <w:rsid w:val="00337E29"/>
    <w:rsid w:val="00340345"/>
    <w:rsid w:val="00340532"/>
    <w:rsid w:val="0034130C"/>
    <w:rsid w:val="00341664"/>
    <w:rsid w:val="00342D59"/>
    <w:rsid w:val="00342D83"/>
    <w:rsid w:val="003446B7"/>
    <w:rsid w:val="00344A3E"/>
    <w:rsid w:val="00345367"/>
    <w:rsid w:val="00347D2E"/>
    <w:rsid w:val="00350299"/>
    <w:rsid w:val="00350CF9"/>
    <w:rsid w:val="00351438"/>
    <w:rsid w:val="00352455"/>
    <w:rsid w:val="00352EB7"/>
    <w:rsid w:val="0035317C"/>
    <w:rsid w:val="003531F1"/>
    <w:rsid w:val="003537FB"/>
    <w:rsid w:val="00353BCD"/>
    <w:rsid w:val="00354AE3"/>
    <w:rsid w:val="00354DFA"/>
    <w:rsid w:val="003561A4"/>
    <w:rsid w:val="0035625E"/>
    <w:rsid w:val="003568F6"/>
    <w:rsid w:val="00356D6B"/>
    <w:rsid w:val="00356E91"/>
    <w:rsid w:val="003578C6"/>
    <w:rsid w:val="00357DBC"/>
    <w:rsid w:val="00357EA1"/>
    <w:rsid w:val="00360028"/>
    <w:rsid w:val="003608D9"/>
    <w:rsid w:val="00360B90"/>
    <w:rsid w:val="00360DE0"/>
    <w:rsid w:val="0036148A"/>
    <w:rsid w:val="0036149C"/>
    <w:rsid w:val="00361984"/>
    <w:rsid w:val="00362080"/>
    <w:rsid w:val="00362D14"/>
    <w:rsid w:val="00363866"/>
    <w:rsid w:val="00363935"/>
    <w:rsid w:val="003639E0"/>
    <w:rsid w:val="003644D7"/>
    <w:rsid w:val="003646CC"/>
    <w:rsid w:val="0036472D"/>
    <w:rsid w:val="00364B98"/>
    <w:rsid w:val="00364EFB"/>
    <w:rsid w:val="0036517B"/>
    <w:rsid w:val="00365BAB"/>
    <w:rsid w:val="00366287"/>
    <w:rsid w:val="0036650F"/>
    <w:rsid w:val="00367B18"/>
    <w:rsid w:val="003701CB"/>
    <w:rsid w:val="00370794"/>
    <w:rsid w:val="00370860"/>
    <w:rsid w:val="003713C2"/>
    <w:rsid w:val="00371865"/>
    <w:rsid w:val="0037227C"/>
    <w:rsid w:val="0037265F"/>
    <w:rsid w:val="00372A1D"/>
    <w:rsid w:val="003736F0"/>
    <w:rsid w:val="00373855"/>
    <w:rsid w:val="003738DA"/>
    <w:rsid w:val="00374406"/>
    <w:rsid w:val="00374672"/>
    <w:rsid w:val="0037472E"/>
    <w:rsid w:val="003751C2"/>
    <w:rsid w:val="00375AC0"/>
    <w:rsid w:val="003760FB"/>
    <w:rsid w:val="00376405"/>
    <w:rsid w:val="00376B58"/>
    <w:rsid w:val="00376DA9"/>
    <w:rsid w:val="00377A05"/>
    <w:rsid w:val="00380363"/>
    <w:rsid w:val="0038069D"/>
    <w:rsid w:val="00380884"/>
    <w:rsid w:val="00381AA2"/>
    <w:rsid w:val="00381CF7"/>
    <w:rsid w:val="00382385"/>
    <w:rsid w:val="00382B16"/>
    <w:rsid w:val="00382C58"/>
    <w:rsid w:val="00382CE5"/>
    <w:rsid w:val="00382ED0"/>
    <w:rsid w:val="00383326"/>
    <w:rsid w:val="0038371D"/>
    <w:rsid w:val="00383930"/>
    <w:rsid w:val="00383C76"/>
    <w:rsid w:val="00384355"/>
    <w:rsid w:val="00384707"/>
    <w:rsid w:val="0038526B"/>
    <w:rsid w:val="003853E8"/>
    <w:rsid w:val="00385BB1"/>
    <w:rsid w:val="00385E7A"/>
    <w:rsid w:val="00386596"/>
    <w:rsid w:val="003867EA"/>
    <w:rsid w:val="00386918"/>
    <w:rsid w:val="0038777B"/>
    <w:rsid w:val="00390005"/>
    <w:rsid w:val="0039037D"/>
    <w:rsid w:val="00390694"/>
    <w:rsid w:val="00390D6C"/>
    <w:rsid w:val="0039132D"/>
    <w:rsid w:val="00391709"/>
    <w:rsid w:val="00392877"/>
    <w:rsid w:val="00392C3E"/>
    <w:rsid w:val="00392F24"/>
    <w:rsid w:val="00393866"/>
    <w:rsid w:val="00393867"/>
    <w:rsid w:val="0039413E"/>
    <w:rsid w:val="003947EB"/>
    <w:rsid w:val="003948FA"/>
    <w:rsid w:val="003949FB"/>
    <w:rsid w:val="00395245"/>
    <w:rsid w:val="003952A2"/>
    <w:rsid w:val="003953B9"/>
    <w:rsid w:val="003955CC"/>
    <w:rsid w:val="00395656"/>
    <w:rsid w:val="003956BE"/>
    <w:rsid w:val="003966CF"/>
    <w:rsid w:val="003968AF"/>
    <w:rsid w:val="00396A3F"/>
    <w:rsid w:val="00396FD8"/>
    <w:rsid w:val="003970F7"/>
    <w:rsid w:val="00397E68"/>
    <w:rsid w:val="003A01C9"/>
    <w:rsid w:val="003A036E"/>
    <w:rsid w:val="003A0A66"/>
    <w:rsid w:val="003A0D66"/>
    <w:rsid w:val="003A161E"/>
    <w:rsid w:val="003A2301"/>
    <w:rsid w:val="003A238B"/>
    <w:rsid w:val="003A2A32"/>
    <w:rsid w:val="003A2A44"/>
    <w:rsid w:val="003A482D"/>
    <w:rsid w:val="003A5089"/>
    <w:rsid w:val="003A5260"/>
    <w:rsid w:val="003A53E6"/>
    <w:rsid w:val="003A5B74"/>
    <w:rsid w:val="003A6C05"/>
    <w:rsid w:val="003A7555"/>
    <w:rsid w:val="003A7738"/>
    <w:rsid w:val="003A7A07"/>
    <w:rsid w:val="003B087C"/>
    <w:rsid w:val="003B091A"/>
    <w:rsid w:val="003B0A6E"/>
    <w:rsid w:val="003B0C34"/>
    <w:rsid w:val="003B0E3B"/>
    <w:rsid w:val="003B1068"/>
    <w:rsid w:val="003B1421"/>
    <w:rsid w:val="003B2483"/>
    <w:rsid w:val="003B26FF"/>
    <w:rsid w:val="003B30A0"/>
    <w:rsid w:val="003B33F3"/>
    <w:rsid w:val="003B55DD"/>
    <w:rsid w:val="003B5B94"/>
    <w:rsid w:val="003B5D86"/>
    <w:rsid w:val="003B6458"/>
    <w:rsid w:val="003B656F"/>
    <w:rsid w:val="003B6CF8"/>
    <w:rsid w:val="003B6D6A"/>
    <w:rsid w:val="003B6E6D"/>
    <w:rsid w:val="003B714A"/>
    <w:rsid w:val="003B78AB"/>
    <w:rsid w:val="003C0412"/>
    <w:rsid w:val="003C0E07"/>
    <w:rsid w:val="003C1037"/>
    <w:rsid w:val="003C106E"/>
    <w:rsid w:val="003C1556"/>
    <w:rsid w:val="003C18BE"/>
    <w:rsid w:val="003C18DB"/>
    <w:rsid w:val="003C1BEE"/>
    <w:rsid w:val="003C2E93"/>
    <w:rsid w:val="003C2EEA"/>
    <w:rsid w:val="003C30B3"/>
    <w:rsid w:val="003C3762"/>
    <w:rsid w:val="003C3D75"/>
    <w:rsid w:val="003C4A30"/>
    <w:rsid w:val="003C5E66"/>
    <w:rsid w:val="003C66DA"/>
    <w:rsid w:val="003C7C21"/>
    <w:rsid w:val="003D0C92"/>
    <w:rsid w:val="003D1560"/>
    <w:rsid w:val="003D26C8"/>
    <w:rsid w:val="003D2806"/>
    <w:rsid w:val="003D28EC"/>
    <w:rsid w:val="003D34F2"/>
    <w:rsid w:val="003D3925"/>
    <w:rsid w:val="003D39B3"/>
    <w:rsid w:val="003D3AEF"/>
    <w:rsid w:val="003D3C22"/>
    <w:rsid w:val="003D4213"/>
    <w:rsid w:val="003D48B0"/>
    <w:rsid w:val="003D4934"/>
    <w:rsid w:val="003D4E72"/>
    <w:rsid w:val="003D55AF"/>
    <w:rsid w:val="003D5FC3"/>
    <w:rsid w:val="003D6068"/>
    <w:rsid w:val="003D6AD2"/>
    <w:rsid w:val="003D7332"/>
    <w:rsid w:val="003D7A54"/>
    <w:rsid w:val="003E055A"/>
    <w:rsid w:val="003E1B29"/>
    <w:rsid w:val="003E1DED"/>
    <w:rsid w:val="003E469D"/>
    <w:rsid w:val="003E60C6"/>
    <w:rsid w:val="003E69D8"/>
    <w:rsid w:val="003E69EF"/>
    <w:rsid w:val="003E7494"/>
    <w:rsid w:val="003E77B0"/>
    <w:rsid w:val="003F0371"/>
    <w:rsid w:val="003F0405"/>
    <w:rsid w:val="003F13D6"/>
    <w:rsid w:val="003F1D12"/>
    <w:rsid w:val="003F1D1D"/>
    <w:rsid w:val="003F2905"/>
    <w:rsid w:val="003F2C03"/>
    <w:rsid w:val="003F3A2D"/>
    <w:rsid w:val="003F3D74"/>
    <w:rsid w:val="003F468C"/>
    <w:rsid w:val="003F52E2"/>
    <w:rsid w:val="003F582D"/>
    <w:rsid w:val="003F5DB8"/>
    <w:rsid w:val="003F6054"/>
    <w:rsid w:val="003F7F19"/>
    <w:rsid w:val="004003B6"/>
    <w:rsid w:val="004003CF"/>
    <w:rsid w:val="00400681"/>
    <w:rsid w:val="00400D05"/>
    <w:rsid w:val="00400D59"/>
    <w:rsid w:val="00401164"/>
    <w:rsid w:val="004014BB"/>
    <w:rsid w:val="004021BC"/>
    <w:rsid w:val="00402E35"/>
    <w:rsid w:val="004035A7"/>
    <w:rsid w:val="00403993"/>
    <w:rsid w:val="00403B1E"/>
    <w:rsid w:val="004040DD"/>
    <w:rsid w:val="004041F6"/>
    <w:rsid w:val="004043F4"/>
    <w:rsid w:val="00404B32"/>
    <w:rsid w:val="00407387"/>
    <w:rsid w:val="004073BF"/>
    <w:rsid w:val="004100B1"/>
    <w:rsid w:val="004104AE"/>
    <w:rsid w:val="004108B1"/>
    <w:rsid w:val="00411AE7"/>
    <w:rsid w:val="00411D25"/>
    <w:rsid w:val="0041277B"/>
    <w:rsid w:val="004128F4"/>
    <w:rsid w:val="0041353C"/>
    <w:rsid w:val="0041438D"/>
    <w:rsid w:val="0041468A"/>
    <w:rsid w:val="00414C35"/>
    <w:rsid w:val="0041671A"/>
    <w:rsid w:val="00416D44"/>
    <w:rsid w:val="004201B0"/>
    <w:rsid w:val="004201D9"/>
    <w:rsid w:val="00420380"/>
    <w:rsid w:val="00420F87"/>
    <w:rsid w:val="00421273"/>
    <w:rsid w:val="00421472"/>
    <w:rsid w:val="00421F20"/>
    <w:rsid w:val="00422203"/>
    <w:rsid w:val="00422432"/>
    <w:rsid w:val="004225F7"/>
    <w:rsid w:val="00422BC7"/>
    <w:rsid w:val="004233A9"/>
    <w:rsid w:val="004239E9"/>
    <w:rsid w:val="00424057"/>
    <w:rsid w:val="0042434E"/>
    <w:rsid w:val="00424EE4"/>
    <w:rsid w:val="00424EEB"/>
    <w:rsid w:val="0042518C"/>
    <w:rsid w:val="00425321"/>
    <w:rsid w:val="00425603"/>
    <w:rsid w:val="00425644"/>
    <w:rsid w:val="00425D75"/>
    <w:rsid w:val="004261BB"/>
    <w:rsid w:val="00426D51"/>
    <w:rsid w:val="00431233"/>
    <w:rsid w:val="00431BD1"/>
    <w:rsid w:val="00431CE3"/>
    <w:rsid w:val="004320CB"/>
    <w:rsid w:val="004320DF"/>
    <w:rsid w:val="00432272"/>
    <w:rsid w:val="004327D0"/>
    <w:rsid w:val="00432A76"/>
    <w:rsid w:val="0043460B"/>
    <w:rsid w:val="00434BB8"/>
    <w:rsid w:val="00434D15"/>
    <w:rsid w:val="004356A1"/>
    <w:rsid w:val="00435903"/>
    <w:rsid w:val="00436594"/>
    <w:rsid w:val="00436E39"/>
    <w:rsid w:val="00440765"/>
    <w:rsid w:val="00440AD7"/>
    <w:rsid w:val="00440E28"/>
    <w:rsid w:val="004414AC"/>
    <w:rsid w:val="00441939"/>
    <w:rsid w:val="00441C38"/>
    <w:rsid w:val="004421A7"/>
    <w:rsid w:val="0044260E"/>
    <w:rsid w:val="00442EC4"/>
    <w:rsid w:val="004432AF"/>
    <w:rsid w:val="004436FD"/>
    <w:rsid w:val="00443798"/>
    <w:rsid w:val="00443DD6"/>
    <w:rsid w:val="00444AD2"/>
    <w:rsid w:val="00444F16"/>
    <w:rsid w:val="0044560C"/>
    <w:rsid w:val="0044582F"/>
    <w:rsid w:val="0044643E"/>
    <w:rsid w:val="0044722E"/>
    <w:rsid w:val="00447C34"/>
    <w:rsid w:val="00450234"/>
    <w:rsid w:val="004512F9"/>
    <w:rsid w:val="00451636"/>
    <w:rsid w:val="004516A7"/>
    <w:rsid w:val="004516EA"/>
    <w:rsid w:val="0045177C"/>
    <w:rsid w:val="00451F3C"/>
    <w:rsid w:val="0045212C"/>
    <w:rsid w:val="00452722"/>
    <w:rsid w:val="00452FC1"/>
    <w:rsid w:val="004530EC"/>
    <w:rsid w:val="0045339D"/>
    <w:rsid w:val="004543EA"/>
    <w:rsid w:val="00454C16"/>
    <w:rsid w:val="004552BB"/>
    <w:rsid w:val="004554B1"/>
    <w:rsid w:val="0045644A"/>
    <w:rsid w:val="00457725"/>
    <w:rsid w:val="00457A51"/>
    <w:rsid w:val="00457C9B"/>
    <w:rsid w:val="00460006"/>
    <w:rsid w:val="004608A9"/>
    <w:rsid w:val="00461E8F"/>
    <w:rsid w:val="00461EAF"/>
    <w:rsid w:val="0046208A"/>
    <w:rsid w:val="0046295F"/>
    <w:rsid w:val="00462ED0"/>
    <w:rsid w:val="004630CB"/>
    <w:rsid w:val="0046358A"/>
    <w:rsid w:val="00463F3E"/>
    <w:rsid w:val="0046428A"/>
    <w:rsid w:val="00464D55"/>
    <w:rsid w:val="004655A8"/>
    <w:rsid w:val="00466164"/>
    <w:rsid w:val="00466679"/>
    <w:rsid w:val="00466704"/>
    <w:rsid w:val="004668A4"/>
    <w:rsid w:val="0046710C"/>
    <w:rsid w:val="004673CB"/>
    <w:rsid w:val="00467605"/>
    <w:rsid w:val="00470226"/>
    <w:rsid w:val="0047039F"/>
    <w:rsid w:val="00471352"/>
    <w:rsid w:val="0047216F"/>
    <w:rsid w:val="004723D0"/>
    <w:rsid w:val="00472403"/>
    <w:rsid w:val="0047247E"/>
    <w:rsid w:val="004727AA"/>
    <w:rsid w:val="0047297F"/>
    <w:rsid w:val="00472B04"/>
    <w:rsid w:val="004731B0"/>
    <w:rsid w:val="00473588"/>
    <w:rsid w:val="00473C3A"/>
    <w:rsid w:val="0047456A"/>
    <w:rsid w:val="0047464D"/>
    <w:rsid w:val="00474E96"/>
    <w:rsid w:val="00476241"/>
    <w:rsid w:val="004768EA"/>
    <w:rsid w:val="00477219"/>
    <w:rsid w:val="0047783D"/>
    <w:rsid w:val="004779B0"/>
    <w:rsid w:val="00477A23"/>
    <w:rsid w:val="00477FF7"/>
    <w:rsid w:val="00480113"/>
    <w:rsid w:val="004810EC"/>
    <w:rsid w:val="00481465"/>
    <w:rsid w:val="004815B4"/>
    <w:rsid w:val="004819BB"/>
    <w:rsid w:val="00482149"/>
    <w:rsid w:val="004834E0"/>
    <w:rsid w:val="00483726"/>
    <w:rsid w:val="00483830"/>
    <w:rsid w:val="0048482D"/>
    <w:rsid w:val="00486270"/>
    <w:rsid w:val="00486673"/>
    <w:rsid w:val="00486AF0"/>
    <w:rsid w:val="00490C5E"/>
    <w:rsid w:val="00490C9A"/>
    <w:rsid w:val="004917EA"/>
    <w:rsid w:val="0049205D"/>
    <w:rsid w:val="00492C19"/>
    <w:rsid w:val="00492E3E"/>
    <w:rsid w:val="004930BB"/>
    <w:rsid w:val="0049320C"/>
    <w:rsid w:val="004932B7"/>
    <w:rsid w:val="004947D9"/>
    <w:rsid w:val="00495D00"/>
    <w:rsid w:val="00495D96"/>
    <w:rsid w:val="00496100"/>
    <w:rsid w:val="00496A77"/>
    <w:rsid w:val="00496F64"/>
    <w:rsid w:val="0049782A"/>
    <w:rsid w:val="00497A6F"/>
    <w:rsid w:val="00497C99"/>
    <w:rsid w:val="00497E72"/>
    <w:rsid w:val="004A0968"/>
    <w:rsid w:val="004A0982"/>
    <w:rsid w:val="004A0AE3"/>
    <w:rsid w:val="004A14F9"/>
    <w:rsid w:val="004A1833"/>
    <w:rsid w:val="004A1E7D"/>
    <w:rsid w:val="004A2337"/>
    <w:rsid w:val="004A2558"/>
    <w:rsid w:val="004A3216"/>
    <w:rsid w:val="004A334A"/>
    <w:rsid w:val="004A35B6"/>
    <w:rsid w:val="004A3C01"/>
    <w:rsid w:val="004A3C56"/>
    <w:rsid w:val="004A4C20"/>
    <w:rsid w:val="004A4FB5"/>
    <w:rsid w:val="004A61BB"/>
    <w:rsid w:val="004A62B6"/>
    <w:rsid w:val="004A6A5A"/>
    <w:rsid w:val="004A6EC6"/>
    <w:rsid w:val="004A780C"/>
    <w:rsid w:val="004A78CD"/>
    <w:rsid w:val="004A7A0F"/>
    <w:rsid w:val="004A7A58"/>
    <w:rsid w:val="004B0287"/>
    <w:rsid w:val="004B0328"/>
    <w:rsid w:val="004B1276"/>
    <w:rsid w:val="004B1323"/>
    <w:rsid w:val="004B1B85"/>
    <w:rsid w:val="004B4156"/>
    <w:rsid w:val="004B49B2"/>
    <w:rsid w:val="004B5012"/>
    <w:rsid w:val="004B5FBB"/>
    <w:rsid w:val="004B6121"/>
    <w:rsid w:val="004B628D"/>
    <w:rsid w:val="004B63D0"/>
    <w:rsid w:val="004B6750"/>
    <w:rsid w:val="004B677A"/>
    <w:rsid w:val="004B70D7"/>
    <w:rsid w:val="004B711E"/>
    <w:rsid w:val="004B7CA5"/>
    <w:rsid w:val="004C0187"/>
    <w:rsid w:val="004C0B62"/>
    <w:rsid w:val="004C0CE6"/>
    <w:rsid w:val="004C0D92"/>
    <w:rsid w:val="004C1DF5"/>
    <w:rsid w:val="004C20AE"/>
    <w:rsid w:val="004C2B91"/>
    <w:rsid w:val="004C3868"/>
    <w:rsid w:val="004C3D59"/>
    <w:rsid w:val="004C4690"/>
    <w:rsid w:val="004C49CD"/>
    <w:rsid w:val="004C4D9C"/>
    <w:rsid w:val="004C6002"/>
    <w:rsid w:val="004C6061"/>
    <w:rsid w:val="004C60BD"/>
    <w:rsid w:val="004C776F"/>
    <w:rsid w:val="004D01ED"/>
    <w:rsid w:val="004D0457"/>
    <w:rsid w:val="004D0EEB"/>
    <w:rsid w:val="004D1A4F"/>
    <w:rsid w:val="004D210C"/>
    <w:rsid w:val="004D3411"/>
    <w:rsid w:val="004D3B0B"/>
    <w:rsid w:val="004D3D61"/>
    <w:rsid w:val="004D3E77"/>
    <w:rsid w:val="004D43FE"/>
    <w:rsid w:val="004D4B13"/>
    <w:rsid w:val="004D55C6"/>
    <w:rsid w:val="004D580E"/>
    <w:rsid w:val="004D5AC0"/>
    <w:rsid w:val="004D5AF0"/>
    <w:rsid w:val="004D6593"/>
    <w:rsid w:val="004D6663"/>
    <w:rsid w:val="004D7229"/>
    <w:rsid w:val="004D7DEA"/>
    <w:rsid w:val="004E046F"/>
    <w:rsid w:val="004E055B"/>
    <w:rsid w:val="004E0A2E"/>
    <w:rsid w:val="004E0FB3"/>
    <w:rsid w:val="004E19F2"/>
    <w:rsid w:val="004E2771"/>
    <w:rsid w:val="004E32DF"/>
    <w:rsid w:val="004E42C2"/>
    <w:rsid w:val="004E4C3D"/>
    <w:rsid w:val="004E51CE"/>
    <w:rsid w:val="004E64CC"/>
    <w:rsid w:val="004E64DC"/>
    <w:rsid w:val="004E7847"/>
    <w:rsid w:val="004F0386"/>
    <w:rsid w:val="004F0CF4"/>
    <w:rsid w:val="004F164D"/>
    <w:rsid w:val="004F29C6"/>
    <w:rsid w:val="004F2DCE"/>
    <w:rsid w:val="004F348D"/>
    <w:rsid w:val="004F384F"/>
    <w:rsid w:val="004F389B"/>
    <w:rsid w:val="004F4264"/>
    <w:rsid w:val="004F4458"/>
    <w:rsid w:val="004F6B3B"/>
    <w:rsid w:val="005001D3"/>
    <w:rsid w:val="00500A5A"/>
    <w:rsid w:val="00500BBA"/>
    <w:rsid w:val="00500D01"/>
    <w:rsid w:val="0050101E"/>
    <w:rsid w:val="00501320"/>
    <w:rsid w:val="00501B57"/>
    <w:rsid w:val="00501FBF"/>
    <w:rsid w:val="00502294"/>
    <w:rsid w:val="0050237F"/>
    <w:rsid w:val="00502C97"/>
    <w:rsid w:val="00502D65"/>
    <w:rsid w:val="005033F1"/>
    <w:rsid w:val="0050369A"/>
    <w:rsid w:val="00503A91"/>
    <w:rsid w:val="0050525D"/>
    <w:rsid w:val="005059C8"/>
    <w:rsid w:val="00505AF3"/>
    <w:rsid w:val="005069E9"/>
    <w:rsid w:val="005075E2"/>
    <w:rsid w:val="005078F0"/>
    <w:rsid w:val="00507CCF"/>
    <w:rsid w:val="005102A4"/>
    <w:rsid w:val="005104DD"/>
    <w:rsid w:val="005108FE"/>
    <w:rsid w:val="00510E8C"/>
    <w:rsid w:val="00511157"/>
    <w:rsid w:val="00511473"/>
    <w:rsid w:val="00511C04"/>
    <w:rsid w:val="00512CB2"/>
    <w:rsid w:val="005130ED"/>
    <w:rsid w:val="005132CA"/>
    <w:rsid w:val="00513B29"/>
    <w:rsid w:val="005145D6"/>
    <w:rsid w:val="0051486D"/>
    <w:rsid w:val="0051492C"/>
    <w:rsid w:val="00514ABF"/>
    <w:rsid w:val="00515C8C"/>
    <w:rsid w:val="00515CAA"/>
    <w:rsid w:val="0051782E"/>
    <w:rsid w:val="00517D3F"/>
    <w:rsid w:val="00517D62"/>
    <w:rsid w:val="0052018E"/>
    <w:rsid w:val="0052027B"/>
    <w:rsid w:val="005203C2"/>
    <w:rsid w:val="00521057"/>
    <w:rsid w:val="005229FE"/>
    <w:rsid w:val="00522EAE"/>
    <w:rsid w:val="0052325E"/>
    <w:rsid w:val="005236B0"/>
    <w:rsid w:val="00523A35"/>
    <w:rsid w:val="00524AB5"/>
    <w:rsid w:val="00524AD1"/>
    <w:rsid w:val="00524BFB"/>
    <w:rsid w:val="005256A1"/>
    <w:rsid w:val="00525800"/>
    <w:rsid w:val="00525D41"/>
    <w:rsid w:val="00525F9E"/>
    <w:rsid w:val="0052623F"/>
    <w:rsid w:val="00526CBB"/>
    <w:rsid w:val="005270FE"/>
    <w:rsid w:val="005277B5"/>
    <w:rsid w:val="00531550"/>
    <w:rsid w:val="00531A8E"/>
    <w:rsid w:val="00531D52"/>
    <w:rsid w:val="00532468"/>
    <w:rsid w:val="00532794"/>
    <w:rsid w:val="00532955"/>
    <w:rsid w:val="00533C83"/>
    <w:rsid w:val="005347F8"/>
    <w:rsid w:val="005349C6"/>
    <w:rsid w:val="0053529D"/>
    <w:rsid w:val="00535428"/>
    <w:rsid w:val="005359A2"/>
    <w:rsid w:val="0053648F"/>
    <w:rsid w:val="00537260"/>
    <w:rsid w:val="005372C1"/>
    <w:rsid w:val="0053792A"/>
    <w:rsid w:val="00537B36"/>
    <w:rsid w:val="0054039C"/>
    <w:rsid w:val="0054184F"/>
    <w:rsid w:val="00541886"/>
    <w:rsid w:val="0054243B"/>
    <w:rsid w:val="00542DFF"/>
    <w:rsid w:val="005431A9"/>
    <w:rsid w:val="005433C4"/>
    <w:rsid w:val="00543F52"/>
    <w:rsid w:val="00544D37"/>
    <w:rsid w:val="00545CA2"/>
    <w:rsid w:val="00546508"/>
    <w:rsid w:val="0054697A"/>
    <w:rsid w:val="00546F61"/>
    <w:rsid w:val="0054714F"/>
    <w:rsid w:val="00550C59"/>
    <w:rsid w:val="00551893"/>
    <w:rsid w:val="00552C6E"/>
    <w:rsid w:val="00552F96"/>
    <w:rsid w:val="00553E3F"/>
    <w:rsid w:val="00554CFF"/>
    <w:rsid w:val="00554DCC"/>
    <w:rsid w:val="005550F7"/>
    <w:rsid w:val="0055518C"/>
    <w:rsid w:val="00555638"/>
    <w:rsid w:val="00555BBB"/>
    <w:rsid w:val="00555C0F"/>
    <w:rsid w:val="0055661C"/>
    <w:rsid w:val="00556782"/>
    <w:rsid w:val="00556F56"/>
    <w:rsid w:val="00556FBC"/>
    <w:rsid w:val="005571C8"/>
    <w:rsid w:val="00560C71"/>
    <w:rsid w:val="00560E98"/>
    <w:rsid w:val="005612A2"/>
    <w:rsid w:val="0056214E"/>
    <w:rsid w:val="00562448"/>
    <w:rsid w:val="00562456"/>
    <w:rsid w:val="00562623"/>
    <w:rsid w:val="00562D72"/>
    <w:rsid w:val="00562E8B"/>
    <w:rsid w:val="00563AA6"/>
    <w:rsid w:val="00563F2C"/>
    <w:rsid w:val="0056404B"/>
    <w:rsid w:val="005648CB"/>
    <w:rsid w:val="005649A6"/>
    <w:rsid w:val="00565812"/>
    <w:rsid w:val="0056714A"/>
    <w:rsid w:val="005673EE"/>
    <w:rsid w:val="005675FA"/>
    <w:rsid w:val="0057019D"/>
    <w:rsid w:val="005703B9"/>
    <w:rsid w:val="00570579"/>
    <w:rsid w:val="00570C4E"/>
    <w:rsid w:val="00570DC3"/>
    <w:rsid w:val="005716E4"/>
    <w:rsid w:val="005717AB"/>
    <w:rsid w:val="00571E4A"/>
    <w:rsid w:val="00572366"/>
    <w:rsid w:val="00572B38"/>
    <w:rsid w:val="00573B6E"/>
    <w:rsid w:val="00575163"/>
    <w:rsid w:val="005755A8"/>
    <w:rsid w:val="005764CC"/>
    <w:rsid w:val="0057655A"/>
    <w:rsid w:val="005771C4"/>
    <w:rsid w:val="00577EEB"/>
    <w:rsid w:val="00580753"/>
    <w:rsid w:val="0058247D"/>
    <w:rsid w:val="00582F9C"/>
    <w:rsid w:val="00583396"/>
    <w:rsid w:val="00583AE8"/>
    <w:rsid w:val="00583F8A"/>
    <w:rsid w:val="0058454B"/>
    <w:rsid w:val="00584941"/>
    <w:rsid w:val="00585103"/>
    <w:rsid w:val="00585634"/>
    <w:rsid w:val="00585E7C"/>
    <w:rsid w:val="00586141"/>
    <w:rsid w:val="005861E0"/>
    <w:rsid w:val="00586E6D"/>
    <w:rsid w:val="005875E8"/>
    <w:rsid w:val="00587C1D"/>
    <w:rsid w:val="005906DD"/>
    <w:rsid w:val="005917A7"/>
    <w:rsid w:val="0059209F"/>
    <w:rsid w:val="005926CB"/>
    <w:rsid w:val="005935F1"/>
    <w:rsid w:val="00594D33"/>
    <w:rsid w:val="00595053"/>
    <w:rsid w:val="00596194"/>
    <w:rsid w:val="005962A9"/>
    <w:rsid w:val="0059633C"/>
    <w:rsid w:val="005963B0"/>
    <w:rsid w:val="00596863"/>
    <w:rsid w:val="00596C63"/>
    <w:rsid w:val="00597685"/>
    <w:rsid w:val="005A0873"/>
    <w:rsid w:val="005A08CF"/>
    <w:rsid w:val="005A1A22"/>
    <w:rsid w:val="005A1C67"/>
    <w:rsid w:val="005A2510"/>
    <w:rsid w:val="005A28F2"/>
    <w:rsid w:val="005A32B1"/>
    <w:rsid w:val="005A3A9F"/>
    <w:rsid w:val="005A3C02"/>
    <w:rsid w:val="005A4410"/>
    <w:rsid w:val="005A5F1F"/>
    <w:rsid w:val="005A6B01"/>
    <w:rsid w:val="005A6E68"/>
    <w:rsid w:val="005A79C9"/>
    <w:rsid w:val="005B02DA"/>
    <w:rsid w:val="005B2ADE"/>
    <w:rsid w:val="005B4089"/>
    <w:rsid w:val="005B4606"/>
    <w:rsid w:val="005B59CB"/>
    <w:rsid w:val="005B5C81"/>
    <w:rsid w:val="005B6610"/>
    <w:rsid w:val="005B6ACA"/>
    <w:rsid w:val="005B707B"/>
    <w:rsid w:val="005B725E"/>
    <w:rsid w:val="005B74C2"/>
    <w:rsid w:val="005B7614"/>
    <w:rsid w:val="005B7AF1"/>
    <w:rsid w:val="005B7E29"/>
    <w:rsid w:val="005C018C"/>
    <w:rsid w:val="005C032E"/>
    <w:rsid w:val="005C03D6"/>
    <w:rsid w:val="005C04FE"/>
    <w:rsid w:val="005C0C33"/>
    <w:rsid w:val="005C0C6E"/>
    <w:rsid w:val="005C12FF"/>
    <w:rsid w:val="005C1800"/>
    <w:rsid w:val="005C2B52"/>
    <w:rsid w:val="005C343C"/>
    <w:rsid w:val="005C3C44"/>
    <w:rsid w:val="005C3D7B"/>
    <w:rsid w:val="005C43F1"/>
    <w:rsid w:val="005C471E"/>
    <w:rsid w:val="005C498E"/>
    <w:rsid w:val="005C4CB5"/>
    <w:rsid w:val="005C4CCF"/>
    <w:rsid w:val="005C52CB"/>
    <w:rsid w:val="005C5649"/>
    <w:rsid w:val="005C5D9B"/>
    <w:rsid w:val="005C6334"/>
    <w:rsid w:val="005C6621"/>
    <w:rsid w:val="005C6CA2"/>
    <w:rsid w:val="005C6FCC"/>
    <w:rsid w:val="005C7712"/>
    <w:rsid w:val="005C7D1A"/>
    <w:rsid w:val="005D0ABD"/>
    <w:rsid w:val="005D103D"/>
    <w:rsid w:val="005D1569"/>
    <w:rsid w:val="005D2130"/>
    <w:rsid w:val="005D21AD"/>
    <w:rsid w:val="005D2650"/>
    <w:rsid w:val="005D2DB0"/>
    <w:rsid w:val="005D30ED"/>
    <w:rsid w:val="005D39A7"/>
    <w:rsid w:val="005D3CCC"/>
    <w:rsid w:val="005D3D24"/>
    <w:rsid w:val="005D4940"/>
    <w:rsid w:val="005D4C07"/>
    <w:rsid w:val="005D4C7A"/>
    <w:rsid w:val="005D51B5"/>
    <w:rsid w:val="005D6845"/>
    <w:rsid w:val="005D6C1F"/>
    <w:rsid w:val="005D6C2B"/>
    <w:rsid w:val="005D72BF"/>
    <w:rsid w:val="005D7413"/>
    <w:rsid w:val="005D7847"/>
    <w:rsid w:val="005E0E54"/>
    <w:rsid w:val="005E23FC"/>
    <w:rsid w:val="005E2CC4"/>
    <w:rsid w:val="005E3D96"/>
    <w:rsid w:val="005E3DDF"/>
    <w:rsid w:val="005E49B3"/>
    <w:rsid w:val="005E4B00"/>
    <w:rsid w:val="005E4B0B"/>
    <w:rsid w:val="005E55B0"/>
    <w:rsid w:val="005E5DE8"/>
    <w:rsid w:val="005E6460"/>
    <w:rsid w:val="005E6541"/>
    <w:rsid w:val="005E6DBD"/>
    <w:rsid w:val="005E6DDE"/>
    <w:rsid w:val="005E76D6"/>
    <w:rsid w:val="005E7CA6"/>
    <w:rsid w:val="005E7ECC"/>
    <w:rsid w:val="005F02B0"/>
    <w:rsid w:val="005F04DC"/>
    <w:rsid w:val="005F056A"/>
    <w:rsid w:val="005F16CA"/>
    <w:rsid w:val="005F2995"/>
    <w:rsid w:val="005F3901"/>
    <w:rsid w:val="005F39A1"/>
    <w:rsid w:val="005F3C21"/>
    <w:rsid w:val="005F3D19"/>
    <w:rsid w:val="005F3F50"/>
    <w:rsid w:val="005F4FA7"/>
    <w:rsid w:val="005F50BC"/>
    <w:rsid w:val="005F589F"/>
    <w:rsid w:val="005F6081"/>
    <w:rsid w:val="005F6220"/>
    <w:rsid w:val="005F77D8"/>
    <w:rsid w:val="00600429"/>
    <w:rsid w:val="00600D8C"/>
    <w:rsid w:val="006018CF"/>
    <w:rsid w:val="00601F7B"/>
    <w:rsid w:val="00602193"/>
    <w:rsid w:val="00604524"/>
    <w:rsid w:val="00604F37"/>
    <w:rsid w:val="0060526A"/>
    <w:rsid w:val="006055A4"/>
    <w:rsid w:val="00605622"/>
    <w:rsid w:val="00605CC0"/>
    <w:rsid w:val="00605D49"/>
    <w:rsid w:val="00605E12"/>
    <w:rsid w:val="006060A2"/>
    <w:rsid w:val="006062CD"/>
    <w:rsid w:val="006066D4"/>
    <w:rsid w:val="00606B87"/>
    <w:rsid w:val="00606F1C"/>
    <w:rsid w:val="006070CD"/>
    <w:rsid w:val="006070EE"/>
    <w:rsid w:val="00607D50"/>
    <w:rsid w:val="00610188"/>
    <w:rsid w:val="0061022B"/>
    <w:rsid w:val="00610BD1"/>
    <w:rsid w:val="00610E29"/>
    <w:rsid w:val="0061128B"/>
    <w:rsid w:val="006114E5"/>
    <w:rsid w:val="00611AB2"/>
    <w:rsid w:val="00611B34"/>
    <w:rsid w:val="00611FA0"/>
    <w:rsid w:val="00612626"/>
    <w:rsid w:val="00612D7F"/>
    <w:rsid w:val="00612FA6"/>
    <w:rsid w:val="0061469D"/>
    <w:rsid w:val="006146E1"/>
    <w:rsid w:val="00614DE6"/>
    <w:rsid w:val="00615241"/>
    <w:rsid w:val="006153B8"/>
    <w:rsid w:val="00615EA2"/>
    <w:rsid w:val="006166BB"/>
    <w:rsid w:val="006166E9"/>
    <w:rsid w:val="00616B53"/>
    <w:rsid w:val="00616D7D"/>
    <w:rsid w:val="00617392"/>
    <w:rsid w:val="006176D3"/>
    <w:rsid w:val="00620025"/>
    <w:rsid w:val="00621C3D"/>
    <w:rsid w:val="00623A4A"/>
    <w:rsid w:val="00623F2D"/>
    <w:rsid w:val="00624576"/>
    <w:rsid w:val="00624A25"/>
    <w:rsid w:val="006251D3"/>
    <w:rsid w:val="006252FA"/>
    <w:rsid w:val="00625A89"/>
    <w:rsid w:val="006260CC"/>
    <w:rsid w:val="0062626E"/>
    <w:rsid w:val="00626A68"/>
    <w:rsid w:val="00626EBF"/>
    <w:rsid w:val="00627F56"/>
    <w:rsid w:val="00630B05"/>
    <w:rsid w:val="00630EA0"/>
    <w:rsid w:val="0063100F"/>
    <w:rsid w:val="006324AB"/>
    <w:rsid w:val="0063490B"/>
    <w:rsid w:val="00635ADF"/>
    <w:rsid w:val="006361EA"/>
    <w:rsid w:val="006365CC"/>
    <w:rsid w:val="00640D6C"/>
    <w:rsid w:val="00641231"/>
    <w:rsid w:val="0064154A"/>
    <w:rsid w:val="00641617"/>
    <w:rsid w:val="0064183D"/>
    <w:rsid w:val="00641905"/>
    <w:rsid w:val="006425FD"/>
    <w:rsid w:val="00642E46"/>
    <w:rsid w:val="00643146"/>
    <w:rsid w:val="006433F8"/>
    <w:rsid w:val="006438A2"/>
    <w:rsid w:val="00643ABF"/>
    <w:rsid w:val="00643D1D"/>
    <w:rsid w:val="0064456A"/>
    <w:rsid w:val="0064482F"/>
    <w:rsid w:val="00644876"/>
    <w:rsid w:val="00644CF5"/>
    <w:rsid w:val="00645A32"/>
    <w:rsid w:val="00645A89"/>
    <w:rsid w:val="00645BC0"/>
    <w:rsid w:val="00646345"/>
    <w:rsid w:val="006465BB"/>
    <w:rsid w:val="00647328"/>
    <w:rsid w:val="00647ADB"/>
    <w:rsid w:val="00650001"/>
    <w:rsid w:val="006502BB"/>
    <w:rsid w:val="00650A50"/>
    <w:rsid w:val="00650CEF"/>
    <w:rsid w:val="00650D2A"/>
    <w:rsid w:val="00651E82"/>
    <w:rsid w:val="00652D4C"/>
    <w:rsid w:val="006532F9"/>
    <w:rsid w:val="006536EB"/>
    <w:rsid w:val="0065378B"/>
    <w:rsid w:val="006540B6"/>
    <w:rsid w:val="006542AA"/>
    <w:rsid w:val="0065436B"/>
    <w:rsid w:val="006555BA"/>
    <w:rsid w:val="006559BE"/>
    <w:rsid w:val="00655D23"/>
    <w:rsid w:val="006564DE"/>
    <w:rsid w:val="00657E12"/>
    <w:rsid w:val="00660470"/>
    <w:rsid w:val="006605C7"/>
    <w:rsid w:val="006608AC"/>
    <w:rsid w:val="006626A3"/>
    <w:rsid w:val="006628F8"/>
    <w:rsid w:val="00662AF8"/>
    <w:rsid w:val="00662BDF"/>
    <w:rsid w:val="00662EF9"/>
    <w:rsid w:val="00663EDF"/>
    <w:rsid w:val="00665084"/>
    <w:rsid w:val="00665937"/>
    <w:rsid w:val="00665A3F"/>
    <w:rsid w:val="006663E5"/>
    <w:rsid w:val="006669B7"/>
    <w:rsid w:val="00666C7E"/>
    <w:rsid w:val="00671605"/>
    <w:rsid w:val="00671616"/>
    <w:rsid w:val="00671F31"/>
    <w:rsid w:val="006722AF"/>
    <w:rsid w:val="006724CC"/>
    <w:rsid w:val="00672D83"/>
    <w:rsid w:val="006732C7"/>
    <w:rsid w:val="0067385B"/>
    <w:rsid w:val="00673F32"/>
    <w:rsid w:val="006742B6"/>
    <w:rsid w:val="00674A64"/>
    <w:rsid w:val="00674EFD"/>
    <w:rsid w:val="00675DC0"/>
    <w:rsid w:val="00675E24"/>
    <w:rsid w:val="00675EB4"/>
    <w:rsid w:val="00675EE1"/>
    <w:rsid w:val="006762F1"/>
    <w:rsid w:val="00677D57"/>
    <w:rsid w:val="00680898"/>
    <w:rsid w:val="00681942"/>
    <w:rsid w:val="0068336F"/>
    <w:rsid w:val="0068414F"/>
    <w:rsid w:val="00684BFB"/>
    <w:rsid w:val="00685B23"/>
    <w:rsid w:val="0068623C"/>
    <w:rsid w:val="006872AE"/>
    <w:rsid w:val="006876DE"/>
    <w:rsid w:val="0068771C"/>
    <w:rsid w:val="00687828"/>
    <w:rsid w:val="006901E6"/>
    <w:rsid w:val="00690B74"/>
    <w:rsid w:val="00691674"/>
    <w:rsid w:val="00691B6E"/>
    <w:rsid w:val="00692035"/>
    <w:rsid w:val="0069293E"/>
    <w:rsid w:val="00692CC7"/>
    <w:rsid w:val="00693212"/>
    <w:rsid w:val="00693566"/>
    <w:rsid w:val="00693720"/>
    <w:rsid w:val="00693D64"/>
    <w:rsid w:val="00693DB2"/>
    <w:rsid w:val="0069411D"/>
    <w:rsid w:val="00694432"/>
    <w:rsid w:val="006961E9"/>
    <w:rsid w:val="00697730"/>
    <w:rsid w:val="006977C9"/>
    <w:rsid w:val="00697D65"/>
    <w:rsid w:val="00697DF3"/>
    <w:rsid w:val="006A1252"/>
    <w:rsid w:val="006A1418"/>
    <w:rsid w:val="006A15CA"/>
    <w:rsid w:val="006A1F22"/>
    <w:rsid w:val="006A2041"/>
    <w:rsid w:val="006A25F4"/>
    <w:rsid w:val="006A32FA"/>
    <w:rsid w:val="006A49D1"/>
    <w:rsid w:val="006A4ECF"/>
    <w:rsid w:val="006A5904"/>
    <w:rsid w:val="006A6019"/>
    <w:rsid w:val="006A656C"/>
    <w:rsid w:val="006A66F0"/>
    <w:rsid w:val="006A6804"/>
    <w:rsid w:val="006A6937"/>
    <w:rsid w:val="006A74EE"/>
    <w:rsid w:val="006A7600"/>
    <w:rsid w:val="006B084C"/>
    <w:rsid w:val="006B1841"/>
    <w:rsid w:val="006B1968"/>
    <w:rsid w:val="006B1F4E"/>
    <w:rsid w:val="006B277F"/>
    <w:rsid w:val="006B40E3"/>
    <w:rsid w:val="006B45A6"/>
    <w:rsid w:val="006B4C8D"/>
    <w:rsid w:val="006B5024"/>
    <w:rsid w:val="006B568B"/>
    <w:rsid w:val="006B77E1"/>
    <w:rsid w:val="006B7AB6"/>
    <w:rsid w:val="006B7C18"/>
    <w:rsid w:val="006B7FC0"/>
    <w:rsid w:val="006C0622"/>
    <w:rsid w:val="006C062F"/>
    <w:rsid w:val="006C0850"/>
    <w:rsid w:val="006C0B5E"/>
    <w:rsid w:val="006C1722"/>
    <w:rsid w:val="006C1AC4"/>
    <w:rsid w:val="006C1AC7"/>
    <w:rsid w:val="006C22AE"/>
    <w:rsid w:val="006C268B"/>
    <w:rsid w:val="006C2701"/>
    <w:rsid w:val="006C277C"/>
    <w:rsid w:val="006C2DA2"/>
    <w:rsid w:val="006C2E5B"/>
    <w:rsid w:val="006C3084"/>
    <w:rsid w:val="006C3B0B"/>
    <w:rsid w:val="006C4160"/>
    <w:rsid w:val="006C481B"/>
    <w:rsid w:val="006C49E4"/>
    <w:rsid w:val="006C578C"/>
    <w:rsid w:val="006C6675"/>
    <w:rsid w:val="006C7C3E"/>
    <w:rsid w:val="006D060C"/>
    <w:rsid w:val="006D089C"/>
    <w:rsid w:val="006D0BFF"/>
    <w:rsid w:val="006D13CA"/>
    <w:rsid w:val="006D1BD4"/>
    <w:rsid w:val="006D21AA"/>
    <w:rsid w:val="006D2D6F"/>
    <w:rsid w:val="006D2E93"/>
    <w:rsid w:val="006D307F"/>
    <w:rsid w:val="006D479E"/>
    <w:rsid w:val="006D4D8C"/>
    <w:rsid w:val="006D617C"/>
    <w:rsid w:val="006D6AE9"/>
    <w:rsid w:val="006D6F46"/>
    <w:rsid w:val="006D7837"/>
    <w:rsid w:val="006E04C2"/>
    <w:rsid w:val="006E055B"/>
    <w:rsid w:val="006E0B3D"/>
    <w:rsid w:val="006E14C8"/>
    <w:rsid w:val="006E16E6"/>
    <w:rsid w:val="006E2931"/>
    <w:rsid w:val="006E348F"/>
    <w:rsid w:val="006E3A8D"/>
    <w:rsid w:val="006E3E13"/>
    <w:rsid w:val="006E4509"/>
    <w:rsid w:val="006E4647"/>
    <w:rsid w:val="006E543C"/>
    <w:rsid w:val="006E5C08"/>
    <w:rsid w:val="006E6B81"/>
    <w:rsid w:val="006E7C71"/>
    <w:rsid w:val="006F0784"/>
    <w:rsid w:val="006F1930"/>
    <w:rsid w:val="006F1A62"/>
    <w:rsid w:val="006F1D1F"/>
    <w:rsid w:val="006F2B2B"/>
    <w:rsid w:val="006F33D6"/>
    <w:rsid w:val="006F3CA0"/>
    <w:rsid w:val="006F3D58"/>
    <w:rsid w:val="006F4E8C"/>
    <w:rsid w:val="006F5D0E"/>
    <w:rsid w:val="006F60AF"/>
    <w:rsid w:val="006F686E"/>
    <w:rsid w:val="006F68F6"/>
    <w:rsid w:val="006F6BE0"/>
    <w:rsid w:val="006F6FA7"/>
    <w:rsid w:val="006F7109"/>
    <w:rsid w:val="006F74DD"/>
    <w:rsid w:val="006F77C0"/>
    <w:rsid w:val="006F7B3C"/>
    <w:rsid w:val="0070077F"/>
    <w:rsid w:val="007014E0"/>
    <w:rsid w:val="007019DE"/>
    <w:rsid w:val="007024CB"/>
    <w:rsid w:val="007026EB"/>
    <w:rsid w:val="00702D39"/>
    <w:rsid w:val="00703E6A"/>
    <w:rsid w:val="0070515D"/>
    <w:rsid w:val="00705BD6"/>
    <w:rsid w:val="00706A77"/>
    <w:rsid w:val="007073CC"/>
    <w:rsid w:val="007102DB"/>
    <w:rsid w:val="00710C5C"/>
    <w:rsid w:val="00710FEF"/>
    <w:rsid w:val="00711B5B"/>
    <w:rsid w:val="00711BCC"/>
    <w:rsid w:val="00712150"/>
    <w:rsid w:val="00712C82"/>
    <w:rsid w:val="0071302A"/>
    <w:rsid w:val="0071395C"/>
    <w:rsid w:val="007139EE"/>
    <w:rsid w:val="00713A6B"/>
    <w:rsid w:val="0071404A"/>
    <w:rsid w:val="007148CB"/>
    <w:rsid w:val="00714A02"/>
    <w:rsid w:val="00714A38"/>
    <w:rsid w:val="00714F8B"/>
    <w:rsid w:val="007150B5"/>
    <w:rsid w:val="00715340"/>
    <w:rsid w:val="00715DC3"/>
    <w:rsid w:val="007160F5"/>
    <w:rsid w:val="00716335"/>
    <w:rsid w:val="007172B1"/>
    <w:rsid w:val="00717335"/>
    <w:rsid w:val="00717A08"/>
    <w:rsid w:val="00717CB2"/>
    <w:rsid w:val="00717FE8"/>
    <w:rsid w:val="007204AD"/>
    <w:rsid w:val="00720F17"/>
    <w:rsid w:val="007228EE"/>
    <w:rsid w:val="00723086"/>
    <w:rsid w:val="00724B18"/>
    <w:rsid w:val="007262C4"/>
    <w:rsid w:val="007268D2"/>
    <w:rsid w:val="00726BB8"/>
    <w:rsid w:val="007270DA"/>
    <w:rsid w:val="00727963"/>
    <w:rsid w:val="00727A71"/>
    <w:rsid w:val="00727FDD"/>
    <w:rsid w:val="00730483"/>
    <w:rsid w:val="00730C34"/>
    <w:rsid w:val="007312D5"/>
    <w:rsid w:val="007320C6"/>
    <w:rsid w:val="00732ADA"/>
    <w:rsid w:val="00732EDA"/>
    <w:rsid w:val="00734251"/>
    <w:rsid w:val="0073451A"/>
    <w:rsid w:val="00734C50"/>
    <w:rsid w:val="00735CEC"/>
    <w:rsid w:val="00735EB2"/>
    <w:rsid w:val="00737040"/>
    <w:rsid w:val="00737342"/>
    <w:rsid w:val="00737A00"/>
    <w:rsid w:val="00741DC7"/>
    <w:rsid w:val="00742A11"/>
    <w:rsid w:val="00743881"/>
    <w:rsid w:val="007438BF"/>
    <w:rsid w:val="00743D69"/>
    <w:rsid w:val="00743E88"/>
    <w:rsid w:val="00744BDD"/>
    <w:rsid w:val="00744C15"/>
    <w:rsid w:val="007450DB"/>
    <w:rsid w:val="00745274"/>
    <w:rsid w:val="00745508"/>
    <w:rsid w:val="00745B17"/>
    <w:rsid w:val="00745B27"/>
    <w:rsid w:val="00745B3F"/>
    <w:rsid w:val="00746547"/>
    <w:rsid w:val="007471B9"/>
    <w:rsid w:val="00747CFC"/>
    <w:rsid w:val="00751139"/>
    <w:rsid w:val="0075193F"/>
    <w:rsid w:val="00751C61"/>
    <w:rsid w:val="007522F4"/>
    <w:rsid w:val="0075276B"/>
    <w:rsid w:val="00753833"/>
    <w:rsid w:val="00754CEC"/>
    <w:rsid w:val="0075539C"/>
    <w:rsid w:val="00755B42"/>
    <w:rsid w:val="00756878"/>
    <w:rsid w:val="00756DDF"/>
    <w:rsid w:val="00756F79"/>
    <w:rsid w:val="007570FE"/>
    <w:rsid w:val="0075725A"/>
    <w:rsid w:val="007573E0"/>
    <w:rsid w:val="007579E4"/>
    <w:rsid w:val="00757ADD"/>
    <w:rsid w:val="00757BDD"/>
    <w:rsid w:val="00757C02"/>
    <w:rsid w:val="00757D03"/>
    <w:rsid w:val="00760408"/>
    <w:rsid w:val="0076094C"/>
    <w:rsid w:val="007613CB"/>
    <w:rsid w:val="007629F3"/>
    <w:rsid w:val="00762E25"/>
    <w:rsid w:val="00763084"/>
    <w:rsid w:val="00763273"/>
    <w:rsid w:val="007635C5"/>
    <w:rsid w:val="00763B0F"/>
    <w:rsid w:val="00763FCF"/>
    <w:rsid w:val="0076499D"/>
    <w:rsid w:val="00766144"/>
    <w:rsid w:val="007667F8"/>
    <w:rsid w:val="00767F86"/>
    <w:rsid w:val="007709BD"/>
    <w:rsid w:val="00770A68"/>
    <w:rsid w:val="00771A74"/>
    <w:rsid w:val="007727A3"/>
    <w:rsid w:val="00772831"/>
    <w:rsid w:val="00772BCA"/>
    <w:rsid w:val="00773067"/>
    <w:rsid w:val="007739E1"/>
    <w:rsid w:val="00773AD8"/>
    <w:rsid w:val="00773BE4"/>
    <w:rsid w:val="00773DD7"/>
    <w:rsid w:val="007746A1"/>
    <w:rsid w:val="007750ED"/>
    <w:rsid w:val="00775140"/>
    <w:rsid w:val="007758E7"/>
    <w:rsid w:val="007758F4"/>
    <w:rsid w:val="0077628B"/>
    <w:rsid w:val="00776584"/>
    <w:rsid w:val="0077750F"/>
    <w:rsid w:val="00777615"/>
    <w:rsid w:val="00777B2F"/>
    <w:rsid w:val="00777FB5"/>
    <w:rsid w:val="00780718"/>
    <w:rsid w:val="00780CAD"/>
    <w:rsid w:val="00780F9A"/>
    <w:rsid w:val="00781040"/>
    <w:rsid w:val="0078216D"/>
    <w:rsid w:val="0078362A"/>
    <w:rsid w:val="007837D2"/>
    <w:rsid w:val="0078422F"/>
    <w:rsid w:val="00784867"/>
    <w:rsid w:val="0078498D"/>
    <w:rsid w:val="007851DA"/>
    <w:rsid w:val="00785C21"/>
    <w:rsid w:val="00785D69"/>
    <w:rsid w:val="00785F9A"/>
    <w:rsid w:val="007864BE"/>
    <w:rsid w:val="0078658D"/>
    <w:rsid w:val="0078732E"/>
    <w:rsid w:val="0078792E"/>
    <w:rsid w:val="0078798A"/>
    <w:rsid w:val="00787C50"/>
    <w:rsid w:val="00787E86"/>
    <w:rsid w:val="007905A0"/>
    <w:rsid w:val="00791428"/>
    <w:rsid w:val="00791BA8"/>
    <w:rsid w:val="0079226B"/>
    <w:rsid w:val="00792686"/>
    <w:rsid w:val="0079270E"/>
    <w:rsid w:val="007928E2"/>
    <w:rsid w:val="00793A3E"/>
    <w:rsid w:val="00793DE5"/>
    <w:rsid w:val="00794187"/>
    <w:rsid w:val="007945FF"/>
    <w:rsid w:val="0079463E"/>
    <w:rsid w:val="00794765"/>
    <w:rsid w:val="00794A9D"/>
    <w:rsid w:val="007950B2"/>
    <w:rsid w:val="007950C1"/>
    <w:rsid w:val="00795424"/>
    <w:rsid w:val="007954FF"/>
    <w:rsid w:val="007969AD"/>
    <w:rsid w:val="00797072"/>
    <w:rsid w:val="00797152"/>
    <w:rsid w:val="007A128E"/>
    <w:rsid w:val="007A1C8D"/>
    <w:rsid w:val="007A280D"/>
    <w:rsid w:val="007A2BAC"/>
    <w:rsid w:val="007A329C"/>
    <w:rsid w:val="007A3834"/>
    <w:rsid w:val="007A38DA"/>
    <w:rsid w:val="007A3D53"/>
    <w:rsid w:val="007A442D"/>
    <w:rsid w:val="007A47BB"/>
    <w:rsid w:val="007A49FB"/>
    <w:rsid w:val="007A4B9A"/>
    <w:rsid w:val="007A5AE0"/>
    <w:rsid w:val="007A5FAD"/>
    <w:rsid w:val="007A64D3"/>
    <w:rsid w:val="007A6B22"/>
    <w:rsid w:val="007A6F75"/>
    <w:rsid w:val="007A778F"/>
    <w:rsid w:val="007A7F75"/>
    <w:rsid w:val="007B0594"/>
    <w:rsid w:val="007B0D3D"/>
    <w:rsid w:val="007B11A4"/>
    <w:rsid w:val="007B189A"/>
    <w:rsid w:val="007B256F"/>
    <w:rsid w:val="007B2CF0"/>
    <w:rsid w:val="007B38FB"/>
    <w:rsid w:val="007B4AE0"/>
    <w:rsid w:val="007B6F1F"/>
    <w:rsid w:val="007B73A6"/>
    <w:rsid w:val="007B7602"/>
    <w:rsid w:val="007C0536"/>
    <w:rsid w:val="007C09E4"/>
    <w:rsid w:val="007C0EA3"/>
    <w:rsid w:val="007C23B7"/>
    <w:rsid w:val="007C2FDF"/>
    <w:rsid w:val="007C306D"/>
    <w:rsid w:val="007C3081"/>
    <w:rsid w:val="007C3CEB"/>
    <w:rsid w:val="007C4707"/>
    <w:rsid w:val="007C49A1"/>
    <w:rsid w:val="007C6472"/>
    <w:rsid w:val="007C6541"/>
    <w:rsid w:val="007C68FF"/>
    <w:rsid w:val="007C7F48"/>
    <w:rsid w:val="007D191D"/>
    <w:rsid w:val="007D2444"/>
    <w:rsid w:val="007D27CC"/>
    <w:rsid w:val="007D2A2F"/>
    <w:rsid w:val="007D2E9F"/>
    <w:rsid w:val="007D407C"/>
    <w:rsid w:val="007D46B0"/>
    <w:rsid w:val="007D4875"/>
    <w:rsid w:val="007D4FA4"/>
    <w:rsid w:val="007D4FFB"/>
    <w:rsid w:val="007D523F"/>
    <w:rsid w:val="007D5A8A"/>
    <w:rsid w:val="007D5FC6"/>
    <w:rsid w:val="007D61D6"/>
    <w:rsid w:val="007D67C6"/>
    <w:rsid w:val="007D6F44"/>
    <w:rsid w:val="007D725A"/>
    <w:rsid w:val="007D75D2"/>
    <w:rsid w:val="007D7D4B"/>
    <w:rsid w:val="007E01E5"/>
    <w:rsid w:val="007E0E75"/>
    <w:rsid w:val="007E1BD2"/>
    <w:rsid w:val="007E27A8"/>
    <w:rsid w:val="007E3864"/>
    <w:rsid w:val="007E3AA1"/>
    <w:rsid w:val="007E3CB4"/>
    <w:rsid w:val="007E4F91"/>
    <w:rsid w:val="007E5708"/>
    <w:rsid w:val="007E59D1"/>
    <w:rsid w:val="007E69F5"/>
    <w:rsid w:val="007E6AE6"/>
    <w:rsid w:val="007E7851"/>
    <w:rsid w:val="007F00D6"/>
    <w:rsid w:val="007F0885"/>
    <w:rsid w:val="007F1E8D"/>
    <w:rsid w:val="007F2332"/>
    <w:rsid w:val="007F2375"/>
    <w:rsid w:val="007F2F85"/>
    <w:rsid w:val="007F42FE"/>
    <w:rsid w:val="007F4DC1"/>
    <w:rsid w:val="007F503E"/>
    <w:rsid w:val="007F5568"/>
    <w:rsid w:val="007F57F2"/>
    <w:rsid w:val="007F5A0F"/>
    <w:rsid w:val="007F5B0B"/>
    <w:rsid w:val="007F5C6B"/>
    <w:rsid w:val="007F5D5C"/>
    <w:rsid w:val="007F66F7"/>
    <w:rsid w:val="007F6FE1"/>
    <w:rsid w:val="007F73AD"/>
    <w:rsid w:val="008014D8"/>
    <w:rsid w:val="008022F8"/>
    <w:rsid w:val="00803DCA"/>
    <w:rsid w:val="00804222"/>
    <w:rsid w:val="00804FCE"/>
    <w:rsid w:val="00805C05"/>
    <w:rsid w:val="00805CA4"/>
    <w:rsid w:val="00806014"/>
    <w:rsid w:val="00806AE6"/>
    <w:rsid w:val="00806DDC"/>
    <w:rsid w:val="00806F1B"/>
    <w:rsid w:val="0080755B"/>
    <w:rsid w:val="0081107D"/>
    <w:rsid w:val="0081190D"/>
    <w:rsid w:val="00811B1E"/>
    <w:rsid w:val="00812184"/>
    <w:rsid w:val="008137BE"/>
    <w:rsid w:val="00814B1E"/>
    <w:rsid w:val="00814CEC"/>
    <w:rsid w:val="00815030"/>
    <w:rsid w:val="00815094"/>
    <w:rsid w:val="00815311"/>
    <w:rsid w:val="00815D29"/>
    <w:rsid w:val="00816EFD"/>
    <w:rsid w:val="008203F8"/>
    <w:rsid w:val="0082043C"/>
    <w:rsid w:val="0082084E"/>
    <w:rsid w:val="00820EE2"/>
    <w:rsid w:val="00821078"/>
    <w:rsid w:val="00821C55"/>
    <w:rsid w:val="00822123"/>
    <w:rsid w:val="00822156"/>
    <w:rsid w:val="008225A8"/>
    <w:rsid w:val="00822634"/>
    <w:rsid w:val="00823227"/>
    <w:rsid w:val="00823396"/>
    <w:rsid w:val="0082454C"/>
    <w:rsid w:val="0082462D"/>
    <w:rsid w:val="008248CF"/>
    <w:rsid w:val="00825E2D"/>
    <w:rsid w:val="00826444"/>
    <w:rsid w:val="00826883"/>
    <w:rsid w:val="00827585"/>
    <w:rsid w:val="008275EB"/>
    <w:rsid w:val="0082767E"/>
    <w:rsid w:val="008308EF"/>
    <w:rsid w:val="00830E73"/>
    <w:rsid w:val="008312D6"/>
    <w:rsid w:val="0083198C"/>
    <w:rsid w:val="00831BD5"/>
    <w:rsid w:val="00831BEC"/>
    <w:rsid w:val="00831F41"/>
    <w:rsid w:val="0083212D"/>
    <w:rsid w:val="008323C3"/>
    <w:rsid w:val="00832EBD"/>
    <w:rsid w:val="008330D0"/>
    <w:rsid w:val="00833CED"/>
    <w:rsid w:val="008345D3"/>
    <w:rsid w:val="0083485F"/>
    <w:rsid w:val="008351B4"/>
    <w:rsid w:val="0083547D"/>
    <w:rsid w:val="00836D84"/>
    <w:rsid w:val="00837303"/>
    <w:rsid w:val="00837645"/>
    <w:rsid w:val="00840269"/>
    <w:rsid w:val="00840E6C"/>
    <w:rsid w:val="00841148"/>
    <w:rsid w:val="00841F5D"/>
    <w:rsid w:val="008422E0"/>
    <w:rsid w:val="00842A3E"/>
    <w:rsid w:val="00842C24"/>
    <w:rsid w:val="00843579"/>
    <w:rsid w:val="00843AA8"/>
    <w:rsid w:val="008443A5"/>
    <w:rsid w:val="008449D4"/>
    <w:rsid w:val="008458E9"/>
    <w:rsid w:val="0084685F"/>
    <w:rsid w:val="008469F6"/>
    <w:rsid w:val="00846F66"/>
    <w:rsid w:val="0084724A"/>
    <w:rsid w:val="008476B6"/>
    <w:rsid w:val="0085060F"/>
    <w:rsid w:val="00850AE5"/>
    <w:rsid w:val="008519F1"/>
    <w:rsid w:val="00851C21"/>
    <w:rsid w:val="00851FAE"/>
    <w:rsid w:val="00853D7D"/>
    <w:rsid w:val="00854D7E"/>
    <w:rsid w:val="0085549C"/>
    <w:rsid w:val="00855895"/>
    <w:rsid w:val="00855A92"/>
    <w:rsid w:val="00856EC3"/>
    <w:rsid w:val="0085791F"/>
    <w:rsid w:val="0086021E"/>
    <w:rsid w:val="008603B3"/>
    <w:rsid w:val="008604F2"/>
    <w:rsid w:val="00860823"/>
    <w:rsid w:val="00861209"/>
    <w:rsid w:val="008612E4"/>
    <w:rsid w:val="00861958"/>
    <w:rsid w:val="008620D1"/>
    <w:rsid w:val="00862210"/>
    <w:rsid w:val="008623D7"/>
    <w:rsid w:val="008623E5"/>
    <w:rsid w:val="0086241D"/>
    <w:rsid w:val="00862716"/>
    <w:rsid w:val="008628D9"/>
    <w:rsid w:val="00863341"/>
    <w:rsid w:val="008638BB"/>
    <w:rsid w:val="008644DF"/>
    <w:rsid w:val="008645B3"/>
    <w:rsid w:val="00864650"/>
    <w:rsid w:val="008647D4"/>
    <w:rsid w:val="0086488D"/>
    <w:rsid w:val="008651CD"/>
    <w:rsid w:val="008653F1"/>
    <w:rsid w:val="00865A2F"/>
    <w:rsid w:val="00866102"/>
    <w:rsid w:val="008665E0"/>
    <w:rsid w:val="008672B3"/>
    <w:rsid w:val="00867E27"/>
    <w:rsid w:val="00870CCA"/>
    <w:rsid w:val="008714E5"/>
    <w:rsid w:val="00871586"/>
    <w:rsid w:val="0087228B"/>
    <w:rsid w:val="0087273A"/>
    <w:rsid w:val="00872AF4"/>
    <w:rsid w:val="00872E51"/>
    <w:rsid w:val="00873CFF"/>
    <w:rsid w:val="00876779"/>
    <w:rsid w:val="00876E16"/>
    <w:rsid w:val="008802E1"/>
    <w:rsid w:val="00880D41"/>
    <w:rsid w:val="0088168B"/>
    <w:rsid w:val="00881AB1"/>
    <w:rsid w:val="008821E6"/>
    <w:rsid w:val="00883D1C"/>
    <w:rsid w:val="008844BB"/>
    <w:rsid w:val="0088455B"/>
    <w:rsid w:val="00884C32"/>
    <w:rsid w:val="00885E94"/>
    <w:rsid w:val="00886D6C"/>
    <w:rsid w:val="008873E5"/>
    <w:rsid w:val="0088797F"/>
    <w:rsid w:val="008879D9"/>
    <w:rsid w:val="00887D49"/>
    <w:rsid w:val="008900B1"/>
    <w:rsid w:val="00890FEA"/>
    <w:rsid w:val="0089150D"/>
    <w:rsid w:val="00891D79"/>
    <w:rsid w:val="0089299A"/>
    <w:rsid w:val="00892B79"/>
    <w:rsid w:val="0089318D"/>
    <w:rsid w:val="00893363"/>
    <w:rsid w:val="00893924"/>
    <w:rsid w:val="00893E11"/>
    <w:rsid w:val="00895CAD"/>
    <w:rsid w:val="00895EDF"/>
    <w:rsid w:val="008962F5"/>
    <w:rsid w:val="008967EA"/>
    <w:rsid w:val="0089752F"/>
    <w:rsid w:val="00897751"/>
    <w:rsid w:val="00897C0D"/>
    <w:rsid w:val="008A06A2"/>
    <w:rsid w:val="008A08EA"/>
    <w:rsid w:val="008A1986"/>
    <w:rsid w:val="008A1BAF"/>
    <w:rsid w:val="008A1C9D"/>
    <w:rsid w:val="008A26F6"/>
    <w:rsid w:val="008A2899"/>
    <w:rsid w:val="008A39A3"/>
    <w:rsid w:val="008A3AF2"/>
    <w:rsid w:val="008A43AA"/>
    <w:rsid w:val="008A49A7"/>
    <w:rsid w:val="008A4C09"/>
    <w:rsid w:val="008A5300"/>
    <w:rsid w:val="008A5948"/>
    <w:rsid w:val="008A5A0C"/>
    <w:rsid w:val="008A6658"/>
    <w:rsid w:val="008A6D98"/>
    <w:rsid w:val="008A7A58"/>
    <w:rsid w:val="008A7B3A"/>
    <w:rsid w:val="008A7B55"/>
    <w:rsid w:val="008A7DC8"/>
    <w:rsid w:val="008B076E"/>
    <w:rsid w:val="008B0A67"/>
    <w:rsid w:val="008B0B00"/>
    <w:rsid w:val="008B18EE"/>
    <w:rsid w:val="008B191D"/>
    <w:rsid w:val="008B1E96"/>
    <w:rsid w:val="008B21A0"/>
    <w:rsid w:val="008B2AE7"/>
    <w:rsid w:val="008B34C9"/>
    <w:rsid w:val="008B44D8"/>
    <w:rsid w:val="008B4D60"/>
    <w:rsid w:val="008B5020"/>
    <w:rsid w:val="008B54A6"/>
    <w:rsid w:val="008C1EBB"/>
    <w:rsid w:val="008C2AFA"/>
    <w:rsid w:val="008C2DA5"/>
    <w:rsid w:val="008C33BF"/>
    <w:rsid w:val="008C51C9"/>
    <w:rsid w:val="008C59EC"/>
    <w:rsid w:val="008C5EBC"/>
    <w:rsid w:val="008C7562"/>
    <w:rsid w:val="008C76E1"/>
    <w:rsid w:val="008C7950"/>
    <w:rsid w:val="008D0A87"/>
    <w:rsid w:val="008D1084"/>
    <w:rsid w:val="008D15D2"/>
    <w:rsid w:val="008D1EED"/>
    <w:rsid w:val="008D207F"/>
    <w:rsid w:val="008D2A05"/>
    <w:rsid w:val="008D2BFF"/>
    <w:rsid w:val="008D3B9D"/>
    <w:rsid w:val="008D468E"/>
    <w:rsid w:val="008D4C20"/>
    <w:rsid w:val="008D51D8"/>
    <w:rsid w:val="008D5390"/>
    <w:rsid w:val="008D55AF"/>
    <w:rsid w:val="008D5A65"/>
    <w:rsid w:val="008D609A"/>
    <w:rsid w:val="008D6230"/>
    <w:rsid w:val="008D6619"/>
    <w:rsid w:val="008D6D15"/>
    <w:rsid w:val="008D7134"/>
    <w:rsid w:val="008D7352"/>
    <w:rsid w:val="008D75F6"/>
    <w:rsid w:val="008D7E53"/>
    <w:rsid w:val="008E0200"/>
    <w:rsid w:val="008E059B"/>
    <w:rsid w:val="008E0624"/>
    <w:rsid w:val="008E064A"/>
    <w:rsid w:val="008E1628"/>
    <w:rsid w:val="008E20F1"/>
    <w:rsid w:val="008E3F51"/>
    <w:rsid w:val="008E415A"/>
    <w:rsid w:val="008E4301"/>
    <w:rsid w:val="008E4B54"/>
    <w:rsid w:val="008E5013"/>
    <w:rsid w:val="008E61E8"/>
    <w:rsid w:val="008E704B"/>
    <w:rsid w:val="008E70FE"/>
    <w:rsid w:val="008E7360"/>
    <w:rsid w:val="008E7A9A"/>
    <w:rsid w:val="008E7D4B"/>
    <w:rsid w:val="008E7FF1"/>
    <w:rsid w:val="008F0292"/>
    <w:rsid w:val="008F08FE"/>
    <w:rsid w:val="008F09F4"/>
    <w:rsid w:val="008F0A11"/>
    <w:rsid w:val="008F0C1F"/>
    <w:rsid w:val="008F1D9C"/>
    <w:rsid w:val="008F255C"/>
    <w:rsid w:val="008F2DBB"/>
    <w:rsid w:val="008F2F05"/>
    <w:rsid w:val="008F2F48"/>
    <w:rsid w:val="008F2F59"/>
    <w:rsid w:val="008F305D"/>
    <w:rsid w:val="008F3680"/>
    <w:rsid w:val="008F42F8"/>
    <w:rsid w:val="008F44CB"/>
    <w:rsid w:val="008F5222"/>
    <w:rsid w:val="008F6363"/>
    <w:rsid w:val="008F6975"/>
    <w:rsid w:val="008F6BB9"/>
    <w:rsid w:val="008F791A"/>
    <w:rsid w:val="008F7A50"/>
    <w:rsid w:val="009000E1"/>
    <w:rsid w:val="00900315"/>
    <w:rsid w:val="00900A64"/>
    <w:rsid w:val="0090223D"/>
    <w:rsid w:val="0090292E"/>
    <w:rsid w:val="00902D83"/>
    <w:rsid w:val="0090313F"/>
    <w:rsid w:val="00903458"/>
    <w:rsid w:val="0090391A"/>
    <w:rsid w:val="009039BC"/>
    <w:rsid w:val="009048B6"/>
    <w:rsid w:val="00904EDC"/>
    <w:rsid w:val="00905754"/>
    <w:rsid w:val="009060CC"/>
    <w:rsid w:val="009067D7"/>
    <w:rsid w:val="00906965"/>
    <w:rsid w:val="00906D1C"/>
    <w:rsid w:val="009074AA"/>
    <w:rsid w:val="0091071F"/>
    <w:rsid w:val="0091072C"/>
    <w:rsid w:val="00910769"/>
    <w:rsid w:val="0091106E"/>
    <w:rsid w:val="00911E7E"/>
    <w:rsid w:val="00912020"/>
    <w:rsid w:val="0091226E"/>
    <w:rsid w:val="009123FF"/>
    <w:rsid w:val="0091287C"/>
    <w:rsid w:val="00912EB9"/>
    <w:rsid w:val="009136CE"/>
    <w:rsid w:val="009142F7"/>
    <w:rsid w:val="00914DCE"/>
    <w:rsid w:val="00915512"/>
    <w:rsid w:val="00916BA6"/>
    <w:rsid w:val="00917189"/>
    <w:rsid w:val="009204BD"/>
    <w:rsid w:val="009205AA"/>
    <w:rsid w:val="009206E5"/>
    <w:rsid w:val="00920740"/>
    <w:rsid w:val="009208E3"/>
    <w:rsid w:val="00920EB6"/>
    <w:rsid w:val="009215D2"/>
    <w:rsid w:val="0092204C"/>
    <w:rsid w:val="0092213E"/>
    <w:rsid w:val="009223A5"/>
    <w:rsid w:val="009224AF"/>
    <w:rsid w:val="00922989"/>
    <w:rsid w:val="00922C98"/>
    <w:rsid w:val="00922CE3"/>
    <w:rsid w:val="00922F5B"/>
    <w:rsid w:val="009234D2"/>
    <w:rsid w:val="00923B9B"/>
    <w:rsid w:val="00923FAF"/>
    <w:rsid w:val="0092468B"/>
    <w:rsid w:val="00925BA2"/>
    <w:rsid w:val="00926642"/>
    <w:rsid w:val="00926791"/>
    <w:rsid w:val="0092706C"/>
    <w:rsid w:val="00927852"/>
    <w:rsid w:val="009307E6"/>
    <w:rsid w:val="00930BE4"/>
    <w:rsid w:val="0093191C"/>
    <w:rsid w:val="0093210C"/>
    <w:rsid w:val="009321F5"/>
    <w:rsid w:val="00932CF2"/>
    <w:rsid w:val="0093374E"/>
    <w:rsid w:val="009337D8"/>
    <w:rsid w:val="00933B89"/>
    <w:rsid w:val="0093474D"/>
    <w:rsid w:val="00936985"/>
    <w:rsid w:val="00936F14"/>
    <w:rsid w:val="0093724D"/>
    <w:rsid w:val="00937A4E"/>
    <w:rsid w:val="00937B6D"/>
    <w:rsid w:val="00937CBD"/>
    <w:rsid w:val="00937DEE"/>
    <w:rsid w:val="009409B1"/>
    <w:rsid w:val="00940FC8"/>
    <w:rsid w:val="0094201F"/>
    <w:rsid w:val="009423FB"/>
    <w:rsid w:val="00942410"/>
    <w:rsid w:val="0094252E"/>
    <w:rsid w:val="00942653"/>
    <w:rsid w:val="009427F9"/>
    <w:rsid w:val="00942C2E"/>
    <w:rsid w:val="009432D8"/>
    <w:rsid w:val="00944354"/>
    <w:rsid w:val="00945392"/>
    <w:rsid w:val="0094576B"/>
    <w:rsid w:val="009459BD"/>
    <w:rsid w:val="00945AED"/>
    <w:rsid w:val="009464B8"/>
    <w:rsid w:val="009469D9"/>
    <w:rsid w:val="009471DB"/>
    <w:rsid w:val="00947239"/>
    <w:rsid w:val="009476F3"/>
    <w:rsid w:val="009505A6"/>
    <w:rsid w:val="00950774"/>
    <w:rsid w:val="00950F9A"/>
    <w:rsid w:val="009514A0"/>
    <w:rsid w:val="00952061"/>
    <w:rsid w:val="009523DB"/>
    <w:rsid w:val="0095297E"/>
    <w:rsid w:val="00952D8C"/>
    <w:rsid w:val="00952FE7"/>
    <w:rsid w:val="00953367"/>
    <w:rsid w:val="009533B1"/>
    <w:rsid w:val="00953985"/>
    <w:rsid w:val="00953F6C"/>
    <w:rsid w:val="0095435A"/>
    <w:rsid w:val="00955972"/>
    <w:rsid w:val="009559DA"/>
    <w:rsid w:val="009568AF"/>
    <w:rsid w:val="00956E8D"/>
    <w:rsid w:val="00957D15"/>
    <w:rsid w:val="00960DFB"/>
    <w:rsid w:val="00960E4F"/>
    <w:rsid w:val="009610FC"/>
    <w:rsid w:val="00962262"/>
    <w:rsid w:val="00962D66"/>
    <w:rsid w:val="00962DD4"/>
    <w:rsid w:val="009634CC"/>
    <w:rsid w:val="00964DBD"/>
    <w:rsid w:val="00965AA9"/>
    <w:rsid w:val="00965FCD"/>
    <w:rsid w:val="00966006"/>
    <w:rsid w:val="00966CEC"/>
    <w:rsid w:val="00967572"/>
    <w:rsid w:val="00967981"/>
    <w:rsid w:val="00967C1A"/>
    <w:rsid w:val="00967DDB"/>
    <w:rsid w:val="00967F86"/>
    <w:rsid w:val="009706B6"/>
    <w:rsid w:val="009708C2"/>
    <w:rsid w:val="00972231"/>
    <w:rsid w:val="0097318D"/>
    <w:rsid w:val="00973E58"/>
    <w:rsid w:val="00974AB3"/>
    <w:rsid w:val="00974E76"/>
    <w:rsid w:val="00975425"/>
    <w:rsid w:val="009757CC"/>
    <w:rsid w:val="00975D5D"/>
    <w:rsid w:val="00976B47"/>
    <w:rsid w:val="009777D5"/>
    <w:rsid w:val="00977AE3"/>
    <w:rsid w:val="00980388"/>
    <w:rsid w:val="009803E4"/>
    <w:rsid w:val="00981710"/>
    <w:rsid w:val="00982283"/>
    <w:rsid w:val="00982E38"/>
    <w:rsid w:val="009832D0"/>
    <w:rsid w:val="0098374D"/>
    <w:rsid w:val="00983A11"/>
    <w:rsid w:val="009842EB"/>
    <w:rsid w:val="00984992"/>
    <w:rsid w:val="00984E1B"/>
    <w:rsid w:val="0098526B"/>
    <w:rsid w:val="009854C2"/>
    <w:rsid w:val="00985776"/>
    <w:rsid w:val="00985BF1"/>
    <w:rsid w:val="009862B7"/>
    <w:rsid w:val="00986CA5"/>
    <w:rsid w:val="0099089A"/>
    <w:rsid w:val="00990A61"/>
    <w:rsid w:val="00990A62"/>
    <w:rsid w:val="00991156"/>
    <w:rsid w:val="0099133B"/>
    <w:rsid w:val="009917F1"/>
    <w:rsid w:val="009926D7"/>
    <w:rsid w:val="00992B2F"/>
    <w:rsid w:val="0099382A"/>
    <w:rsid w:val="0099429B"/>
    <w:rsid w:val="009942F6"/>
    <w:rsid w:val="0099456C"/>
    <w:rsid w:val="00994D9F"/>
    <w:rsid w:val="00994FFC"/>
    <w:rsid w:val="009952B4"/>
    <w:rsid w:val="0099550E"/>
    <w:rsid w:val="00995589"/>
    <w:rsid w:val="00995A3E"/>
    <w:rsid w:val="00995D4A"/>
    <w:rsid w:val="00997097"/>
    <w:rsid w:val="009974B0"/>
    <w:rsid w:val="00997973"/>
    <w:rsid w:val="009A0D92"/>
    <w:rsid w:val="009A110D"/>
    <w:rsid w:val="009A1EFA"/>
    <w:rsid w:val="009A242F"/>
    <w:rsid w:val="009A262C"/>
    <w:rsid w:val="009A27C6"/>
    <w:rsid w:val="009A31CA"/>
    <w:rsid w:val="009A3BB9"/>
    <w:rsid w:val="009A48E8"/>
    <w:rsid w:val="009A4EAF"/>
    <w:rsid w:val="009A57F1"/>
    <w:rsid w:val="009A5B0F"/>
    <w:rsid w:val="009A5D2D"/>
    <w:rsid w:val="009A5F54"/>
    <w:rsid w:val="009A7BB2"/>
    <w:rsid w:val="009B0B5D"/>
    <w:rsid w:val="009B0F0C"/>
    <w:rsid w:val="009B1AA2"/>
    <w:rsid w:val="009B28E8"/>
    <w:rsid w:val="009B2F3A"/>
    <w:rsid w:val="009B3896"/>
    <w:rsid w:val="009B4087"/>
    <w:rsid w:val="009B41A0"/>
    <w:rsid w:val="009B4254"/>
    <w:rsid w:val="009B49DC"/>
    <w:rsid w:val="009B4AA0"/>
    <w:rsid w:val="009B52EC"/>
    <w:rsid w:val="009B538B"/>
    <w:rsid w:val="009B56F9"/>
    <w:rsid w:val="009B5D93"/>
    <w:rsid w:val="009B7625"/>
    <w:rsid w:val="009C18D7"/>
    <w:rsid w:val="009C1AA2"/>
    <w:rsid w:val="009C1E02"/>
    <w:rsid w:val="009C2DCF"/>
    <w:rsid w:val="009C3B73"/>
    <w:rsid w:val="009C3FDC"/>
    <w:rsid w:val="009C513F"/>
    <w:rsid w:val="009C5BF4"/>
    <w:rsid w:val="009C6D8A"/>
    <w:rsid w:val="009C734D"/>
    <w:rsid w:val="009C74B9"/>
    <w:rsid w:val="009C74C8"/>
    <w:rsid w:val="009C7594"/>
    <w:rsid w:val="009C7BF9"/>
    <w:rsid w:val="009D09E7"/>
    <w:rsid w:val="009D1283"/>
    <w:rsid w:val="009D1393"/>
    <w:rsid w:val="009D2378"/>
    <w:rsid w:val="009D24E7"/>
    <w:rsid w:val="009D27C9"/>
    <w:rsid w:val="009D2F36"/>
    <w:rsid w:val="009D2F90"/>
    <w:rsid w:val="009D4422"/>
    <w:rsid w:val="009D4431"/>
    <w:rsid w:val="009D44D3"/>
    <w:rsid w:val="009D517B"/>
    <w:rsid w:val="009D54D6"/>
    <w:rsid w:val="009D58EF"/>
    <w:rsid w:val="009D5CB1"/>
    <w:rsid w:val="009D5D8E"/>
    <w:rsid w:val="009D602D"/>
    <w:rsid w:val="009D6526"/>
    <w:rsid w:val="009D71A1"/>
    <w:rsid w:val="009E0706"/>
    <w:rsid w:val="009E0976"/>
    <w:rsid w:val="009E0B6C"/>
    <w:rsid w:val="009E168A"/>
    <w:rsid w:val="009E1808"/>
    <w:rsid w:val="009E1C48"/>
    <w:rsid w:val="009E1D86"/>
    <w:rsid w:val="009E1FE5"/>
    <w:rsid w:val="009E21D7"/>
    <w:rsid w:val="009E245C"/>
    <w:rsid w:val="009E261C"/>
    <w:rsid w:val="009E2F23"/>
    <w:rsid w:val="009E3FCF"/>
    <w:rsid w:val="009E4D26"/>
    <w:rsid w:val="009E4D7A"/>
    <w:rsid w:val="009E5736"/>
    <w:rsid w:val="009E57C0"/>
    <w:rsid w:val="009E668F"/>
    <w:rsid w:val="009E694C"/>
    <w:rsid w:val="009E70AA"/>
    <w:rsid w:val="009F005D"/>
    <w:rsid w:val="009F00C8"/>
    <w:rsid w:val="009F3413"/>
    <w:rsid w:val="009F3A5A"/>
    <w:rsid w:val="009F3CFA"/>
    <w:rsid w:val="009F430D"/>
    <w:rsid w:val="009F5868"/>
    <w:rsid w:val="009F5869"/>
    <w:rsid w:val="009F5AE2"/>
    <w:rsid w:val="009F6336"/>
    <w:rsid w:val="009F6432"/>
    <w:rsid w:val="009F646C"/>
    <w:rsid w:val="009F7166"/>
    <w:rsid w:val="009F72DD"/>
    <w:rsid w:val="00A00088"/>
    <w:rsid w:val="00A001B5"/>
    <w:rsid w:val="00A00424"/>
    <w:rsid w:val="00A004C9"/>
    <w:rsid w:val="00A00A86"/>
    <w:rsid w:val="00A01226"/>
    <w:rsid w:val="00A013E2"/>
    <w:rsid w:val="00A01762"/>
    <w:rsid w:val="00A01E4B"/>
    <w:rsid w:val="00A01FB5"/>
    <w:rsid w:val="00A022DE"/>
    <w:rsid w:val="00A03F22"/>
    <w:rsid w:val="00A05104"/>
    <w:rsid w:val="00A051FC"/>
    <w:rsid w:val="00A054E2"/>
    <w:rsid w:val="00A056AE"/>
    <w:rsid w:val="00A05A95"/>
    <w:rsid w:val="00A10ED7"/>
    <w:rsid w:val="00A11C1D"/>
    <w:rsid w:val="00A12468"/>
    <w:rsid w:val="00A126A9"/>
    <w:rsid w:val="00A13099"/>
    <w:rsid w:val="00A13DA0"/>
    <w:rsid w:val="00A1440A"/>
    <w:rsid w:val="00A14DE7"/>
    <w:rsid w:val="00A14DF5"/>
    <w:rsid w:val="00A15245"/>
    <w:rsid w:val="00A158CE"/>
    <w:rsid w:val="00A1597A"/>
    <w:rsid w:val="00A164C5"/>
    <w:rsid w:val="00A16656"/>
    <w:rsid w:val="00A16AB2"/>
    <w:rsid w:val="00A16EC5"/>
    <w:rsid w:val="00A20266"/>
    <w:rsid w:val="00A204F2"/>
    <w:rsid w:val="00A219C2"/>
    <w:rsid w:val="00A21C3B"/>
    <w:rsid w:val="00A22C16"/>
    <w:rsid w:val="00A231F2"/>
    <w:rsid w:val="00A23591"/>
    <w:rsid w:val="00A23A2E"/>
    <w:rsid w:val="00A245D8"/>
    <w:rsid w:val="00A24ADA"/>
    <w:rsid w:val="00A24B26"/>
    <w:rsid w:val="00A24E65"/>
    <w:rsid w:val="00A24EBE"/>
    <w:rsid w:val="00A25178"/>
    <w:rsid w:val="00A25359"/>
    <w:rsid w:val="00A25CE6"/>
    <w:rsid w:val="00A26249"/>
    <w:rsid w:val="00A26FF6"/>
    <w:rsid w:val="00A2750A"/>
    <w:rsid w:val="00A27ADF"/>
    <w:rsid w:val="00A27B34"/>
    <w:rsid w:val="00A304E9"/>
    <w:rsid w:val="00A30E35"/>
    <w:rsid w:val="00A31956"/>
    <w:rsid w:val="00A3202E"/>
    <w:rsid w:val="00A326E5"/>
    <w:rsid w:val="00A32F92"/>
    <w:rsid w:val="00A33AEA"/>
    <w:rsid w:val="00A33CDB"/>
    <w:rsid w:val="00A34577"/>
    <w:rsid w:val="00A34D2E"/>
    <w:rsid w:val="00A35213"/>
    <w:rsid w:val="00A35851"/>
    <w:rsid w:val="00A362AA"/>
    <w:rsid w:val="00A36675"/>
    <w:rsid w:val="00A368A8"/>
    <w:rsid w:val="00A40075"/>
    <w:rsid w:val="00A40292"/>
    <w:rsid w:val="00A406E8"/>
    <w:rsid w:val="00A40A98"/>
    <w:rsid w:val="00A41D80"/>
    <w:rsid w:val="00A42B35"/>
    <w:rsid w:val="00A43019"/>
    <w:rsid w:val="00A43163"/>
    <w:rsid w:val="00A43C1B"/>
    <w:rsid w:val="00A43F73"/>
    <w:rsid w:val="00A44A84"/>
    <w:rsid w:val="00A45B56"/>
    <w:rsid w:val="00A45CAA"/>
    <w:rsid w:val="00A461AC"/>
    <w:rsid w:val="00A46964"/>
    <w:rsid w:val="00A47ED6"/>
    <w:rsid w:val="00A5006C"/>
    <w:rsid w:val="00A503B4"/>
    <w:rsid w:val="00A5050D"/>
    <w:rsid w:val="00A50689"/>
    <w:rsid w:val="00A51039"/>
    <w:rsid w:val="00A51F5A"/>
    <w:rsid w:val="00A5386C"/>
    <w:rsid w:val="00A5447E"/>
    <w:rsid w:val="00A54733"/>
    <w:rsid w:val="00A54CEC"/>
    <w:rsid w:val="00A551CF"/>
    <w:rsid w:val="00A553F5"/>
    <w:rsid w:val="00A55D87"/>
    <w:rsid w:val="00A56592"/>
    <w:rsid w:val="00A57A37"/>
    <w:rsid w:val="00A60036"/>
    <w:rsid w:val="00A6009D"/>
    <w:rsid w:val="00A60D25"/>
    <w:rsid w:val="00A61242"/>
    <w:rsid w:val="00A614DE"/>
    <w:rsid w:val="00A62400"/>
    <w:rsid w:val="00A6356D"/>
    <w:rsid w:val="00A64982"/>
    <w:rsid w:val="00A64E28"/>
    <w:rsid w:val="00A65850"/>
    <w:rsid w:val="00A66844"/>
    <w:rsid w:val="00A66DAA"/>
    <w:rsid w:val="00A671E8"/>
    <w:rsid w:val="00A67625"/>
    <w:rsid w:val="00A71966"/>
    <w:rsid w:val="00A71D2A"/>
    <w:rsid w:val="00A720C9"/>
    <w:rsid w:val="00A7279F"/>
    <w:rsid w:val="00A72CE3"/>
    <w:rsid w:val="00A73B8A"/>
    <w:rsid w:val="00A73E31"/>
    <w:rsid w:val="00A73F21"/>
    <w:rsid w:val="00A74142"/>
    <w:rsid w:val="00A7415E"/>
    <w:rsid w:val="00A752B0"/>
    <w:rsid w:val="00A75A11"/>
    <w:rsid w:val="00A75B33"/>
    <w:rsid w:val="00A76541"/>
    <w:rsid w:val="00A77358"/>
    <w:rsid w:val="00A775C0"/>
    <w:rsid w:val="00A77AFB"/>
    <w:rsid w:val="00A80394"/>
    <w:rsid w:val="00A810B9"/>
    <w:rsid w:val="00A81113"/>
    <w:rsid w:val="00A81521"/>
    <w:rsid w:val="00A818A5"/>
    <w:rsid w:val="00A81D08"/>
    <w:rsid w:val="00A81DEF"/>
    <w:rsid w:val="00A82A81"/>
    <w:rsid w:val="00A82CA5"/>
    <w:rsid w:val="00A82DA5"/>
    <w:rsid w:val="00A82DE3"/>
    <w:rsid w:val="00A83737"/>
    <w:rsid w:val="00A8397C"/>
    <w:rsid w:val="00A8477D"/>
    <w:rsid w:val="00A8477F"/>
    <w:rsid w:val="00A84D9D"/>
    <w:rsid w:val="00A855DA"/>
    <w:rsid w:val="00A865DE"/>
    <w:rsid w:val="00A868E4"/>
    <w:rsid w:val="00A86952"/>
    <w:rsid w:val="00A86B76"/>
    <w:rsid w:val="00A8768D"/>
    <w:rsid w:val="00A8773E"/>
    <w:rsid w:val="00A87E3D"/>
    <w:rsid w:val="00A87F1E"/>
    <w:rsid w:val="00A90AC4"/>
    <w:rsid w:val="00A91760"/>
    <w:rsid w:val="00A91EC5"/>
    <w:rsid w:val="00A921DE"/>
    <w:rsid w:val="00A92345"/>
    <w:rsid w:val="00A92F41"/>
    <w:rsid w:val="00A93384"/>
    <w:rsid w:val="00A935E7"/>
    <w:rsid w:val="00A93AD4"/>
    <w:rsid w:val="00A94217"/>
    <w:rsid w:val="00A948D8"/>
    <w:rsid w:val="00A94D3E"/>
    <w:rsid w:val="00A95AE7"/>
    <w:rsid w:val="00A968D1"/>
    <w:rsid w:val="00A971D7"/>
    <w:rsid w:val="00A9770D"/>
    <w:rsid w:val="00AA020E"/>
    <w:rsid w:val="00AA0406"/>
    <w:rsid w:val="00AA087B"/>
    <w:rsid w:val="00AA0E03"/>
    <w:rsid w:val="00AA1190"/>
    <w:rsid w:val="00AA218D"/>
    <w:rsid w:val="00AA282F"/>
    <w:rsid w:val="00AA287C"/>
    <w:rsid w:val="00AA2C92"/>
    <w:rsid w:val="00AA3ECF"/>
    <w:rsid w:val="00AA4707"/>
    <w:rsid w:val="00AA52DB"/>
    <w:rsid w:val="00AA52E8"/>
    <w:rsid w:val="00AA6580"/>
    <w:rsid w:val="00AA7423"/>
    <w:rsid w:val="00AA7B46"/>
    <w:rsid w:val="00AB04F3"/>
    <w:rsid w:val="00AB0767"/>
    <w:rsid w:val="00AB195D"/>
    <w:rsid w:val="00AB1A60"/>
    <w:rsid w:val="00AB1DF2"/>
    <w:rsid w:val="00AB22A5"/>
    <w:rsid w:val="00AB2E75"/>
    <w:rsid w:val="00AB33C8"/>
    <w:rsid w:val="00AB3EA9"/>
    <w:rsid w:val="00AB4841"/>
    <w:rsid w:val="00AB4D2E"/>
    <w:rsid w:val="00AB5426"/>
    <w:rsid w:val="00AB56D0"/>
    <w:rsid w:val="00AB6A7E"/>
    <w:rsid w:val="00AB6B45"/>
    <w:rsid w:val="00AB7210"/>
    <w:rsid w:val="00AB7B60"/>
    <w:rsid w:val="00AB7B7E"/>
    <w:rsid w:val="00AC137D"/>
    <w:rsid w:val="00AC1DAF"/>
    <w:rsid w:val="00AC26EC"/>
    <w:rsid w:val="00AC2A36"/>
    <w:rsid w:val="00AC3851"/>
    <w:rsid w:val="00AC3DF5"/>
    <w:rsid w:val="00AC3E74"/>
    <w:rsid w:val="00AC3F5D"/>
    <w:rsid w:val="00AC4501"/>
    <w:rsid w:val="00AC5608"/>
    <w:rsid w:val="00AC5A6F"/>
    <w:rsid w:val="00AC679A"/>
    <w:rsid w:val="00AC6C63"/>
    <w:rsid w:val="00AC7E06"/>
    <w:rsid w:val="00AD02EA"/>
    <w:rsid w:val="00AD0544"/>
    <w:rsid w:val="00AD0DE3"/>
    <w:rsid w:val="00AD2563"/>
    <w:rsid w:val="00AD29F2"/>
    <w:rsid w:val="00AD452E"/>
    <w:rsid w:val="00AD515C"/>
    <w:rsid w:val="00AD5685"/>
    <w:rsid w:val="00AD5A3A"/>
    <w:rsid w:val="00AD5B10"/>
    <w:rsid w:val="00AD5DC8"/>
    <w:rsid w:val="00AD5E8F"/>
    <w:rsid w:val="00AD60FB"/>
    <w:rsid w:val="00AD6175"/>
    <w:rsid w:val="00AD6992"/>
    <w:rsid w:val="00AD76E5"/>
    <w:rsid w:val="00AE0A74"/>
    <w:rsid w:val="00AE0CC8"/>
    <w:rsid w:val="00AE17BE"/>
    <w:rsid w:val="00AE2A5D"/>
    <w:rsid w:val="00AE2D38"/>
    <w:rsid w:val="00AE2F27"/>
    <w:rsid w:val="00AE320C"/>
    <w:rsid w:val="00AE32F3"/>
    <w:rsid w:val="00AE44A0"/>
    <w:rsid w:val="00AE46E6"/>
    <w:rsid w:val="00AE47F7"/>
    <w:rsid w:val="00AE4AB1"/>
    <w:rsid w:val="00AE4BDF"/>
    <w:rsid w:val="00AE505E"/>
    <w:rsid w:val="00AE5B82"/>
    <w:rsid w:val="00AE6F63"/>
    <w:rsid w:val="00AE7114"/>
    <w:rsid w:val="00AE7825"/>
    <w:rsid w:val="00AE785C"/>
    <w:rsid w:val="00AE7F3B"/>
    <w:rsid w:val="00AF0040"/>
    <w:rsid w:val="00AF0ABE"/>
    <w:rsid w:val="00AF134D"/>
    <w:rsid w:val="00AF1AFA"/>
    <w:rsid w:val="00AF1CE6"/>
    <w:rsid w:val="00AF25DD"/>
    <w:rsid w:val="00AF263E"/>
    <w:rsid w:val="00AF30BC"/>
    <w:rsid w:val="00AF4EBD"/>
    <w:rsid w:val="00AF72AF"/>
    <w:rsid w:val="00AF7326"/>
    <w:rsid w:val="00AF7481"/>
    <w:rsid w:val="00AF7802"/>
    <w:rsid w:val="00AF7D3A"/>
    <w:rsid w:val="00B0000E"/>
    <w:rsid w:val="00B00561"/>
    <w:rsid w:val="00B00810"/>
    <w:rsid w:val="00B0085C"/>
    <w:rsid w:val="00B01584"/>
    <w:rsid w:val="00B01735"/>
    <w:rsid w:val="00B01840"/>
    <w:rsid w:val="00B01E86"/>
    <w:rsid w:val="00B02899"/>
    <w:rsid w:val="00B0295B"/>
    <w:rsid w:val="00B0313F"/>
    <w:rsid w:val="00B0325C"/>
    <w:rsid w:val="00B04186"/>
    <w:rsid w:val="00B050F2"/>
    <w:rsid w:val="00B058D4"/>
    <w:rsid w:val="00B06786"/>
    <w:rsid w:val="00B06C57"/>
    <w:rsid w:val="00B06DA8"/>
    <w:rsid w:val="00B07387"/>
    <w:rsid w:val="00B0792D"/>
    <w:rsid w:val="00B100C6"/>
    <w:rsid w:val="00B10283"/>
    <w:rsid w:val="00B11302"/>
    <w:rsid w:val="00B1215F"/>
    <w:rsid w:val="00B121F8"/>
    <w:rsid w:val="00B13857"/>
    <w:rsid w:val="00B13866"/>
    <w:rsid w:val="00B1392B"/>
    <w:rsid w:val="00B1593A"/>
    <w:rsid w:val="00B15E18"/>
    <w:rsid w:val="00B1603A"/>
    <w:rsid w:val="00B163A8"/>
    <w:rsid w:val="00B16A19"/>
    <w:rsid w:val="00B20508"/>
    <w:rsid w:val="00B2096D"/>
    <w:rsid w:val="00B20D53"/>
    <w:rsid w:val="00B20F61"/>
    <w:rsid w:val="00B21DCF"/>
    <w:rsid w:val="00B22B24"/>
    <w:rsid w:val="00B22CBC"/>
    <w:rsid w:val="00B230CE"/>
    <w:rsid w:val="00B232B7"/>
    <w:rsid w:val="00B23641"/>
    <w:rsid w:val="00B23837"/>
    <w:rsid w:val="00B25981"/>
    <w:rsid w:val="00B25F87"/>
    <w:rsid w:val="00B276C9"/>
    <w:rsid w:val="00B279BA"/>
    <w:rsid w:val="00B27FEB"/>
    <w:rsid w:val="00B30C9F"/>
    <w:rsid w:val="00B311C8"/>
    <w:rsid w:val="00B31526"/>
    <w:rsid w:val="00B316DD"/>
    <w:rsid w:val="00B31E73"/>
    <w:rsid w:val="00B32913"/>
    <w:rsid w:val="00B3303A"/>
    <w:rsid w:val="00B33461"/>
    <w:rsid w:val="00B33556"/>
    <w:rsid w:val="00B33EB4"/>
    <w:rsid w:val="00B34129"/>
    <w:rsid w:val="00B349EF"/>
    <w:rsid w:val="00B34CF1"/>
    <w:rsid w:val="00B3628C"/>
    <w:rsid w:val="00B37178"/>
    <w:rsid w:val="00B37F8B"/>
    <w:rsid w:val="00B40684"/>
    <w:rsid w:val="00B40A9A"/>
    <w:rsid w:val="00B40C1A"/>
    <w:rsid w:val="00B41908"/>
    <w:rsid w:val="00B41A79"/>
    <w:rsid w:val="00B42016"/>
    <w:rsid w:val="00B42A21"/>
    <w:rsid w:val="00B42F3E"/>
    <w:rsid w:val="00B43299"/>
    <w:rsid w:val="00B43FDD"/>
    <w:rsid w:val="00B44615"/>
    <w:rsid w:val="00B448E5"/>
    <w:rsid w:val="00B44B05"/>
    <w:rsid w:val="00B45518"/>
    <w:rsid w:val="00B45AD8"/>
    <w:rsid w:val="00B45B87"/>
    <w:rsid w:val="00B45E42"/>
    <w:rsid w:val="00B47128"/>
    <w:rsid w:val="00B47384"/>
    <w:rsid w:val="00B476E9"/>
    <w:rsid w:val="00B50160"/>
    <w:rsid w:val="00B50281"/>
    <w:rsid w:val="00B50403"/>
    <w:rsid w:val="00B50672"/>
    <w:rsid w:val="00B50737"/>
    <w:rsid w:val="00B5093E"/>
    <w:rsid w:val="00B50C56"/>
    <w:rsid w:val="00B50C5F"/>
    <w:rsid w:val="00B51EFF"/>
    <w:rsid w:val="00B520B2"/>
    <w:rsid w:val="00B520DA"/>
    <w:rsid w:val="00B52494"/>
    <w:rsid w:val="00B52635"/>
    <w:rsid w:val="00B52B87"/>
    <w:rsid w:val="00B53B20"/>
    <w:rsid w:val="00B54BC5"/>
    <w:rsid w:val="00B5503B"/>
    <w:rsid w:val="00B552F2"/>
    <w:rsid w:val="00B5585C"/>
    <w:rsid w:val="00B563CF"/>
    <w:rsid w:val="00B56BAA"/>
    <w:rsid w:val="00B56F56"/>
    <w:rsid w:val="00B576BC"/>
    <w:rsid w:val="00B57A96"/>
    <w:rsid w:val="00B603B4"/>
    <w:rsid w:val="00B608D1"/>
    <w:rsid w:val="00B60A41"/>
    <w:rsid w:val="00B60BB5"/>
    <w:rsid w:val="00B63894"/>
    <w:rsid w:val="00B63AAE"/>
    <w:rsid w:val="00B641BD"/>
    <w:rsid w:val="00B64604"/>
    <w:rsid w:val="00B64F5E"/>
    <w:rsid w:val="00B65487"/>
    <w:rsid w:val="00B65BD2"/>
    <w:rsid w:val="00B66299"/>
    <w:rsid w:val="00B662BE"/>
    <w:rsid w:val="00B66D7C"/>
    <w:rsid w:val="00B676CE"/>
    <w:rsid w:val="00B67A90"/>
    <w:rsid w:val="00B67D27"/>
    <w:rsid w:val="00B67EDB"/>
    <w:rsid w:val="00B70238"/>
    <w:rsid w:val="00B70877"/>
    <w:rsid w:val="00B70AA5"/>
    <w:rsid w:val="00B70F33"/>
    <w:rsid w:val="00B711A6"/>
    <w:rsid w:val="00B729B8"/>
    <w:rsid w:val="00B72F16"/>
    <w:rsid w:val="00B72F36"/>
    <w:rsid w:val="00B739B5"/>
    <w:rsid w:val="00B7403E"/>
    <w:rsid w:val="00B74CDE"/>
    <w:rsid w:val="00B75F5C"/>
    <w:rsid w:val="00B7627E"/>
    <w:rsid w:val="00B76655"/>
    <w:rsid w:val="00B767A8"/>
    <w:rsid w:val="00B76827"/>
    <w:rsid w:val="00B768E3"/>
    <w:rsid w:val="00B7704C"/>
    <w:rsid w:val="00B80047"/>
    <w:rsid w:val="00B80150"/>
    <w:rsid w:val="00B802EE"/>
    <w:rsid w:val="00B80926"/>
    <w:rsid w:val="00B812C3"/>
    <w:rsid w:val="00B815F5"/>
    <w:rsid w:val="00B82001"/>
    <w:rsid w:val="00B824BF"/>
    <w:rsid w:val="00B82DA8"/>
    <w:rsid w:val="00B84808"/>
    <w:rsid w:val="00B84E36"/>
    <w:rsid w:val="00B85091"/>
    <w:rsid w:val="00B852A6"/>
    <w:rsid w:val="00B857BE"/>
    <w:rsid w:val="00B8592F"/>
    <w:rsid w:val="00B85EC2"/>
    <w:rsid w:val="00B86269"/>
    <w:rsid w:val="00B86BFB"/>
    <w:rsid w:val="00B873A9"/>
    <w:rsid w:val="00B87CD0"/>
    <w:rsid w:val="00B900A6"/>
    <w:rsid w:val="00B9018F"/>
    <w:rsid w:val="00B908B6"/>
    <w:rsid w:val="00B90B40"/>
    <w:rsid w:val="00B90B50"/>
    <w:rsid w:val="00B92286"/>
    <w:rsid w:val="00B927C3"/>
    <w:rsid w:val="00B93272"/>
    <w:rsid w:val="00B936A0"/>
    <w:rsid w:val="00B93BE8"/>
    <w:rsid w:val="00B941A8"/>
    <w:rsid w:val="00B94438"/>
    <w:rsid w:val="00B94509"/>
    <w:rsid w:val="00B95033"/>
    <w:rsid w:val="00B9583D"/>
    <w:rsid w:val="00B95AF2"/>
    <w:rsid w:val="00B962C5"/>
    <w:rsid w:val="00B965D9"/>
    <w:rsid w:val="00B96864"/>
    <w:rsid w:val="00B971CC"/>
    <w:rsid w:val="00B973B5"/>
    <w:rsid w:val="00B97B33"/>
    <w:rsid w:val="00BA08D7"/>
    <w:rsid w:val="00BA1518"/>
    <w:rsid w:val="00BA172B"/>
    <w:rsid w:val="00BA18C3"/>
    <w:rsid w:val="00BA2368"/>
    <w:rsid w:val="00BA3898"/>
    <w:rsid w:val="00BA38FA"/>
    <w:rsid w:val="00BA3CA1"/>
    <w:rsid w:val="00BA47C1"/>
    <w:rsid w:val="00BA59C4"/>
    <w:rsid w:val="00BA5AEC"/>
    <w:rsid w:val="00BA6163"/>
    <w:rsid w:val="00BA71F1"/>
    <w:rsid w:val="00BA731B"/>
    <w:rsid w:val="00BA789F"/>
    <w:rsid w:val="00BA7C1B"/>
    <w:rsid w:val="00BA7C85"/>
    <w:rsid w:val="00BB01C4"/>
    <w:rsid w:val="00BB0620"/>
    <w:rsid w:val="00BB18E2"/>
    <w:rsid w:val="00BB1E19"/>
    <w:rsid w:val="00BB1E63"/>
    <w:rsid w:val="00BB23FB"/>
    <w:rsid w:val="00BB3B42"/>
    <w:rsid w:val="00BB3E26"/>
    <w:rsid w:val="00BB45F0"/>
    <w:rsid w:val="00BB4769"/>
    <w:rsid w:val="00BB4A69"/>
    <w:rsid w:val="00BB4E49"/>
    <w:rsid w:val="00BB5108"/>
    <w:rsid w:val="00BB5CAA"/>
    <w:rsid w:val="00BB660F"/>
    <w:rsid w:val="00BB67C1"/>
    <w:rsid w:val="00BB683A"/>
    <w:rsid w:val="00BC01A8"/>
    <w:rsid w:val="00BC040B"/>
    <w:rsid w:val="00BC0ABC"/>
    <w:rsid w:val="00BC0DF5"/>
    <w:rsid w:val="00BC132D"/>
    <w:rsid w:val="00BC1800"/>
    <w:rsid w:val="00BC1A5C"/>
    <w:rsid w:val="00BC1F13"/>
    <w:rsid w:val="00BC2296"/>
    <w:rsid w:val="00BC260C"/>
    <w:rsid w:val="00BC31B7"/>
    <w:rsid w:val="00BC3CC9"/>
    <w:rsid w:val="00BC4771"/>
    <w:rsid w:val="00BC5C48"/>
    <w:rsid w:val="00BC63AD"/>
    <w:rsid w:val="00BC67F4"/>
    <w:rsid w:val="00BC77CA"/>
    <w:rsid w:val="00BC789E"/>
    <w:rsid w:val="00BC7BA2"/>
    <w:rsid w:val="00BD086A"/>
    <w:rsid w:val="00BD10C9"/>
    <w:rsid w:val="00BD1B13"/>
    <w:rsid w:val="00BD1C7E"/>
    <w:rsid w:val="00BD2FAC"/>
    <w:rsid w:val="00BD315D"/>
    <w:rsid w:val="00BD31D8"/>
    <w:rsid w:val="00BD33EB"/>
    <w:rsid w:val="00BD3935"/>
    <w:rsid w:val="00BD3BD7"/>
    <w:rsid w:val="00BD415B"/>
    <w:rsid w:val="00BD4223"/>
    <w:rsid w:val="00BD47EB"/>
    <w:rsid w:val="00BD49A2"/>
    <w:rsid w:val="00BD4A61"/>
    <w:rsid w:val="00BD4F89"/>
    <w:rsid w:val="00BD59BF"/>
    <w:rsid w:val="00BD5A5E"/>
    <w:rsid w:val="00BD5C83"/>
    <w:rsid w:val="00BD6147"/>
    <w:rsid w:val="00BD61DF"/>
    <w:rsid w:val="00BD6312"/>
    <w:rsid w:val="00BD6428"/>
    <w:rsid w:val="00BD6554"/>
    <w:rsid w:val="00BD6C66"/>
    <w:rsid w:val="00BD77CC"/>
    <w:rsid w:val="00BD7801"/>
    <w:rsid w:val="00BE0695"/>
    <w:rsid w:val="00BE072C"/>
    <w:rsid w:val="00BE150F"/>
    <w:rsid w:val="00BE1C81"/>
    <w:rsid w:val="00BE20B8"/>
    <w:rsid w:val="00BE2294"/>
    <w:rsid w:val="00BE2319"/>
    <w:rsid w:val="00BE235F"/>
    <w:rsid w:val="00BE2C60"/>
    <w:rsid w:val="00BE2F83"/>
    <w:rsid w:val="00BE3400"/>
    <w:rsid w:val="00BE3DE1"/>
    <w:rsid w:val="00BE43A2"/>
    <w:rsid w:val="00BE46FE"/>
    <w:rsid w:val="00BE5550"/>
    <w:rsid w:val="00BE55A3"/>
    <w:rsid w:val="00BE63F0"/>
    <w:rsid w:val="00BE6993"/>
    <w:rsid w:val="00BE6D0F"/>
    <w:rsid w:val="00BE6D2E"/>
    <w:rsid w:val="00BE7C11"/>
    <w:rsid w:val="00BE7DCA"/>
    <w:rsid w:val="00BF0559"/>
    <w:rsid w:val="00BF05E0"/>
    <w:rsid w:val="00BF0A25"/>
    <w:rsid w:val="00BF1316"/>
    <w:rsid w:val="00BF1865"/>
    <w:rsid w:val="00BF1882"/>
    <w:rsid w:val="00BF1C98"/>
    <w:rsid w:val="00BF2461"/>
    <w:rsid w:val="00BF2EF7"/>
    <w:rsid w:val="00BF311B"/>
    <w:rsid w:val="00BF3DAB"/>
    <w:rsid w:val="00BF413A"/>
    <w:rsid w:val="00BF44CC"/>
    <w:rsid w:val="00BF4613"/>
    <w:rsid w:val="00BF4B29"/>
    <w:rsid w:val="00BF5842"/>
    <w:rsid w:val="00BF5961"/>
    <w:rsid w:val="00BF60B9"/>
    <w:rsid w:val="00BF79A5"/>
    <w:rsid w:val="00C00ACB"/>
    <w:rsid w:val="00C00B0D"/>
    <w:rsid w:val="00C010D1"/>
    <w:rsid w:val="00C01AC5"/>
    <w:rsid w:val="00C01BA2"/>
    <w:rsid w:val="00C02099"/>
    <w:rsid w:val="00C021AA"/>
    <w:rsid w:val="00C02532"/>
    <w:rsid w:val="00C027D8"/>
    <w:rsid w:val="00C02C3E"/>
    <w:rsid w:val="00C02DC2"/>
    <w:rsid w:val="00C02DD0"/>
    <w:rsid w:val="00C030F7"/>
    <w:rsid w:val="00C0356A"/>
    <w:rsid w:val="00C03B0D"/>
    <w:rsid w:val="00C03E0C"/>
    <w:rsid w:val="00C04FC5"/>
    <w:rsid w:val="00C05594"/>
    <w:rsid w:val="00C0609E"/>
    <w:rsid w:val="00C06730"/>
    <w:rsid w:val="00C06B9A"/>
    <w:rsid w:val="00C06D88"/>
    <w:rsid w:val="00C06F16"/>
    <w:rsid w:val="00C06FF7"/>
    <w:rsid w:val="00C0708A"/>
    <w:rsid w:val="00C07294"/>
    <w:rsid w:val="00C07A89"/>
    <w:rsid w:val="00C10768"/>
    <w:rsid w:val="00C107F6"/>
    <w:rsid w:val="00C115F3"/>
    <w:rsid w:val="00C1164F"/>
    <w:rsid w:val="00C1184A"/>
    <w:rsid w:val="00C11DF6"/>
    <w:rsid w:val="00C121C8"/>
    <w:rsid w:val="00C12502"/>
    <w:rsid w:val="00C12879"/>
    <w:rsid w:val="00C12F1A"/>
    <w:rsid w:val="00C13116"/>
    <w:rsid w:val="00C13591"/>
    <w:rsid w:val="00C13C74"/>
    <w:rsid w:val="00C14B2D"/>
    <w:rsid w:val="00C14B83"/>
    <w:rsid w:val="00C14E1C"/>
    <w:rsid w:val="00C14E27"/>
    <w:rsid w:val="00C1573C"/>
    <w:rsid w:val="00C15D72"/>
    <w:rsid w:val="00C15FC2"/>
    <w:rsid w:val="00C16F9F"/>
    <w:rsid w:val="00C17343"/>
    <w:rsid w:val="00C17FC6"/>
    <w:rsid w:val="00C21BD5"/>
    <w:rsid w:val="00C2224B"/>
    <w:rsid w:val="00C222D1"/>
    <w:rsid w:val="00C22945"/>
    <w:rsid w:val="00C22A09"/>
    <w:rsid w:val="00C23280"/>
    <w:rsid w:val="00C23286"/>
    <w:rsid w:val="00C23376"/>
    <w:rsid w:val="00C245A1"/>
    <w:rsid w:val="00C24FBD"/>
    <w:rsid w:val="00C25CDB"/>
    <w:rsid w:val="00C26109"/>
    <w:rsid w:val="00C263A5"/>
    <w:rsid w:val="00C26674"/>
    <w:rsid w:val="00C266BE"/>
    <w:rsid w:val="00C26A82"/>
    <w:rsid w:val="00C27126"/>
    <w:rsid w:val="00C2728D"/>
    <w:rsid w:val="00C27A8E"/>
    <w:rsid w:val="00C30C14"/>
    <w:rsid w:val="00C30FCB"/>
    <w:rsid w:val="00C316AC"/>
    <w:rsid w:val="00C31D7E"/>
    <w:rsid w:val="00C33958"/>
    <w:rsid w:val="00C3398B"/>
    <w:rsid w:val="00C33BBD"/>
    <w:rsid w:val="00C34148"/>
    <w:rsid w:val="00C36804"/>
    <w:rsid w:val="00C36974"/>
    <w:rsid w:val="00C36EF0"/>
    <w:rsid w:val="00C372C4"/>
    <w:rsid w:val="00C372E9"/>
    <w:rsid w:val="00C37EE5"/>
    <w:rsid w:val="00C4001D"/>
    <w:rsid w:val="00C40135"/>
    <w:rsid w:val="00C402C1"/>
    <w:rsid w:val="00C4066A"/>
    <w:rsid w:val="00C406D0"/>
    <w:rsid w:val="00C407E7"/>
    <w:rsid w:val="00C40D3B"/>
    <w:rsid w:val="00C40EEE"/>
    <w:rsid w:val="00C412D4"/>
    <w:rsid w:val="00C419B9"/>
    <w:rsid w:val="00C41B23"/>
    <w:rsid w:val="00C4273A"/>
    <w:rsid w:val="00C42AA6"/>
    <w:rsid w:val="00C42FFC"/>
    <w:rsid w:val="00C43C30"/>
    <w:rsid w:val="00C4406D"/>
    <w:rsid w:val="00C44FA7"/>
    <w:rsid w:val="00C45FB1"/>
    <w:rsid w:val="00C468D9"/>
    <w:rsid w:val="00C46C09"/>
    <w:rsid w:val="00C4703E"/>
    <w:rsid w:val="00C47057"/>
    <w:rsid w:val="00C470EC"/>
    <w:rsid w:val="00C47213"/>
    <w:rsid w:val="00C476F2"/>
    <w:rsid w:val="00C477DF"/>
    <w:rsid w:val="00C4786C"/>
    <w:rsid w:val="00C479AD"/>
    <w:rsid w:val="00C50380"/>
    <w:rsid w:val="00C50837"/>
    <w:rsid w:val="00C50C2C"/>
    <w:rsid w:val="00C513A1"/>
    <w:rsid w:val="00C52D1C"/>
    <w:rsid w:val="00C52D6C"/>
    <w:rsid w:val="00C52FDA"/>
    <w:rsid w:val="00C53609"/>
    <w:rsid w:val="00C53C28"/>
    <w:rsid w:val="00C53E90"/>
    <w:rsid w:val="00C53FFE"/>
    <w:rsid w:val="00C54188"/>
    <w:rsid w:val="00C541BA"/>
    <w:rsid w:val="00C542AE"/>
    <w:rsid w:val="00C54554"/>
    <w:rsid w:val="00C54C4C"/>
    <w:rsid w:val="00C55624"/>
    <w:rsid w:val="00C55C79"/>
    <w:rsid w:val="00C56849"/>
    <w:rsid w:val="00C57A1D"/>
    <w:rsid w:val="00C60D17"/>
    <w:rsid w:val="00C638D0"/>
    <w:rsid w:val="00C63C32"/>
    <w:rsid w:val="00C63D08"/>
    <w:rsid w:val="00C64071"/>
    <w:rsid w:val="00C640D9"/>
    <w:rsid w:val="00C6448E"/>
    <w:rsid w:val="00C653B2"/>
    <w:rsid w:val="00C653C2"/>
    <w:rsid w:val="00C66378"/>
    <w:rsid w:val="00C66A78"/>
    <w:rsid w:val="00C66C55"/>
    <w:rsid w:val="00C66DF3"/>
    <w:rsid w:val="00C672BF"/>
    <w:rsid w:val="00C67D31"/>
    <w:rsid w:val="00C67D86"/>
    <w:rsid w:val="00C704EE"/>
    <w:rsid w:val="00C7089F"/>
    <w:rsid w:val="00C709BC"/>
    <w:rsid w:val="00C71893"/>
    <w:rsid w:val="00C71F79"/>
    <w:rsid w:val="00C7302E"/>
    <w:rsid w:val="00C735CE"/>
    <w:rsid w:val="00C743C7"/>
    <w:rsid w:val="00C74892"/>
    <w:rsid w:val="00C762FC"/>
    <w:rsid w:val="00C76831"/>
    <w:rsid w:val="00C76979"/>
    <w:rsid w:val="00C76BA8"/>
    <w:rsid w:val="00C775A7"/>
    <w:rsid w:val="00C77834"/>
    <w:rsid w:val="00C8096B"/>
    <w:rsid w:val="00C80CED"/>
    <w:rsid w:val="00C815C4"/>
    <w:rsid w:val="00C8170E"/>
    <w:rsid w:val="00C81787"/>
    <w:rsid w:val="00C81C02"/>
    <w:rsid w:val="00C81EF6"/>
    <w:rsid w:val="00C82C06"/>
    <w:rsid w:val="00C8334D"/>
    <w:rsid w:val="00C839C1"/>
    <w:rsid w:val="00C83F47"/>
    <w:rsid w:val="00C84067"/>
    <w:rsid w:val="00C84539"/>
    <w:rsid w:val="00C84FD5"/>
    <w:rsid w:val="00C874E8"/>
    <w:rsid w:val="00C879E4"/>
    <w:rsid w:val="00C87FA4"/>
    <w:rsid w:val="00C90145"/>
    <w:rsid w:val="00C9104D"/>
    <w:rsid w:val="00C912E6"/>
    <w:rsid w:val="00C91474"/>
    <w:rsid w:val="00C91792"/>
    <w:rsid w:val="00C91B47"/>
    <w:rsid w:val="00C92875"/>
    <w:rsid w:val="00C93993"/>
    <w:rsid w:val="00C939B7"/>
    <w:rsid w:val="00C940BB"/>
    <w:rsid w:val="00C945CE"/>
    <w:rsid w:val="00C94766"/>
    <w:rsid w:val="00C94DD2"/>
    <w:rsid w:val="00C96160"/>
    <w:rsid w:val="00C96CB5"/>
    <w:rsid w:val="00C97161"/>
    <w:rsid w:val="00C97C0E"/>
    <w:rsid w:val="00C97C8C"/>
    <w:rsid w:val="00CA0397"/>
    <w:rsid w:val="00CA05EA"/>
    <w:rsid w:val="00CA0A5B"/>
    <w:rsid w:val="00CA105F"/>
    <w:rsid w:val="00CA198E"/>
    <w:rsid w:val="00CA1E91"/>
    <w:rsid w:val="00CA205D"/>
    <w:rsid w:val="00CA20EF"/>
    <w:rsid w:val="00CA2901"/>
    <w:rsid w:val="00CA2A5F"/>
    <w:rsid w:val="00CA3257"/>
    <w:rsid w:val="00CA33BA"/>
    <w:rsid w:val="00CA3956"/>
    <w:rsid w:val="00CA3CE1"/>
    <w:rsid w:val="00CA414A"/>
    <w:rsid w:val="00CA4203"/>
    <w:rsid w:val="00CA46B5"/>
    <w:rsid w:val="00CA4E92"/>
    <w:rsid w:val="00CA5C21"/>
    <w:rsid w:val="00CA5EB1"/>
    <w:rsid w:val="00CA621B"/>
    <w:rsid w:val="00CA6246"/>
    <w:rsid w:val="00CA628A"/>
    <w:rsid w:val="00CA6836"/>
    <w:rsid w:val="00CA6BB6"/>
    <w:rsid w:val="00CA746C"/>
    <w:rsid w:val="00CA78CA"/>
    <w:rsid w:val="00CA7ADD"/>
    <w:rsid w:val="00CA7EE1"/>
    <w:rsid w:val="00CB07D1"/>
    <w:rsid w:val="00CB0B18"/>
    <w:rsid w:val="00CB11FD"/>
    <w:rsid w:val="00CB14B8"/>
    <w:rsid w:val="00CB2F4D"/>
    <w:rsid w:val="00CB31CE"/>
    <w:rsid w:val="00CB37D9"/>
    <w:rsid w:val="00CB3F94"/>
    <w:rsid w:val="00CB5602"/>
    <w:rsid w:val="00CB5647"/>
    <w:rsid w:val="00CB5970"/>
    <w:rsid w:val="00CB6534"/>
    <w:rsid w:val="00CB6AFD"/>
    <w:rsid w:val="00CB6C0F"/>
    <w:rsid w:val="00CB7978"/>
    <w:rsid w:val="00CB7DF1"/>
    <w:rsid w:val="00CB7EDC"/>
    <w:rsid w:val="00CC01A4"/>
    <w:rsid w:val="00CC04FF"/>
    <w:rsid w:val="00CC0CB1"/>
    <w:rsid w:val="00CC13B5"/>
    <w:rsid w:val="00CC1964"/>
    <w:rsid w:val="00CC1A50"/>
    <w:rsid w:val="00CC35CB"/>
    <w:rsid w:val="00CC39A8"/>
    <w:rsid w:val="00CC43A3"/>
    <w:rsid w:val="00CC5839"/>
    <w:rsid w:val="00CC5F2C"/>
    <w:rsid w:val="00CC675E"/>
    <w:rsid w:val="00CC6789"/>
    <w:rsid w:val="00CC6A10"/>
    <w:rsid w:val="00CC6D24"/>
    <w:rsid w:val="00CC731E"/>
    <w:rsid w:val="00CC74D2"/>
    <w:rsid w:val="00CC7C92"/>
    <w:rsid w:val="00CD008C"/>
    <w:rsid w:val="00CD0534"/>
    <w:rsid w:val="00CD1542"/>
    <w:rsid w:val="00CD1589"/>
    <w:rsid w:val="00CD18AF"/>
    <w:rsid w:val="00CD28D8"/>
    <w:rsid w:val="00CD3141"/>
    <w:rsid w:val="00CD36C3"/>
    <w:rsid w:val="00CD3B38"/>
    <w:rsid w:val="00CD4ACD"/>
    <w:rsid w:val="00CD5389"/>
    <w:rsid w:val="00CD57FA"/>
    <w:rsid w:val="00CD6526"/>
    <w:rsid w:val="00CD6861"/>
    <w:rsid w:val="00CD7636"/>
    <w:rsid w:val="00CD7995"/>
    <w:rsid w:val="00CD7AC4"/>
    <w:rsid w:val="00CD7C38"/>
    <w:rsid w:val="00CE01EE"/>
    <w:rsid w:val="00CE0316"/>
    <w:rsid w:val="00CE046D"/>
    <w:rsid w:val="00CE0745"/>
    <w:rsid w:val="00CE0A79"/>
    <w:rsid w:val="00CE0C03"/>
    <w:rsid w:val="00CE0EE4"/>
    <w:rsid w:val="00CE189D"/>
    <w:rsid w:val="00CE1B69"/>
    <w:rsid w:val="00CE24AA"/>
    <w:rsid w:val="00CE2D66"/>
    <w:rsid w:val="00CE3E4F"/>
    <w:rsid w:val="00CE4336"/>
    <w:rsid w:val="00CE4A4B"/>
    <w:rsid w:val="00CE4F95"/>
    <w:rsid w:val="00CE547E"/>
    <w:rsid w:val="00CE5E51"/>
    <w:rsid w:val="00CE6602"/>
    <w:rsid w:val="00CE6F29"/>
    <w:rsid w:val="00CE7C43"/>
    <w:rsid w:val="00CF1329"/>
    <w:rsid w:val="00CF166D"/>
    <w:rsid w:val="00CF1BE1"/>
    <w:rsid w:val="00CF2D11"/>
    <w:rsid w:val="00CF2F8E"/>
    <w:rsid w:val="00CF3821"/>
    <w:rsid w:val="00CF3A7F"/>
    <w:rsid w:val="00CF4093"/>
    <w:rsid w:val="00CF4256"/>
    <w:rsid w:val="00CF4653"/>
    <w:rsid w:val="00CF4D32"/>
    <w:rsid w:val="00CF4DE9"/>
    <w:rsid w:val="00CF5172"/>
    <w:rsid w:val="00CF594B"/>
    <w:rsid w:val="00CF5C77"/>
    <w:rsid w:val="00CF651A"/>
    <w:rsid w:val="00CF713D"/>
    <w:rsid w:val="00D006E6"/>
    <w:rsid w:val="00D0090D"/>
    <w:rsid w:val="00D00CE9"/>
    <w:rsid w:val="00D00F1B"/>
    <w:rsid w:val="00D01AA3"/>
    <w:rsid w:val="00D01BF0"/>
    <w:rsid w:val="00D034C6"/>
    <w:rsid w:val="00D034E4"/>
    <w:rsid w:val="00D03A6A"/>
    <w:rsid w:val="00D03CBF"/>
    <w:rsid w:val="00D04071"/>
    <w:rsid w:val="00D04E52"/>
    <w:rsid w:val="00D04EC7"/>
    <w:rsid w:val="00D05A13"/>
    <w:rsid w:val="00D05CCE"/>
    <w:rsid w:val="00D05FE6"/>
    <w:rsid w:val="00D06B23"/>
    <w:rsid w:val="00D06BC6"/>
    <w:rsid w:val="00D06CDC"/>
    <w:rsid w:val="00D06FF7"/>
    <w:rsid w:val="00D07955"/>
    <w:rsid w:val="00D10192"/>
    <w:rsid w:val="00D10BEE"/>
    <w:rsid w:val="00D1159A"/>
    <w:rsid w:val="00D11DA4"/>
    <w:rsid w:val="00D1244D"/>
    <w:rsid w:val="00D13638"/>
    <w:rsid w:val="00D13DD5"/>
    <w:rsid w:val="00D14A01"/>
    <w:rsid w:val="00D14D3F"/>
    <w:rsid w:val="00D15396"/>
    <w:rsid w:val="00D159B3"/>
    <w:rsid w:val="00D17015"/>
    <w:rsid w:val="00D17485"/>
    <w:rsid w:val="00D179AE"/>
    <w:rsid w:val="00D17BF2"/>
    <w:rsid w:val="00D17C2F"/>
    <w:rsid w:val="00D17ED8"/>
    <w:rsid w:val="00D17FA6"/>
    <w:rsid w:val="00D2023E"/>
    <w:rsid w:val="00D20C87"/>
    <w:rsid w:val="00D20F34"/>
    <w:rsid w:val="00D2194B"/>
    <w:rsid w:val="00D21A25"/>
    <w:rsid w:val="00D21AA0"/>
    <w:rsid w:val="00D2206E"/>
    <w:rsid w:val="00D2250D"/>
    <w:rsid w:val="00D227BF"/>
    <w:rsid w:val="00D233A2"/>
    <w:rsid w:val="00D2457B"/>
    <w:rsid w:val="00D24ABD"/>
    <w:rsid w:val="00D250C3"/>
    <w:rsid w:val="00D252B6"/>
    <w:rsid w:val="00D25C9E"/>
    <w:rsid w:val="00D25EB9"/>
    <w:rsid w:val="00D2617C"/>
    <w:rsid w:val="00D26C2F"/>
    <w:rsid w:val="00D2705B"/>
    <w:rsid w:val="00D30081"/>
    <w:rsid w:val="00D30901"/>
    <w:rsid w:val="00D30C9B"/>
    <w:rsid w:val="00D30CA0"/>
    <w:rsid w:val="00D311AF"/>
    <w:rsid w:val="00D31811"/>
    <w:rsid w:val="00D32332"/>
    <w:rsid w:val="00D32BFF"/>
    <w:rsid w:val="00D33658"/>
    <w:rsid w:val="00D33C89"/>
    <w:rsid w:val="00D33ECE"/>
    <w:rsid w:val="00D34C15"/>
    <w:rsid w:val="00D34D7D"/>
    <w:rsid w:val="00D34F30"/>
    <w:rsid w:val="00D351CD"/>
    <w:rsid w:val="00D3540F"/>
    <w:rsid w:val="00D35A5A"/>
    <w:rsid w:val="00D35BF8"/>
    <w:rsid w:val="00D36496"/>
    <w:rsid w:val="00D3666B"/>
    <w:rsid w:val="00D366E3"/>
    <w:rsid w:val="00D37F7A"/>
    <w:rsid w:val="00D37F99"/>
    <w:rsid w:val="00D37FD1"/>
    <w:rsid w:val="00D4040F"/>
    <w:rsid w:val="00D405D3"/>
    <w:rsid w:val="00D40D72"/>
    <w:rsid w:val="00D42888"/>
    <w:rsid w:val="00D43CD1"/>
    <w:rsid w:val="00D4500F"/>
    <w:rsid w:val="00D45760"/>
    <w:rsid w:val="00D460DC"/>
    <w:rsid w:val="00D4624C"/>
    <w:rsid w:val="00D466B1"/>
    <w:rsid w:val="00D469D9"/>
    <w:rsid w:val="00D474E6"/>
    <w:rsid w:val="00D507BE"/>
    <w:rsid w:val="00D510E2"/>
    <w:rsid w:val="00D51F57"/>
    <w:rsid w:val="00D523C7"/>
    <w:rsid w:val="00D52C3F"/>
    <w:rsid w:val="00D5341F"/>
    <w:rsid w:val="00D5378B"/>
    <w:rsid w:val="00D53BE2"/>
    <w:rsid w:val="00D545D8"/>
    <w:rsid w:val="00D545E1"/>
    <w:rsid w:val="00D547F0"/>
    <w:rsid w:val="00D5481B"/>
    <w:rsid w:val="00D55772"/>
    <w:rsid w:val="00D55865"/>
    <w:rsid w:val="00D558E1"/>
    <w:rsid w:val="00D566EC"/>
    <w:rsid w:val="00D574DA"/>
    <w:rsid w:val="00D57643"/>
    <w:rsid w:val="00D57F02"/>
    <w:rsid w:val="00D604A4"/>
    <w:rsid w:val="00D6053A"/>
    <w:rsid w:val="00D606E6"/>
    <w:rsid w:val="00D60C2E"/>
    <w:rsid w:val="00D60DD9"/>
    <w:rsid w:val="00D6127F"/>
    <w:rsid w:val="00D614AC"/>
    <w:rsid w:val="00D619D1"/>
    <w:rsid w:val="00D6255A"/>
    <w:rsid w:val="00D62D55"/>
    <w:rsid w:val="00D6319A"/>
    <w:rsid w:val="00D638A7"/>
    <w:rsid w:val="00D63DA8"/>
    <w:rsid w:val="00D63F21"/>
    <w:rsid w:val="00D644BF"/>
    <w:rsid w:val="00D65026"/>
    <w:rsid w:val="00D6526B"/>
    <w:rsid w:val="00D65907"/>
    <w:rsid w:val="00D65D11"/>
    <w:rsid w:val="00D65F31"/>
    <w:rsid w:val="00D66607"/>
    <w:rsid w:val="00D66AA3"/>
    <w:rsid w:val="00D67689"/>
    <w:rsid w:val="00D6770A"/>
    <w:rsid w:val="00D70A52"/>
    <w:rsid w:val="00D70F99"/>
    <w:rsid w:val="00D712BF"/>
    <w:rsid w:val="00D7146D"/>
    <w:rsid w:val="00D71D76"/>
    <w:rsid w:val="00D72112"/>
    <w:rsid w:val="00D724D5"/>
    <w:rsid w:val="00D72BC8"/>
    <w:rsid w:val="00D72DAE"/>
    <w:rsid w:val="00D7432A"/>
    <w:rsid w:val="00D74507"/>
    <w:rsid w:val="00D74BD0"/>
    <w:rsid w:val="00D75143"/>
    <w:rsid w:val="00D75204"/>
    <w:rsid w:val="00D75332"/>
    <w:rsid w:val="00D7553D"/>
    <w:rsid w:val="00D76B11"/>
    <w:rsid w:val="00D77148"/>
    <w:rsid w:val="00D77C88"/>
    <w:rsid w:val="00D80332"/>
    <w:rsid w:val="00D80550"/>
    <w:rsid w:val="00D8150B"/>
    <w:rsid w:val="00D825DF"/>
    <w:rsid w:val="00D82C1F"/>
    <w:rsid w:val="00D8302F"/>
    <w:rsid w:val="00D831C8"/>
    <w:rsid w:val="00D8361F"/>
    <w:rsid w:val="00D83FF9"/>
    <w:rsid w:val="00D84B0D"/>
    <w:rsid w:val="00D855AD"/>
    <w:rsid w:val="00D85B4B"/>
    <w:rsid w:val="00D85C2E"/>
    <w:rsid w:val="00D85D2F"/>
    <w:rsid w:val="00D863A4"/>
    <w:rsid w:val="00D867E4"/>
    <w:rsid w:val="00D87088"/>
    <w:rsid w:val="00D8759D"/>
    <w:rsid w:val="00D87A9B"/>
    <w:rsid w:val="00D9001D"/>
    <w:rsid w:val="00D9004C"/>
    <w:rsid w:val="00D90563"/>
    <w:rsid w:val="00D90923"/>
    <w:rsid w:val="00D911CC"/>
    <w:rsid w:val="00D91383"/>
    <w:rsid w:val="00D913DD"/>
    <w:rsid w:val="00D9145C"/>
    <w:rsid w:val="00D925C2"/>
    <w:rsid w:val="00D926C1"/>
    <w:rsid w:val="00D931A5"/>
    <w:rsid w:val="00D93326"/>
    <w:rsid w:val="00D939AB"/>
    <w:rsid w:val="00D93C0F"/>
    <w:rsid w:val="00D93E66"/>
    <w:rsid w:val="00D94A63"/>
    <w:rsid w:val="00D94AF0"/>
    <w:rsid w:val="00D94D82"/>
    <w:rsid w:val="00D95F57"/>
    <w:rsid w:val="00D96625"/>
    <w:rsid w:val="00D96C70"/>
    <w:rsid w:val="00D9748A"/>
    <w:rsid w:val="00DA03D8"/>
    <w:rsid w:val="00DA0E1D"/>
    <w:rsid w:val="00DA1080"/>
    <w:rsid w:val="00DA1937"/>
    <w:rsid w:val="00DA210B"/>
    <w:rsid w:val="00DA2336"/>
    <w:rsid w:val="00DA281D"/>
    <w:rsid w:val="00DA2949"/>
    <w:rsid w:val="00DA2A3B"/>
    <w:rsid w:val="00DA3D15"/>
    <w:rsid w:val="00DA400C"/>
    <w:rsid w:val="00DA42A8"/>
    <w:rsid w:val="00DA4331"/>
    <w:rsid w:val="00DA4B99"/>
    <w:rsid w:val="00DA58F2"/>
    <w:rsid w:val="00DA5CE3"/>
    <w:rsid w:val="00DA64C3"/>
    <w:rsid w:val="00DA6B3E"/>
    <w:rsid w:val="00DA71B4"/>
    <w:rsid w:val="00DA7715"/>
    <w:rsid w:val="00DA7949"/>
    <w:rsid w:val="00DB0440"/>
    <w:rsid w:val="00DB1663"/>
    <w:rsid w:val="00DB16AB"/>
    <w:rsid w:val="00DB1969"/>
    <w:rsid w:val="00DB254E"/>
    <w:rsid w:val="00DB28AA"/>
    <w:rsid w:val="00DB2C7F"/>
    <w:rsid w:val="00DB2D07"/>
    <w:rsid w:val="00DB376A"/>
    <w:rsid w:val="00DB481F"/>
    <w:rsid w:val="00DB4B84"/>
    <w:rsid w:val="00DB5053"/>
    <w:rsid w:val="00DB50C5"/>
    <w:rsid w:val="00DB5355"/>
    <w:rsid w:val="00DB5931"/>
    <w:rsid w:val="00DB6169"/>
    <w:rsid w:val="00DB6BD6"/>
    <w:rsid w:val="00DC0FFE"/>
    <w:rsid w:val="00DC100E"/>
    <w:rsid w:val="00DC1C8C"/>
    <w:rsid w:val="00DC1CC9"/>
    <w:rsid w:val="00DC26F7"/>
    <w:rsid w:val="00DC2D37"/>
    <w:rsid w:val="00DC3335"/>
    <w:rsid w:val="00DC35CD"/>
    <w:rsid w:val="00DC35EE"/>
    <w:rsid w:val="00DC3A1C"/>
    <w:rsid w:val="00DC40DC"/>
    <w:rsid w:val="00DC41E7"/>
    <w:rsid w:val="00DC4348"/>
    <w:rsid w:val="00DC527E"/>
    <w:rsid w:val="00DC544A"/>
    <w:rsid w:val="00DC58DD"/>
    <w:rsid w:val="00DC6538"/>
    <w:rsid w:val="00DC68D0"/>
    <w:rsid w:val="00DC6D32"/>
    <w:rsid w:val="00DC783D"/>
    <w:rsid w:val="00DC78A4"/>
    <w:rsid w:val="00DC78CA"/>
    <w:rsid w:val="00DC7DB8"/>
    <w:rsid w:val="00DD02DF"/>
    <w:rsid w:val="00DD07B4"/>
    <w:rsid w:val="00DD1E31"/>
    <w:rsid w:val="00DD1FAA"/>
    <w:rsid w:val="00DD2096"/>
    <w:rsid w:val="00DD228E"/>
    <w:rsid w:val="00DD2842"/>
    <w:rsid w:val="00DD2ADF"/>
    <w:rsid w:val="00DD2D52"/>
    <w:rsid w:val="00DD3C1F"/>
    <w:rsid w:val="00DD41ED"/>
    <w:rsid w:val="00DD4DA9"/>
    <w:rsid w:val="00DD5AE9"/>
    <w:rsid w:val="00DD5E0F"/>
    <w:rsid w:val="00DD63B7"/>
    <w:rsid w:val="00DD6CE2"/>
    <w:rsid w:val="00DD716D"/>
    <w:rsid w:val="00DE0B4A"/>
    <w:rsid w:val="00DE0BFF"/>
    <w:rsid w:val="00DE1785"/>
    <w:rsid w:val="00DE1915"/>
    <w:rsid w:val="00DE1E2E"/>
    <w:rsid w:val="00DE1E40"/>
    <w:rsid w:val="00DE3BC8"/>
    <w:rsid w:val="00DE411C"/>
    <w:rsid w:val="00DE4A60"/>
    <w:rsid w:val="00DE5103"/>
    <w:rsid w:val="00DE5317"/>
    <w:rsid w:val="00DE567A"/>
    <w:rsid w:val="00DE5CE4"/>
    <w:rsid w:val="00DE6B18"/>
    <w:rsid w:val="00DE7765"/>
    <w:rsid w:val="00DE7B8A"/>
    <w:rsid w:val="00DE7F5B"/>
    <w:rsid w:val="00DF08A1"/>
    <w:rsid w:val="00DF0C21"/>
    <w:rsid w:val="00DF14A0"/>
    <w:rsid w:val="00DF1641"/>
    <w:rsid w:val="00DF178E"/>
    <w:rsid w:val="00DF1F2B"/>
    <w:rsid w:val="00DF2839"/>
    <w:rsid w:val="00DF2964"/>
    <w:rsid w:val="00DF2E5D"/>
    <w:rsid w:val="00DF2E7F"/>
    <w:rsid w:val="00DF2E8E"/>
    <w:rsid w:val="00DF35FB"/>
    <w:rsid w:val="00DF369A"/>
    <w:rsid w:val="00DF3BDF"/>
    <w:rsid w:val="00DF3C6F"/>
    <w:rsid w:val="00DF4897"/>
    <w:rsid w:val="00DF4F51"/>
    <w:rsid w:val="00DF5225"/>
    <w:rsid w:val="00DF5574"/>
    <w:rsid w:val="00DF5E82"/>
    <w:rsid w:val="00DF6053"/>
    <w:rsid w:val="00DF6386"/>
    <w:rsid w:val="00DF664B"/>
    <w:rsid w:val="00DF68D6"/>
    <w:rsid w:val="00DF6932"/>
    <w:rsid w:val="00DF7869"/>
    <w:rsid w:val="00E002FB"/>
    <w:rsid w:val="00E00422"/>
    <w:rsid w:val="00E0061D"/>
    <w:rsid w:val="00E00C54"/>
    <w:rsid w:val="00E013EE"/>
    <w:rsid w:val="00E01712"/>
    <w:rsid w:val="00E01729"/>
    <w:rsid w:val="00E019A3"/>
    <w:rsid w:val="00E022DA"/>
    <w:rsid w:val="00E02F0E"/>
    <w:rsid w:val="00E031FF"/>
    <w:rsid w:val="00E0453A"/>
    <w:rsid w:val="00E04741"/>
    <w:rsid w:val="00E0490F"/>
    <w:rsid w:val="00E0553E"/>
    <w:rsid w:val="00E06939"/>
    <w:rsid w:val="00E06B20"/>
    <w:rsid w:val="00E06CE2"/>
    <w:rsid w:val="00E06EAD"/>
    <w:rsid w:val="00E06FE5"/>
    <w:rsid w:val="00E0723E"/>
    <w:rsid w:val="00E073DA"/>
    <w:rsid w:val="00E07CD1"/>
    <w:rsid w:val="00E10C59"/>
    <w:rsid w:val="00E11BE0"/>
    <w:rsid w:val="00E11C3C"/>
    <w:rsid w:val="00E125BC"/>
    <w:rsid w:val="00E127B7"/>
    <w:rsid w:val="00E12A6A"/>
    <w:rsid w:val="00E12AE8"/>
    <w:rsid w:val="00E12C53"/>
    <w:rsid w:val="00E13560"/>
    <w:rsid w:val="00E13827"/>
    <w:rsid w:val="00E13C4E"/>
    <w:rsid w:val="00E147ED"/>
    <w:rsid w:val="00E14E3B"/>
    <w:rsid w:val="00E14F93"/>
    <w:rsid w:val="00E15083"/>
    <w:rsid w:val="00E151F2"/>
    <w:rsid w:val="00E155AC"/>
    <w:rsid w:val="00E158BF"/>
    <w:rsid w:val="00E15C44"/>
    <w:rsid w:val="00E160E2"/>
    <w:rsid w:val="00E166C5"/>
    <w:rsid w:val="00E16CDD"/>
    <w:rsid w:val="00E1705F"/>
    <w:rsid w:val="00E1709F"/>
    <w:rsid w:val="00E17D11"/>
    <w:rsid w:val="00E17FE7"/>
    <w:rsid w:val="00E20245"/>
    <w:rsid w:val="00E20308"/>
    <w:rsid w:val="00E20FE7"/>
    <w:rsid w:val="00E2128D"/>
    <w:rsid w:val="00E21A02"/>
    <w:rsid w:val="00E223FD"/>
    <w:rsid w:val="00E22A5F"/>
    <w:rsid w:val="00E23110"/>
    <w:rsid w:val="00E23C7C"/>
    <w:rsid w:val="00E24ABF"/>
    <w:rsid w:val="00E24E95"/>
    <w:rsid w:val="00E252FA"/>
    <w:rsid w:val="00E25363"/>
    <w:rsid w:val="00E25AD1"/>
    <w:rsid w:val="00E26900"/>
    <w:rsid w:val="00E26999"/>
    <w:rsid w:val="00E26F0D"/>
    <w:rsid w:val="00E2700B"/>
    <w:rsid w:val="00E27244"/>
    <w:rsid w:val="00E30AFA"/>
    <w:rsid w:val="00E30BFC"/>
    <w:rsid w:val="00E31E52"/>
    <w:rsid w:val="00E33664"/>
    <w:rsid w:val="00E34A00"/>
    <w:rsid w:val="00E34ECB"/>
    <w:rsid w:val="00E35169"/>
    <w:rsid w:val="00E3524A"/>
    <w:rsid w:val="00E3758B"/>
    <w:rsid w:val="00E407D6"/>
    <w:rsid w:val="00E40C43"/>
    <w:rsid w:val="00E4145B"/>
    <w:rsid w:val="00E41E30"/>
    <w:rsid w:val="00E421AF"/>
    <w:rsid w:val="00E42BCF"/>
    <w:rsid w:val="00E42E1D"/>
    <w:rsid w:val="00E42F59"/>
    <w:rsid w:val="00E4380B"/>
    <w:rsid w:val="00E439EE"/>
    <w:rsid w:val="00E43DD2"/>
    <w:rsid w:val="00E43DDD"/>
    <w:rsid w:val="00E4449B"/>
    <w:rsid w:val="00E4493D"/>
    <w:rsid w:val="00E44A82"/>
    <w:rsid w:val="00E44D81"/>
    <w:rsid w:val="00E44FDC"/>
    <w:rsid w:val="00E45F5F"/>
    <w:rsid w:val="00E4653B"/>
    <w:rsid w:val="00E46E3A"/>
    <w:rsid w:val="00E4748B"/>
    <w:rsid w:val="00E474FB"/>
    <w:rsid w:val="00E50093"/>
    <w:rsid w:val="00E521D8"/>
    <w:rsid w:val="00E52323"/>
    <w:rsid w:val="00E526AD"/>
    <w:rsid w:val="00E529E5"/>
    <w:rsid w:val="00E52D1D"/>
    <w:rsid w:val="00E530B9"/>
    <w:rsid w:val="00E53BDB"/>
    <w:rsid w:val="00E55883"/>
    <w:rsid w:val="00E558EF"/>
    <w:rsid w:val="00E560DB"/>
    <w:rsid w:val="00E57113"/>
    <w:rsid w:val="00E57842"/>
    <w:rsid w:val="00E6035E"/>
    <w:rsid w:val="00E60757"/>
    <w:rsid w:val="00E6081F"/>
    <w:rsid w:val="00E61038"/>
    <w:rsid w:val="00E611FA"/>
    <w:rsid w:val="00E61C70"/>
    <w:rsid w:val="00E6251F"/>
    <w:rsid w:val="00E6258B"/>
    <w:rsid w:val="00E62625"/>
    <w:rsid w:val="00E62993"/>
    <w:rsid w:val="00E62E2F"/>
    <w:rsid w:val="00E649E4"/>
    <w:rsid w:val="00E64BCC"/>
    <w:rsid w:val="00E64E1B"/>
    <w:rsid w:val="00E65852"/>
    <w:rsid w:val="00E66448"/>
    <w:rsid w:val="00E664F8"/>
    <w:rsid w:val="00E667A3"/>
    <w:rsid w:val="00E66E26"/>
    <w:rsid w:val="00E66FF0"/>
    <w:rsid w:val="00E67ACC"/>
    <w:rsid w:val="00E67C20"/>
    <w:rsid w:val="00E70983"/>
    <w:rsid w:val="00E70C8A"/>
    <w:rsid w:val="00E717BB"/>
    <w:rsid w:val="00E71A5D"/>
    <w:rsid w:val="00E71D39"/>
    <w:rsid w:val="00E728F7"/>
    <w:rsid w:val="00E729A6"/>
    <w:rsid w:val="00E7332C"/>
    <w:rsid w:val="00E73893"/>
    <w:rsid w:val="00E73ECE"/>
    <w:rsid w:val="00E740E8"/>
    <w:rsid w:val="00E74740"/>
    <w:rsid w:val="00E74896"/>
    <w:rsid w:val="00E75069"/>
    <w:rsid w:val="00E76912"/>
    <w:rsid w:val="00E77D69"/>
    <w:rsid w:val="00E800C2"/>
    <w:rsid w:val="00E80CAD"/>
    <w:rsid w:val="00E80F88"/>
    <w:rsid w:val="00E81214"/>
    <w:rsid w:val="00E8166C"/>
    <w:rsid w:val="00E8184B"/>
    <w:rsid w:val="00E820C7"/>
    <w:rsid w:val="00E82BB8"/>
    <w:rsid w:val="00E82EBC"/>
    <w:rsid w:val="00E82F7B"/>
    <w:rsid w:val="00E82FC7"/>
    <w:rsid w:val="00E837FA"/>
    <w:rsid w:val="00E83DE1"/>
    <w:rsid w:val="00E842FD"/>
    <w:rsid w:val="00E84FBF"/>
    <w:rsid w:val="00E8556A"/>
    <w:rsid w:val="00E85FA4"/>
    <w:rsid w:val="00E868C7"/>
    <w:rsid w:val="00E87A2A"/>
    <w:rsid w:val="00E87CE3"/>
    <w:rsid w:val="00E87F8C"/>
    <w:rsid w:val="00E90044"/>
    <w:rsid w:val="00E90C31"/>
    <w:rsid w:val="00E90F77"/>
    <w:rsid w:val="00E9154A"/>
    <w:rsid w:val="00E9158E"/>
    <w:rsid w:val="00E916F1"/>
    <w:rsid w:val="00E918C7"/>
    <w:rsid w:val="00E925C4"/>
    <w:rsid w:val="00E92755"/>
    <w:rsid w:val="00E944E7"/>
    <w:rsid w:val="00E94961"/>
    <w:rsid w:val="00E94D52"/>
    <w:rsid w:val="00E94DB9"/>
    <w:rsid w:val="00E94FD4"/>
    <w:rsid w:val="00E95263"/>
    <w:rsid w:val="00E95321"/>
    <w:rsid w:val="00E95A43"/>
    <w:rsid w:val="00E95D33"/>
    <w:rsid w:val="00E96484"/>
    <w:rsid w:val="00E9668D"/>
    <w:rsid w:val="00E96819"/>
    <w:rsid w:val="00E96F42"/>
    <w:rsid w:val="00E97E9A"/>
    <w:rsid w:val="00EA000B"/>
    <w:rsid w:val="00EA05D9"/>
    <w:rsid w:val="00EA0D14"/>
    <w:rsid w:val="00EA1288"/>
    <w:rsid w:val="00EA13C7"/>
    <w:rsid w:val="00EA18A9"/>
    <w:rsid w:val="00EA1CE0"/>
    <w:rsid w:val="00EA1FFA"/>
    <w:rsid w:val="00EA2007"/>
    <w:rsid w:val="00EA2152"/>
    <w:rsid w:val="00EA2222"/>
    <w:rsid w:val="00EA228F"/>
    <w:rsid w:val="00EA2598"/>
    <w:rsid w:val="00EA3118"/>
    <w:rsid w:val="00EA34E5"/>
    <w:rsid w:val="00EA3B12"/>
    <w:rsid w:val="00EA3C06"/>
    <w:rsid w:val="00EA4A46"/>
    <w:rsid w:val="00EA4C77"/>
    <w:rsid w:val="00EA4D28"/>
    <w:rsid w:val="00EA5365"/>
    <w:rsid w:val="00EA5D03"/>
    <w:rsid w:val="00EA676A"/>
    <w:rsid w:val="00EA6FD4"/>
    <w:rsid w:val="00EA735F"/>
    <w:rsid w:val="00EA739F"/>
    <w:rsid w:val="00EA7BA8"/>
    <w:rsid w:val="00EA7C28"/>
    <w:rsid w:val="00EB0440"/>
    <w:rsid w:val="00EB10D6"/>
    <w:rsid w:val="00EB1C45"/>
    <w:rsid w:val="00EB2435"/>
    <w:rsid w:val="00EB274D"/>
    <w:rsid w:val="00EB39E6"/>
    <w:rsid w:val="00EB3CD6"/>
    <w:rsid w:val="00EB495D"/>
    <w:rsid w:val="00EB4B64"/>
    <w:rsid w:val="00EB4E5E"/>
    <w:rsid w:val="00EB59D5"/>
    <w:rsid w:val="00EB6208"/>
    <w:rsid w:val="00EB6262"/>
    <w:rsid w:val="00EB6A61"/>
    <w:rsid w:val="00EB6A7C"/>
    <w:rsid w:val="00EB6D89"/>
    <w:rsid w:val="00EB7146"/>
    <w:rsid w:val="00EB7736"/>
    <w:rsid w:val="00EC0224"/>
    <w:rsid w:val="00EC073E"/>
    <w:rsid w:val="00EC0B9D"/>
    <w:rsid w:val="00EC0BCD"/>
    <w:rsid w:val="00EC15D2"/>
    <w:rsid w:val="00EC17E8"/>
    <w:rsid w:val="00EC1E50"/>
    <w:rsid w:val="00EC1F2A"/>
    <w:rsid w:val="00EC2CF0"/>
    <w:rsid w:val="00EC335A"/>
    <w:rsid w:val="00EC34BA"/>
    <w:rsid w:val="00EC3912"/>
    <w:rsid w:val="00EC3A9F"/>
    <w:rsid w:val="00EC4637"/>
    <w:rsid w:val="00EC4A3B"/>
    <w:rsid w:val="00EC4B9A"/>
    <w:rsid w:val="00EC5EC9"/>
    <w:rsid w:val="00EC5F75"/>
    <w:rsid w:val="00EC65BA"/>
    <w:rsid w:val="00EC6670"/>
    <w:rsid w:val="00EC6A08"/>
    <w:rsid w:val="00EC6D21"/>
    <w:rsid w:val="00EC75EF"/>
    <w:rsid w:val="00EC7945"/>
    <w:rsid w:val="00EC7A19"/>
    <w:rsid w:val="00ED0CCA"/>
    <w:rsid w:val="00ED13D8"/>
    <w:rsid w:val="00ED181E"/>
    <w:rsid w:val="00ED20F3"/>
    <w:rsid w:val="00ED22CD"/>
    <w:rsid w:val="00ED3176"/>
    <w:rsid w:val="00ED32AC"/>
    <w:rsid w:val="00ED33DC"/>
    <w:rsid w:val="00ED53E7"/>
    <w:rsid w:val="00ED5C3B"/>
    <w:rsid w:val="00ED5E3B"/>
    <w:rsid w:val="00ED615F"/>
    <w:rsid w:val="00ED658D"/>
    <w:rsid w:val="00ED6B40"/>
    <w:rsid w:val="00ED6E42"/>
    <w:rsid w:val="00ED7B02"/>
    <w:rsid w:val="00EE0700"/>
    <w:rsid w:val="00EE08C4"/>
    <w:rsid w:val="00EE1051"/>
    <w:rsid w:val="00EE1C63"/>
    <w:rsid w:val="00EE1D77"/>
    <w:rsid w:val="00EE27B5"/>
    <w:rsid w:val="00EE2FF6"/>
    <w:rsid w:val="00EE32EA"/>
    <w:rsid w:val="00EE3421"/>
    <w:rsid w:val="00EE44F0"/>
    <w:rsid w:val="00EE4838"/>
    <w:rsid w:val="00EE4B3B"/>
    <w:rsid w:val="00EE605A"/>
    <w:rsid w:val="00EE7331"/>
    <w:rsid w:val="00EE76EC"/>
    <w:rsid w:val="00EE7786"/>
    <w:rsid w:val="00EF02EC"/>
    <w:rsid w:val="00EF08B4"/>
    <w:rsid w:val="00EF2A24"/>
    <w:rsid w:val="00EF2B25"/>
    <w:rsid w:val="00EF2FEF"/>
    <w:rsid w:val="00EF37E1"/>
    <w:rsid w:val="00EF391B"/>
    <w:rsid w:val="00EF562A"/>
    <w:rsid w:val="00EF56AD"/>
    <w:rsid w:val="00EF577A"/>
    <w:rsid w:val="00EF5BAB"/>
    <w:rsid w:val="00EF5BFD"/>
    <w:rsid w:val="00EF5F69"/>
    <w:rsid w:val="00EF652B"/>
    <w:rsid w:val="00EF6B07"/>
    <w:rsid w:val="00EF6D24"/>
    <w:rsid w:val="00EF700B"/>
    <w:rsid w:val="00EF74C2"/>
    <w:rsid w:val="00EF7CA9"/>
    <w:rsid w:val="00F00628"/>
    <w:rsid w:val="00F007A6"/>
    <w:rsid w:val="00F007AB"/>
    <w:rsid w:val="00F01E81"/>
    <w:rsid w:val="00F02174"/>
    <w:rsid w:val="00F02380"/>
    <w:rsid w:val="00F03134"/>
    <w:rsid w:val="00F0324D"/>
    <w:rsid w:val="00F03B85"/>
    <w:rsid w:val="00F03BF0"/>
    <w:rsid w:val="00F03EDE"/>
    <w:rsid w:val="00F04ADE"/>
    <w:rsid w:val="00F05C15"/>
    <w:rsid w:val="00F05DF6"/>
    <w:rsid w:val="00F06C08"/>
    <w:rsid w:val="00F06E59"/>
    <w:rsid w:val="00F0719B"/>
    <w:rsid w:val="00F07AD9"/>
    <w:rsid w:val="00F07ED7"/>
    <w:rsid w:val="00F102D9"/>
    <w:rsid w:val="00F10450"/>
    <w:rsid w:val="00F106D9"/>
    <w:rsid w:val="00F10B37"/>
    <w:rsid w:val="00F10DF0"/>
    <w:rsid w:val="00F10F2F"/>
    <w:rsid w:val="00F119E7"/>
    <w:rsid w:val="00F11C5A"/>
    <w:rsid w:val="00F1219C"/>
    <w:rsid w:val="00F12A93"/>
    <w:rsid w:val="00F13220"/>
    <w:rsid w:val="00F138F6"/>
    <w:rsid w:val="00F13EFA"/>
    <w:rsid w:val="00F13F20"/>
    <w:rsid w:val="00F142F6"/>
    <w:rsid w:val="00F14568"/>
    <w:rsid w:val="00F14B51"/>
    <w:rsid w:val="00F14C61"/>
    <w:rsid w:val="00F158E2"/>
    <w:rsid w:val="00F1598A"/>
    <w:rsid w:val="00F15E04"/>
    <w:rsid w:val="00F163B5"/>
    <w:rsid w:val="00F20C5C"/>
    <w:rsid w:val="00F21514"/>
    <w:rsid w:val="00F21644"/>
    <w:rsid w:val="00F21720"/>
    <w:rsid w:val="00F2238E"/>
    <w:rsid w:val="00F22627"/>
    <w:rsid w:val="00F232DE"/>
    <w:rsid w:val="00F25523"/>
    <w:rsid w:val="00F25652"/>
    <w:rsid w:val="00F25CFE"/>
    <w:rsid w:val="00F26503"/>
    <w:rsid w:val="00F265DC"/>
    <w:rsid w:val="00F26602"/>
    <w:rsid w:val="00F26661"/>
    <w:rsid w:val="00F26686"/>
    <w:rsid w:val="00F27D0F"/>
    <w:rsid w:val="00F3080F"/>
    <w:rsid w:val="00F30A83"/>
    <w:rsid w:val="00F30E52"/>
    <w:rsid w:val="00F32912"/>
    <w:rsid w:val="00F33CC1"/>
    <w:rsid w:val="00F33CC3"/>
    <w:rsid w:val="00F34688"/>
    <w:rsid w:val="00F34F7E"/>
    <w:rsid w:val="00F354C9"/>
    <w:rsid w:val="00F362CE"/>
    <w:rsid w:val="00F37003"/>
    <w:rsid w:val="00F37548"/>
    <w:rsid w:val="00F37A08"/>
    <w:rsid w:val="00F37CB5"/>
    <w:rsid w:val="00F37CB7"/>
    <w:rsid w:val="00F4043C"/>
    <w:rsid w:val="00F40474"/>
    <w:rsid w:val="00F418AF"/>
    <w:rsid w:val="00F41AA4"/>
    <w:rsid w:val="00F41C79"/>
    <w:rsid w:val="00F42782"/>
    <w:rsid w:val="00F442C6"/>
    <w:rsid w:val="00F4451B"/>
    <w:rsid w:val="00F45B73"/>
    <w:rsid w:val="00F45E04"/>
    <w:rsid w:val="00F45EBC"/>
    <w:rsid w:val="00F4608A"/>
    <w:rsid w:val="00F46E0F"/>
    <w:rsid w:val="00F470FC"/>
    <w:rsid w:val="00F476A9"/>
    <w:rsid w:val="00F47846"/>
    <w:rsid w:val="00F501F1"/>
    <w:rsid w:val="00F50452"/>
    <w:rsid w:val="00F50D26"/>
    <w:rsid w:val="00F5163E"/>
    <w:rsid w:val="00F516D4"/>
    <w:rsid w:val="00F51739"/>
    <w:rsid w:val="00F5177F"/>
    <w:rsid w:val="00F52AC4"/>
    <w:rsid w:val="00F52B61"/>
    <w:rsid w:val="00F52DA6"/>
    <w:rsid w:val="00F52ED5"/>
    <w:rsid w:val="00F54534"/>
    <w:rsid w:val="00F54E17"/>
    <w:rsid w:val="00F56BE6"/>
    <w:rsid w:val="00F607CC"/>
    <w:rsid w:val="00F61F38"/>
    <w:rsid w:val="00F6202E"/>
    <w:rsid w:val="00F621B4"/>
    <w:rsid w:val="00F63202"/>
    <w:rsid w:val="00F6380D"/>
    <w:rsid w:val="00F64B2A"/>
    <w:rsid w:val="00F64C3A"/>
    <w:rsid w:val="00F650ED"/>
    <w:rsid w:val="00F651C4"/>
    <w:rsid w:val="00F658E5"/>
    <w:rsid w:val="00F65D40"/>
    <w:rsid w:val="00F665C7"/>
    <w:rsid w:val="00F66BAA"/>
    <w:rsid w:val="00F66DE8"/>
    <w:rsid w:val="00F67EE6"/>
    <w:rsid w:val="00F70DFC"/>
    <w:rsid w:val="00F71AC8"/>
    <w:rsid w:val="00F71ADA"/>
    <w:rsid w:val="00F72589"/>
    <w:rsid w:val="00F7276D"/>
    <w:rsid w:val="00F727B6"/>
    <w:rsid w:val="00F729AF"/>
    <w:rsid w:val="00F73390"/>
    <w:rsid w:val="00F73EBF"/>
    <w:rsid w:val="00F7476A"/>
    <w:rsid w:val="00F74B08"/>
    <w:rsid w:val="00F755F6"/>
    <w:rsid w:val="00F75D92"/>
    <w:rsid w:val="00F765DD"/>
    <w:rsid w:val="00F771DA"/>
    <w:rsid w:val="00F7733E"/>
    <w:rsid w:val="00F77843"/>
    <w:rsid w:val="00F80AB4"/>
    <w:rsid w:val="00F80ED8"/>
    <w:rsid w:val="00F81356"/>
    <w:rsid w:val="00F8276D"/>
    <w:rsid w:val="00F84AA5"/>
    <w:rsid w:val="00F84D59"/>
    <w:rsid w:val="00F85787"/>
    <w:rsid w:val="00F85FF5"/>
    <w:rsid w:val="00F864E7"/>
    <w:rsid w:val="00F869FF"/>
    <w:rsid w:val="00F87857"/>
    <w:rsid w:val="00F879B5"/>
    <w:rsid w:val="00F87B63"/>
    <w:rsid w:val="00F87CCD"/>
    <w:rsid w:val="00F90172"/>
    <w:rsid w:val="00F90182"/>
    <w:rsid w:val="00F90F49"/>
    <w:rsid w:val="00F91DCD"/>
    <w:rsid w:val="00F92C43"/>
    <w:rsid w:val="00F93007"/>
    <w:rsid w:val="00F940D9"/>
    <w:rsid w:val="00F94CC5"/>
    <w:rsid w:val="00F94E86"/>
    <w:rsid w:val="00F9511D"/>
    <w:rsid w:val="00F9610D"/>
    <w:rsid w:val="00F9613B"/>
    <w:rsid w:val="00F96181"/>
    <w:rsid w:val="00F9693D"/>
    <w:rsid w:val="00F96C04"/>
    <w:rsid w:val="00F97E05"/>
    <w:rsid w:val="00FA103D"/>
    <w:rsid w:val="00FA1061"/>
    <w:rsid w:val="00FA13D1"/>
    <w:rsid w:val="00FA1666"/>
    <w:rsid w:val="00FA1DC4"/>
    <w:rsid w:val="00FA1DD2"/>
    <w:rsid w:val="00FA342A"/>
    <w:rsid w:val="00FA4049"/>
    <w:rsid w:val="00FA4527"/>
    <w:rsid w:val="00FA4796"/>
    <w:rsid w:val="00FA50A2"/>
    <w:rsid w:val="00FA5515"/>
    <w:rsid w:val="00FA557C"/>
    <w:rsid w:val="00FA56A5"/>
    <w:rsid w:val="00FA58D3"/>
    <w:rsid w:val="00FA5DAD"/>
    <w:rsid w:val="00FA5E8F"/>
    <w:rsid w:val="00FA63D9"/>
    <w:rsid w:val="00FA655E"/>
    <w:rsid w:val="00FA7F25"/>
    <w:rsid w:val="00FB06A4"/>
    <w:rsid w:val="00FB1938"/>
    <w:rsid w:val="00FB2098"/>
    <w:rsid w:val="00FB21FC"/>
    <w:rsid w:val="00FB2B3E"/>
    <w:rsid w:val="00FB378A"/>
    <w:rsid w:val="00FB3AF5"/>
    <w:rsid w:val="00FB409B"/>
    <w:rsid w:val="00FB41DA"/>
    <w:rsid w:val="00FB4407"/>
    <w:rsid w:val="00FB53AD"/>
    <w:rsid w:val="00FB56C7"/>
    <w:rsid w:val="00FB570C"/>
    <w:rsid w:val="00FB58A3"/>
    <w:rsid w:val="00FB64D5"/>
    <w:rsid w:val="00FB6FA4"/>
    <w:rsid w:val="00FB7110"/>
    <w:rsid w:val="00FB744C"/>
    <w:rsid w:val="00FB7495"/>
    <w:rsid w:val="00FB75EF"/>
    <w:rsid w:val="00FC012B"/>
    <w:rsid w:val="00FC070B"/>
    <w:rsid w:val="00FC125A"/>
    <w:rsid w:val="00FC1368"/>
    <w:rsid w:val="00FC18DA"/>
    <w:rsid w:val="00FC1D88"/>
    <w:rsid w:val="00FC1E73"/>
    <w:rsid w:val="00FC21EC"/>
    <w:rsid w:val="00FC2238"/>
    <w:rsid w:val="00FC2D20"/>
    <w:rsid w:val="00FC38B5"/>
    <w:rsid w:val="00FC407E"/>
    <w:rsid w:val="00FC5FD5"/>
    <w:rsid w:val="00FC62C1"/>
    <w:rsid w:val="00FC62EC"/>
    <w:rsid w:val="00FC6E0E"/>
    <w:rsid w:val="00FD07E6"/>
    <w:rsid w:val="00FD0823"/>
    <w:rsid w:val="00FD0AB8"/>
    <w:rsid w:val="00FD0BB5"/>
    <w:rsid w:val="00FD0D59"/>
    <w:rsid w:val="00FD186D"/>
    <w:rsid w:val="00FD18D6"/>
    <w:rsid w:val="00FD1D88"/>
    <w:rsid w:val="00FD2078"/>
    <w:rsid w:val="00FD213D"/>
    <w:rsid w:val="00FD2307"/>
    <w:rsid w:val="00FD2A4A"/>
    <w:rsid w:val="00FD3725"/>
    <w:rsid w:val="00FD41C6"/>
    <w:rsid w:val="00FD4496"/>
    <w:rsid w:val="00FD477D"/>
    <w:rsid w:val="00FD4DBD"/>
    <w:rsid w:val="00FD5D93"/>
    <w:rsid w:val="00FD60FC"/>
    <w:rsid w:val="00FD710F"/>
    <w:rsid w:val="00FD74A8"/>
    <w:rsid w:val="00FD77DB"/>
    <w:rsid w:val="00FD7A72"/>
    <w:rsid w:val="00FD7EF4"/>
    <w:rsid w:val="00FD7F7D"/>
    <w:rsid w:val="00FE0807"/>
    <w:rsid w:val="00FE19C8"/>
    <w:rsid w:val="00FE1D54"/>
    <w:rsid w:val="00FE28AF"/>
    <w:rsid w:val="00FE4002"/>
    <w:rsid w:val="00FE4332"/>
    <w:rsid w:val="00FE4497"/>
    <w:rsid w:val="00FE4559"/>
    <w:rsid w:val="00FE4D78"/>
    <w:rsid w:val="00FE5EE5"/>
    <w:rsid w:val="00FE6546"/>
    <w:rsid w:val="00FE65C1"/>
    <w:rsid w:val="00FE7426"/>
    <w:rsid w:val="00FE75B5"/>
    <w:rsid w:val="00FE7609"/>
    <w:rsid w:val="00FF0677"/>
    <w:rsid w:val="00FF073A"/>
    <w:rsid w:val="00FF0777"/>
    <w:rsid w:val="00FF0C13"/>
    <w:rsid w:val="00FF0CFD"/>
    <w:rsid w:val="00FF0E70"/>
    <w:rsid w:val="00FF166F"/>
    <w:rsid w:val="00FF2685"/>
    <w:rsid w:val="00FF2FFF"/>
    <w:rsid w:val="00FF3568"/>
    <w:rsid w:val="00FF3A13"/>
    <w:rsid w:val="00FF4B88"/>
    <w:rsid w:val="00FF4E48"/>
    <w:rsid w:val="00FF5CA4"/>
    <w:rsid w:val="00FF619F"/>
    <w:rsid w:val="00FF61A9"/>
    <w:rsid w:val="00FF7581"/>
    <w:rsid w:val="00FF7B14"/>
    <w:rsid w:val="00FF7B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DA210B"/>
    <w:pPr>
      <w:widowControl w:val="0"/>
      <w:autoSpaceDE w:val="0"/>
      <w:autoSpaceDN w:val="0"/>
      <w:spacing w:after="0" w:line="240" w:lineRule="auto"/>
    </w:pPr>
    <w:rPr>
      <w:rFonts w:ascii="Times New Roman" w:eastAsia="Times New Roman" w:hAnsi="Times New Roman" w:cs="Times New Roman"/>
      <w:lang w:eastAsia="pl-PL" w:bidi="pl-PL"/>
    </w:rPr>
  </w:style>
  <w:style w:type="paragraph" w:styleId="Nagwek1">
    <w:name w:val="heading 1"/>
    <w:basedOn w:val="Normalny"/>
    <w:next w:val="Normalny"/>
    <w:link w:val="Nagwek1Znak"/>
    <w:uiPriority w:val="9"/>
    <w:qFormat/>
    <w:rsid w:val="006445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DA210B"/>
    <w:pPr>
      <w:spacing w:before="78"/>
      <w:ind w:left="698"/>
      <w:outlineLvl w:val="1"/>
    </w:pPr>
    <w:rPr>
      <w:b/>
      <w:bCs/>
    </w:rPr>
  </w:style>
  <w:style w:type="paragraph" w:styleId="Nagwek8">
    <w:name w:val="heading 8"/>
    <w:basedOn w:val="Normalny"/>
    <w:next w:val="Normalny"/>
    <w:link w:val="Nagwek8Znak"/>
    <w:uiPriority w:val="9"/>
    <w:unhideWhenUsed/>
    <w:qFormat/>
    <w:rsid w:val="00A8152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qFormat/>
    <w:rsid w:val="00DA210B"/>
    <w:pPr>
      <w:ind w:left="698"/>
      <w:jc w:val="both"/>
    </w:pPr>
  </w:style>
  <w:style w:type="character" w:customStyle="1" w:styleId="TekstpodstawowyZnak">
    <w:name w:val="Tekst podstawowy Znak"/>
    <w:basedOn w:val="Domylnaczcionkaakapitu"/>
    <w:link w:val="Tekstpodstawowy"/>
    <w:uiPriority w:val="1"/>
    <w:qFormat/>
    <w:rsid w:val="00DA210B"/>
    <w:rPr>
      <w:rFonts w:ascii="Times New Roman" w:eastAsia="Times New Roman" w:hAnsi="Times New Roman" w:cs="Times New Roman"/>
      <w:lang w:eastAsia="pl-PL" w:bidi="pl-PL"/>
    </w:rPr>
  </w:style>
  <w:style w:type="paragraph" w:styleId="Akapitzlist">
    <w:name w:val="List Paragraph"/>
    <w:basedOn w:val="Normalny"/>
    <w:link w:val="AkapitzlistZnak"/>
    <w:uiPriority w:val="34"/>
    <w:qFormat/>
    <w:rsid w:val="00DA210B"/>
    <w:pPr>
      <w:ind w:left="720"/>
      <w:contextualSpacing/>
    </w:pPr>
  </w:style>
  <w:style w:type="character" w:customStyle="1" w:styleId="Nagwek2Znak">
    <w:name w:val="Nagłówek 2 Znak"/>
    <w:basedOn w:val="Domylnaczcionkaakapitu"/>
    <w:link w:val="Nagwek2"/>
    <w:uiPriority w:val="1"/>
    <w:rsid w:val="00DA210B"/>
    <w:rPr>
      <w:rFonts w:ascii="Times New Roman" w:eastAsia="Times New Roman" w:hAnsi="Times New Roman" w:cs="Times New Roman"/>
      <w:b/>
      <w:bCs/>
      <w:lang w:eastAsia="pl-PL" w:bidi="pl-PL"/>
    </w:rPr>
  </w:style>
  <w:style w:type="character" w:customStyle="1" w:styleId="Nagwek1Znak">
    <w:name w:val="Nagłówek 1 Znak"/>
    <w:basedOn w:val="Domylnaczcionkaakapitu"/>
    <w:link w:val="Nagwek1"/>
    <w:uiPriority w:val="9"/>
    <w:rsid w:val="0064456A"/>
    <w:rPr>
      <w:rFonts w:asciiTheme="majorHAnsi" w:eastAsiaTheme="majorEastAsia" w:hAnsiTheme="majorHAnsi" w:cstheme="majorBidi"/>
      <w:color w:val="2E74B5" w:themeColor="accent1" w:themeShade="BF"/>
      <w:sz w:val="32"/>
      <w:szCs w:val="32"/>
      <w:lang w:eastAsia="pl-PL" w:bidi="pl-PL"/>
    </w:rPr>
  </w:style>
  <w:style w:type="character" w:styleId="Hipercze">
    <w:name w:val="Hyperlink"/>
    <w:basedOn w:val="Domylnaczcionkaakapitu"/>
    <w:uiPriority w:val="99"/>
    <w:semiHidden/>
    <w:unhideWhenUsed/>
    <w:rsid w:val="00697D65"/>
    <w:rPr>
      <w:color w:val="0000FF"/>
      <w:u w:val="single"/>
    </w:rPr>
  </w:style>
  <w:style w:type="paragraph" w:styleId="Tekstdymka">
    <w:name w:val="Balloon Text"/>
    <w:basedOn w:val="Normalny"/>
    <w:link w:val="TekstdymkaZnak"/>
    <w:uiPriority w:val="99"/>
    <w:semiHidden/>
    <w:unhideWhenUsed/>
    <w:rsid w:val="00697D65"/>
    <w:rPr>
      <w:rFonts w:ascii="Segoe UI" w:hAnsi="Segoe UI" w:cs="Segoe UI"/>
      <w:sz w:val="18"/>
      <w:szCs w:val="18"/>
    </w:rPr>
  </w:style>
  <w:style w:type="character" w:customStyle="1" w:styleId="TekstdymkaZnak">
    <w:name w:val="Tekst dymka Znak"/>
    <w:basedOn w:val="Domylnaczcionkaakapitu"/>
    <w:link w:val="Tekstdymka"/>
    <w:uiPriority w:val="99"/>
    <w:semiHidden/>
    <w:rsid w:val="00697D65"/>
    <w:rPr>
      <w:rFonts w:ascii="Segoe UI" w:eastAsia="Times New Roman" w:hAnsi="Segoe UI" w:cs="Segoe UI"/>
      <w:sz w:val="18"/>
      <w:szCs w:val="18"/>
      <w:lang w:eastAsia="pl-PL" w:bidi="pl-PL"/>
    </w:rPr>
  </w:style>
  <w:style w:type="paragraph" w:customStyle="1" w:styleId="Standard">
    <w:name w:val="Standard"/>
    <w:qFormat/>
    <w:rsid w:val="00AF25D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qFormat/>
    <w:rsid w:val="00AF25DD"/>
    <w:pPr>
      <w:spacing w:after="120"/>
    </w:pPr>
  </w:style>
  <w:style w:type="character" w:styleId="Pogrubienie">
    <w:name w:val="Strong"/>
    <w:basedOn w:val="Domylnaczcionkaakapitu"/>
    <w:uiPriority w:val="22"/>
    <w:qFormat/>
    <w:rsid w:val="00282F79"/>
    <w:rPr>
      <w:b/>
      <w:bCs/>
    </w:rPr>
  </w:style>
  <w:style w:type="paragraph" w:styleId="NormalnyWeb">
    <w:name w:val="Normal (Web)"/>
    <w:basedOn w:val="Normalny"/>
    <w:uiPriority w:val="99"/>
    <w:unhideWhenUsed/>
    <w:qFormat/>
    <w:rsid w:val="001906BF"/>
    <w:pPr>
      <w:widowControl/>
      <w:autoSpaceDE/>
      <w:autoSpaceDN/>
      <w:spacing w:before="100" w:beforeAutospacing="1" w:after="100" w:afterAutospacing="1"/>
    </w:pPr>
    <w:rPr>
      <w:sz w:val="24"/>
      <w:szCs w:val="24"/>
      <w:lang w:bidi="ar-SA"/>
    </w:rPr>
  </w:style>
  <w:style w:type="paragraph" w:styleId="Tekstpodstawowy2">
    <w:name w:val="Body Text 2"/>
    <w:basedOn w:val="Normalny"/>
    <w:link w:val="Tekstpodstawowy2Znak"/>
    <w:rsid w:val="001906BF"/>
    <w:pPr>
      <w:widowControl/>
      <w:autoSpaceDE/>
      <w:autoSpaceDN/>
      <w:spacing w:after="120" w:line="480" w:lineRule="auto"/>
    </w:pPr>
    <w:rPr>
      <w:sz w:val="24"/>
      <w:szCs w:val="24"/>
      <w:lang w:bidi="ar-SA"/>
    </w:rPr>
  </w:style>
  <w:style w:type="character" w:customStyle="1" w:styleId="Tekstpodstawowy2Znak">
    <w:name w:val="Tekst podstawowy 2 Znak"/>
    <w:basedOn w:val="Domylnaczcionkaakapitu"/>
    <w:link w:val="Tekstpodstawowy2"/>
    <w:rsid w:val="001906BF"/>
    <w:rPr>
      <w:rFonts w:ascii="Times New Roman" w:eastAsia="Times New Roman" w:hAnsi="Times New Roman" w:cs="Times New Roman"/>
      <w:sz w:val="24"/>
      <w:szCs w:val="24"/>
      <w:lang w:eastAsia="pl-PL"/>
    </w:rPr>
  </w:style>
  <w:style w:type="table" w:styleId="Tabela-Siatka">
    <w:name w:val="Table Grid"/>
    <w:basedOn w:val="Standardowy"/>
    <w:uiPriority w:val="59"/>
    <w:rsid w:val="00D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6F7109"/>
    <w:pPr>
      <w:widowControl/>
      <w:suppressAutoHyphens/>
      <w:autoSpaceDE/>
      <w:autoSpaceDN/>
      <w:ind w:firstLine="284"/>
      <w:jc w:val="both"/>
    </w:pPr>
    <w:rPr>
      <w:spacing w:val="-2"/>
      <w:kern w:val="2"/>
      <w:sz w:val="24"/>
      <w:szCs w:val="24"/>
      <w:lang w:eastAsia="ar-SA" w:bidi="ar-SA"/>
    </w:rPr>
  </w:style>
  <w:style w:type="paragraph" w:customStyle="1" w:styleId="Tretekstu">
    <w:name w:val="Treść tekstu"/>
    <w:basedOn w:val="Normalny"/>
    <w:uiPriority w:val="1"/>
    <w:qFormat/>
    <w:rsid w:val="003A5089"/>
    <w:pPr>
      <w:widowControl/>
      <w:suppressAutoHyphens/>
      <w:autoSpaceDE/>
      <w:autoSpaceDN/>
      <w:spacing w:after="140" w:line="288" w:lineRule="auto"/>
    </w:pPr>
    <w:rPr>
      <w:rFonts w:ascii="Arial" w:eastAsia="SimSun" w:hAnsi="Arial" w:cs="Calibri"/>
      <w:color w:val="00000A"/>
      <w:sz w:val="24"/>
      <w:lang w:eastAsia="en-US" w:bidi="ar-SA"/>
    </w:rPr>
  </w:style>
  <w:style w:type="paragraph" w:customStyle="1" w:styleId="Zawartotabeli">
    <w:name w:val="Zawartość tabeli"/>
    <w:basedOn w:val="Normalny"/>
    <w:qFormat/>
    <w:rsid w:val="003A5089"/>
    <w:pPr>
      <w:widowControl/>
      <w:suppressLineNumbers/>
      <w:suppressAutoHyphens/>
      <w:autoSpaceDE/>
      <w:autoSpaceDN/>
    </w:pPr>
    <w:rPr>
      <w:rFonts w:ascii="Arial" w:eastAsia="SimSun" w:hAnsi="Arial" w:cs="Calibri"/>
      <w:color w:val="00000A"/>
      <w:sz w:val="24"/>
      <w:lang w:eastAsia="en-US" w:bidi="ar-SA"/>
    </w:rPr>
  </w:style>
  <w:style w:type="paragraph" w:customStyle="1" w:styleId="Akapitzlist1">
    <w:name w:val="Akapit z listą1"/>
    <w:basedOn w:val="Normalny"/>
    <w:rsid w:val="006F1930"/>
    <w:pPr>
      <w:widowControl/>
      <w:suppressAutoHyphens/>
      <w:autoSpaceDE/>
      <w:autoSpaceDN/>
      <w:ind w:left="720"/>
      <w:contextualSpacing/>
    </w:pPr>
    <w:rPr>
      <w:rFonts w:ascii="Liberation Serif" w:eastAsia="SimSun" w:hAnsi="Liberation Serif" w:cs="Mangal"/>
      <w:kern w:val="2"/>
      <w:sz w:val="24"/>
      <w:szCs w:val="24"/>
      <w:lang w:eastAsia="zh-CN" w:bidi="hi-IN"/>
    </w:rPr>
  </w:style>
  <w:style w:type="paragraph" w:customStyle="1" w:styleId="Default">
    <w:name w:val="Default"/>
    <w:qFormat/>
    <w:rsid w:val="006D060C"/>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AB1DF2"/>
    <w:pPr>
      <w:widowControl/>
      <w:autoSpaceDE/>
      <w:autoSpaceDN/>
    </w:pPr>
    <w:rPr>
      <w:rFonts w:ascii="Calibri" w:eastAsiaTheme="minorEastAsia" w:hAnsi="Calibri"/>
      <w:szCs w:val="21"/>
      <w:lang w:bidi="ar-SA"/>
    </w:rPr>
  </w:style>
  <w:style w:type="character" w:customStyle="1" w:styleId="ZwykytekstZnak">
    <w:name w:val="Zwykły tekst Znak"/>
    <w:basedOn w:val="Domylnaczcionkaakapitu"/>
    <w:link w:val="Zwykytekst"/>
    <w:uiPriority w:val="99"/>
    <w:semiHidden/>
    <w:rsid w:val="00AB1DF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D21D8"/>
    <w:pPr>
      <w:tabs>
        <w:tab w:val="center" w:pos="4536"/>
        <w:tab w:val="right" w:pos="9072"/>
      </w:tabs>
    </w:pPr>
  </w:style>
  <w:style w:type="character" w:customStyle="1" w:styleId="NagwekZnak">
    <w:name w:val="Nagłówek Znak"/>
    <w:basedOn w:val="Domylnaczcionkaakapitu"/>
    <w:link w:val="Nagwek"/>
    <w:uiPriority w:val="99"/>
    <w:rsid w:val="001D21D8"/>
    <w:rPr>
      <w:rFonts w:ascii="Times New Roman" w:eastAsia="Times New Roman" w:hAnsi="Times New Roman" w:cs="Times New Roman"/>
      <w:lang w:eastAsia="pl-PL" w:bidi="pl-PL"/>
    </w:rPr>
  </w:style>
  <w:style w:type="paragraph" w:styleId="Stopka">
    <w:name w:val="footer"/>
    <w:basedOn w:val="Normalny"/>
    <w:link w:val="StopkaZnak"/>
    <w:uiPriority w:val="99"/>
    <w:unhideWhenUsed/>
    <w:rsid w:val="001D21D8"/>
    <w:pPr>
      <w:tabs>
        <w:tab w:val="center" w:pos="4536"/>
        <w:tab w:val="right" w:pos="9072"/>
      </w:tabs>
    </w:pPr>
  </w:style>
  <w:style w:type="character" w:customStyle="1" w:styleId="StopkaZnak">
    <w:name w:val="Stopka Znak"/>
    <w:basedOn w:val="Domylnaczcionkaakapitu"/>
    <w:link w:val="Stopka"/>
    <w:uiPriority w:val="99"/>
    <w:rsid w:val="001D21D8"/>
    <w:rPr>
      <w:rFonts w:ascii="Times New Roman" w:eastAsia="Times New Roman" w:hAnsi="Times New Roman" w:cs="Times New Roman"/>
      <w:lang w:eastAsia="pl-PL" w:bidi="pl-PL"/>
    </w:rPr>
  </w:style>
  <w:style w:type="character" w:customStyle="1" w:styleId="Mocnowyrniony">
    <w:name w:val="Mocno wyróżniony"/>
    <w:qFormat/>
    <w:rsid w:val="00E842FD"/>
    <w:rPr>
      <w:b/>
      <w:bCs/>
    </w:rPr>
  </w:style>
  <w:style w:type="character" w:customStyle="1" w:styleId="czeinternetowe">
    <w:name w:val="Łącze internetowe"/>
    <w:rsid w:val="00E842FD"/>
    <w:rPr>
      <w:color w:val="000080"/>
      <w:u w:val="single"/>
    </w:rPr>
  </w:style>
  <w:style w:type="paragraph" w:styleId="Bezodstpw">
    <w:name w:val="No Spacing"/>
    <w:uiPriority w:val="99"/>
    <w:qFormat/>
    <w:rsid w:val="00F52DA6"/>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B93272"/>
    <w:pPr>
      <w:spacing w:after="120"/>
      <w:ind w:left="283"/>
    </w:pPr>
  </w:style>
  <w:style w:type="character" w:customStyle="1" w:styleId="TekstpodstawowywcityZnak">
    <w:name w:val="Tekst podstawowy wcięty Znak"/>
    <w:basedOn w:val="Domylnaczcionkaakapitu"/>
    <w:link w:val="Tekstpodstawowywcity"/>
    <w:uiPriority w:val="99"/>
    <w:semiHidden/>
    <w:rsid w:val="00B93272"/>
    <w:rPr>
      <w:rFonts w:ascii="Times New Roman" w:eastAsia="Times New Roman" w:hAnsi="Times New Roman" w:cs="Times New Roman"/>
      <w:lang w:eastAsia="pl-PL" w:bidi="pl-PL"/>
    </w:rPr>
  </w:style>
  <w:style w:type="character" w:customStyle="1" w:styleId="FontStyle29">
    <w:name w:val="Font Style29"/>
    <w:qFormat/>
    <w:rsid w:val="004B5FBB"/>
    <w:rPr>
      <w:rFonts w:ascii="Arial Unicode MS" w:eastAsia="Arial Unicode MS" w:hAnsi="Arial Unicode MS" w:cs="Arial Unicode MS" w:hint="eastAsia"/>
      <w:b/>
      <w:bCs/>
      <w:sz w:val="18"/>
      <w:szCs w:val="18"/>
    </w:rPr>
  </w:style>
  <w:style w:type="character" w:customStyle="1" w:styleId="Nagwek8Znak">
    <w:name w:val="Nagłówek 8 Znak"/>
    <w:basedOn w:val="Domylnaczcionkaakapitu"/>
    <w:link w:val="Nagwek8"/>
    <w:uiPriority w:val="9"/>
    <w:rsid w:val="00A81521"/>
    <w:rPr>
      <w:rFonts w:asciiTheme="majorHAnsi" w:eastAsiaTheme="majorEastAsia" w:hAnsiTheme="majorHAnsi" w:cstheme="majorBidi"/>
      <w:color w:val="404040" w:themeColor="text1" w:themeTint="BF"/>
      <w:sz w:val="20"/>
      <w:szCs w:val="20"/>
      <w:lang w:eastAsia="pl-PL" w:bidi="pl-PL"/>
    </w:rPr>
  </w:style>
  <w:style w:type="paragraph" w:customStyle="1" w:styleId="WW-Tekstpodstawowywcity3">
    <w:name w:val="WW-Tekst podstawowy wcięty 3"/>
    <w:basedOn w:val="Normalny"/>
    <w:rsid w:val="00A81521"/>
    <w:pPr>
      <w:suppressAutoHyphens/>
      <w:autoSpaceDE/>
      <w:ind w:left="-1418" w:firstLine="1418"/>
      <w:jc w:val="both"/>
    </w:pPr>
    <w:rPr>
      <w:rFonts w:eastAsia="Lucida Sans Unicode" w:cs="Tahoma"/>
      <w:color w:val="000000"/>
      <w:kern w:val="3"/>
      <w:szCs w:val="24"/>
      <w:lang w:val="en-US" w:eastAsia="en-US" w:bidi="en-US"/>
    </w:rPr>
  </w:style>
  <w:style w:type="character" w:customStyle="1" w:styleId="apple-converted-space">
    <w:name w:val="apple-converted-space"/>
    <w:basedOn w:val="Domylnaczcionkaakapitu"/>
    <w:rsid w:val="00BE2294"/>
  </w:style>
  <w:style w:type="paragraph" w:customStyle="1" w:styleId="Normalny1">
    <w:name w:val="Normalny1"/>
    <w:qFormat/>
    <w:rsid w:val="00E15083"/>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character" w:customStyle="1" w:styleId="Domylnaczcionkaakapitu1">
    <w:name w:val="Domyślna czcionka akapitu1"/>
    <w:rsid w:val="00E15083"/>
  </w:style>
  <w:style w:type="paragraph" w:customStyle="1" w:styleId="TableContents">
    <w:name w:val="Table Contents"/>
    <w:basedOn w:val="Normalny"/>
    <w:uiPriority w:val="99"/>
    <w:semiHidden/>
    <w:rsid w:val="000A6312"/>
    <w:pPr>
      <w:widowControl/>
      <w:autoSpaceDE/>
    </w:pPr>
    <w:rPr>
      <w:rFonts w:ascii="Liberation Serif" w:eastAsiaTheme="minorHAnsi" w:hAnsi="Liberation Serif" w:cs="Liberation Serif"/>
      <w:sz w:val="24"/>
      <w:szCs w:val="24"/>
      <w:lang w:eastAsia="zh-CN" w:bidi="ar-SA"/>
    </w:rPr>
  </w:style>
  <w:style w:type="paragraph" w:customStyle="1" w:styleId="Tekstpodstawowywcity21">
    <w:name w:val="Tekst podstawowy wcięty 21"/>
    <w:basedOn w:val="Standard"/>
    <w:qFormat/>
    <w:rsid w:val="009E0B6C"/>
    <w:pPr>
      <w:widowControl/>
      <w:autoSpaceDN/>
      <w:spacing w:line="360" w:lineRule="auto"/>
      <w:ind w:firstLine="540"/>
      <w:jc w:val="both"/>
      <w:textAlignment w:val="auto"/>
    </w:pPr>
    <w:rPr>
      <w:rFonts w:ascii="Garamond" w:eastAsia="Garamond" w:hAnsi="Garamond" w:cs="Garamond"/>
      <w:kern w:val="2"/>
      <w:szCs w:val="20"/>
      <w:lang w:eastAsia="zh-CN" w:bidi="hi-IN"/>
    </w:rPr>
  </w:style>
  <w:style w:type="paragraph" w:styleId="Tytu">
    <w:name w:val="Title"/>
    <w:basedOn w:val="Normalny"/>
    <w:link w:val="TytuZnak"/>
    <w:qFormat/>
    <w:rsid w:val="00F66BAA"/>
    <w:pPr>
      <w:widowControl/>
      <w:autoSpaceDE/>
      <w:autoSpaceDN/>
      <w:jc w:val="center"/>
    </w:pPr>
    <w:rPr>
      <w:rFonts w:ascii="Arial" w:hAnsi="Arial"/>
      <w:b/>
      <w:sz w:val="24"/>
      <w:szCs w:val="20"/>
      <w:lang w:bidi="ar-SA"/>
    </w:rPr>
  </w:style>
  <w:style w:type="character" w:customStyle="1" w:styleId="TytuZnak">
    <w:name w:val="Tytuł Znak"/>
    <w:basedOn w:val="Domylnaczcionkaakapitu"/>
    <w:link w:val="Tytu"/>
    <w:rsid w:val="00F66BAA"/>
    <w:rPr>
      <w:rFonts w:ascii="Arial" w:eastAsia="Times New Roman" w:hAnsi="Arial" w:cs="Times New Roman"/>
      <w:b/>
      <w:sz w:val="24"/>
      <w:szCs w:val="20"/>
      <w:lang w:eastAsia="pl-PL"/>
    </w:rPr>
  </w:style>
  <w:style w:type="paragraph" w:styleId="Podtytu">
    <w:name w:val="Subtitle"/>
    <w:basedOn w:val="Normalny"/>
    <w:link w:val="PodtytuZnak"/>
    <w:qFormat/>
    <w:rsid w:val="00F66BAA"/>
    <w:pPr>
      <w:widowControl/>
      <w:autoSpaceDE/>
      <w:autoSpaceDN/>
      <w:jc w:val="center"/>
    </w:pPr>
    <w:rPr>
      <w:rFonts w:ascii="Arial" w:hAnsi="Arial"/>
      <w:b/>
      <w:sz w:val="24"/>
      <w:szCs w:val="20"/>
      <w:lang w:bidi="ar-SA"/>
    </w:rPr>
  </w:style>
  <w:style w:type="character" w:customStyle="1" w:styleId="PodtytuZnak">
    <w:name w:val="Podtytuł Znak"/>
    <w:basedOn w:val="Domylnaczcionkaakapitu"/>
    <w:link w:val="Podtytu"/>
    <w:rsid w:val="00F66BAA"/>
    <w:rPr>
      <w:rFonts w:ascii="Arial" w:eastAsia="Times New Roman" w:hAnsi="Arial" w:cs="Times New Roman"/>
      <w:b/>
      <w:sz w:val="24"/>
      <w:szCs w:val="20"/>
      <w:lang w:eastAsia="pl-PL"/>
    </w:rPr>
  </w:style>
  <w:style w:type="character" w:styleId="Numerstrony">
    <w:name w:val="page number"/>
    <w:basedOn w:val="Domylnaczcionkaakapitu"/>
    <w:rsid w:val="00754CEC"/>
  </w:style>
  <w:style w:type="paragraph" w:customStyle="1" w:styleId="Standarduser">
    <w:name w:val="Standard (user)"/>
    <w:rsid w:val="00597685"/>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Uwydatnienie">
    <w:name w:val="Emphasis"/>
    <w:basedOn w:val="Domylnaczcionkaakapitu"/>
    <w:qFormat/>
    <w:rsid w:val="00597685"/>
    <w:rPr>
      <w:i/>
      <w:iCs/>
    </w:rPr>
  </w:style>
  <w:style w:type="paragraph" w:customStyle="1" w:styleId="ww-zawarto-tabeli">
    <w:name w:val="ww-zawartość-tabeli"/>
    <w:basedOn w:val="Normalny"/>
    <w:rsid w:val="007C6541"/>
    <w:pPr>
      <w:widowControl/>
      <w:autoSpaceDE/>
      <w:autoSpaceDN/>
      <w:spacing w:before="100" w:beforeAutospacing="1" w:after="119"/>
    </w:pPr>
    <w:rPr>
      <w:sz w:val="24"/>
      <w:szCs w:val="24"/>
      <w:lang w:bidi="ar-SA"/>
    </w:rPr>
  </w:style>
  <w:style w:type="character" w:customStyle="1" w:styleId="AkapitzlistZnak">
    <w:name w:val="Akapit z listą Znak"/>
    <w:link w:val="Akapitzlist"/>
    <w:uiPriority w:val="34"/>
    <w:locked/>
    <w:rsid w:val="007C6541"/>
    <w:rPr>
      <w:rFonts w:ascii="Times New Roman" w:eastAsia="Times New Roman" w:hAnsi="Times New Roman" w:cs="Times New Roman"/>
      <w:lang w:eastAsia="pl-PL" w:bidi="pl-PL"/>
    </w:rPr>
  </w:style>
  <w:style w:type="character" w:customStyle="1" w:styleId="normaltextrun">
    <w:name w:val="normaltextrun"/>
    <w:qFormat/>
    <w:rsid w:val="009469D9"/>
  </w:style>
  <w:style w:type="paragraph" w:customStyle="1" w:styleId="Textbodyuser">
    <w:name w:val="Text body (user)"/>
    <w:basedOn w:val="Normalny"/>
    <w:rsid w:val="00C815C4"/>
    <w:pPr>
      <w:widowControl/>
      <w:suppressAutoHyphens/>
      <w:autoSpaceDE/>
      <w:spacing w:after="120"/>
      <w:textAlignment w:val="baseline"/>
    </w:pPr>
    <w:rPr>
      <w:rFonts w:ascii="Liberation Serif" w:eastAsia="Lucida Sans Unicode" w:hAnsi="Liberation Serif" w:cs="Tahoma"/>
      <w:kern w:val="3"/>
      <w:sz w:val="24"/>
      <w:szCs w:val="24"/>
      <w:lang w:eastAsia="zh-CN" w:bidi="ar-SA"/>
    </w:rPr>
  </w:style>
  <w:style w:type="character" w:customStyle="1" w:styleId="FontStyle20">
    <w:name w:val="Font Style20"/>
    <w:basedOn w:val="Domylnaczcionkaakapitu"/>
    <w:qFormat/>
    <w:rsid w:val="002654D4"/>
    <w:rPr>
      <w:rFonts w:ascii="Arial" w:hAnsi="Arial" w:cs="Arial"/>
      <w:sz w:val="20"/>
      <w:szCs w:val="20"/>
    </w:rPr>
  </w:style>
  <w:style w:type="paragraph" w:customStyle="1" w:styleId="Style6">
    <w:name w:val="Style6"/>
    <w:basedOn w:val="Normalny"/>
    <w:qFormat/>
    <w:rsid w:val="002654D4"/>
    <w:pPr>
      <w:suppressAutoHyphens/>
      <w:autoSpaceDE/>
      <w:autoSpaceDN/>
      <w:spacing w:before="100" w:after="100" w:line="230" w:lineRule="exact"/>
      <w:jc w:val="both"/>
    </w:pPr>
    <w:rPr>
      <w:rFonts w:eastAsiaTheme="minorEastAsia" w:cs="Arial"/>
      <w:sz w:val="24"/>
      <w:szCs w:val="24"/>
      <w:lang w:bidi="ar-SA"/>
    </w:rPr>
  </w:style>
  <w:style w:type="character" w:customStyle="1" w:styleId="Domylnaczcionkaakapitu2">
    <w:name w:val="Domyślna czcionka akapitu2"/>
    <w:rsid w:val="00C81EF6"/>
  </w:style>
  <w:style w:type="numbering" w:customStyle="1" w:styleId="WWNum1">
    <w:name w:val="WWNum1"/>
    <w:basedOn w:val="Bezlisty"/>
    <w:rsid w:val="0047783D"/>
    <w:pPr>
      <w:numPr>
        <w:numId w:val="58"/>
      </w:numPr>
    </w:pPr>
  </w:style>
  <w:style w:type="numbering" w:customStyle="1" w:styleId="WWNum2">
    <w:name w:val="WWNum2"/>
    <w:basedOn w:val="Bezlisty"/>
    <w:rsid w:val="0047783D"/>
    <w:pPr>
      <w:numPr>
        <w:numId w:val="59"/>
      </w:numPr>
    </w:pPr>
  </w:style>
  <w:style w:type="numbering" w:customStyle="1" w:styleId="WWNum3">
    <w:name w:val="WWNum3"/>
    <w:basedOn w:val="Bezlisty"/>
    <w:rsid w:val="0047783D"/>
    <w:pPr>
      <w:numPr>
        <w:numId w:val="60"/>
      </w:numPr>
    </w:pPr>
  </w:style>
  <w:style w:type="paragraph" w:customStyle="1" w:styleId="Tekstpodstawowy1">
    <w:name w:val="Tekst podstawowy1"/>
    <w:basedOn w:val="Normalny"/>
    <w:uiPriority w:val="1"/>
    <w:qFormat/>
    <w:rsid w:val="00EC073E"/>
    <w:pPr>
      <w:widowControl/>
      <w:suppressAutoHyphens/>
      <w:autoSpaceDE/>
      <w:autoSpaceDN/>
      <w:spacing w:after="140" w:line="288" w:lineRule="auto"/>
    </w:pPr>
    <w:rPr>
      <w:rFonts w:ascii="Arial" w:eastAsia="SimSun" w:hAnsi="Arial" w:cs="Calibri"/>
      <w:color w:val="00000A"/>
      <w:sz w:val="24"/>
      <w:lang w:eastAsia="en-US" w:bidi="ar-SA"/>
    </w:rPr>
  </w:style>
  <w:style w:type="paragraph" w:styleId="Tekstpodstawowywcity3">
    <w:name w:val="Body Text Indent 3"/>
    <w:basedOn w:val="Normalny"/>
    <w:link w:val="Tekstpodstawowywcity3Znak"/>
    <w:uiPriority w:val="99"/>
    <w:semiHidden/>
    <w:unhideWhenUsed/>
    <w:rsid w:val="006D13C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6D13CA"/>
    <w:rPr>
      <w:rFonts w:ascii="Times New Roman" w:eastAsia="Times New Roman" w:hAnsi="Times New Roman" w:cs="Times New Roman"/>
      <w:sz w:val="16"/>
      <w:szCs w:val="16"/>
      <w:lang w:eastAsia="pl-PL" w:bidi="pl-PL"/>
    </w:rPr>
  </w:style>
  <w:style w:type="character" w:customStyle="1" w:styleId="WW8Num1z0">
    <w:name w:val="WW8Num1z0"/>
    <w:rsid w:val="00E34ECB"/>
    <w:rPr>
      <w:rFonts w:ascii="Symbol" w:hAnsi="Symbol" w:cs="OpenSymbol"/>
    </w:rPr>
  </w:style>
  <w:style w:type="character" w:customStyle="1" w:styleId="WW8Num2z0">
    <w:name w:val="WW8Num2z0"/>
    <w:rsid w:val="00E34ECB"/>
    <w:rPr>
      <w:rFonts w:ascii="Symbol" w:hAnsi="Symbol" w:cs="OpenSymbol"/>
    </w:rPr>
  </w:style>
  <w:style w:type="character" w:customStyle="1" w:styleId="WW8Num2z1">
    <w:name w:val="WW8Num2z1"/>
    <w:rsid w:val="00E34ECB"/>
    <w:rPr>
      <w:rFonts w:ascii="OpenSymbol" w:hAnsi="OpenSymbol" w:cs="OpenSymbol"/>
    </w:rPr>
  </w:style>
  <w:style w:type="character" w:customStyle="1" w:styleId="WW8Num3z0">
    <w:name w:val="WW8Num3z0"/>
    <w:rsid w:val="00E34ECB"/>
    <w:rPr>
      <w:rFonts w:ascii="Symbol" w:hAnsi="Symbol" w:cs="OpenSymbol"/>
    </w:rPr>
  </w:style>
  <w:style w:type="character" w:customStyle="1" w:styleId="WW8Num3z1">
    <w:name w:val="WW8Num3z1"/>
    <w:rsid w:val="00E34ECB"/>
    <w:rPr>
      <w:rFonts w:ascii="OpenSymbol" w:hAnsi="OpenSymbol" w:cs="OpenSymbol"/>
    </w:rPr>
  </w:style>
  <w:style w:type="character" w:customStyle="1" w:styleId="WW8Num4z0">
    <w:name w:val="WW8Num4z0"/>
    <w:rsid w:val="00E34ECB"/>
    <w:rPr>
      <w:rFonts w:ascii="Symbol" w:hAnsi="Symbol" w:cs="OpenSymbol"/>
    </w:rPr>
  </w:style>
  <w:style w:type="character" w:customStyle="1" w:styleId="WW8Num4z1">
    <w:name w:val="WW8Num4z1"/>
    <w:rsid w:val="00E34ECB"/>
    <w:rPr>
      <w:rFonts w:ascii="OpenSymbol" w:hAnsi="OpenSymbol" w:cs="OpenSymbol"/>
    </w:rPr>
  </w:style>
  <w:style w:type="character" w:customStyle="1" w:styleId="Absatz-Standardschriftart">
    <w:name w:val="Absatz-Standardschriftart"/>
    <w:rsid w:val="00E34ECB"/>
  </w:style>
  <w:style w:type="character" w:customStyle="1" w:styleId="WW-Absatz-Standardschriftart">
    <w:name w:val="WW-Absatz-Standardschriftart"/>
    <w:rsid w:val="00E34ECB"/>
  </w:style>
  <w:style w:type="character" w:customStyle="1" w:styleId="WW-Absatz-Standardschriftart1">
    <w:name w:val="WW-Absatz-Standardschriftart1"/>
    <w:rsid w:val="00E34ECB"/>
  </w:style>
  <w:style w:type="character" w:customStyle="1" w:styleId="WW-Absatz-Standardschriftart11">
    <w:name w:val="WW-Absatz-Standardschriftart11"/>
    <w:rsid w:val="00E34ECB"/>
  </w:style>
  <w:style w:type="character" w:customStyle="1" w:styleId="WW-Absatz-Standardschriftart111">
    <w:name w:val="WW-Absatz-Standardschriftart111"/>
    <w:rsid w:val="00E34ECB"/>
  </w:style>
  <w:style w:type="character" w:customStyle="1" w:styleId="Symbolewypunktowania">
    <w:name w:val="Symbole wypunktowania"/>
    <w:rsid w:val="00E34ECB"/>
    <w:rPr>
      <w:rFonts w:ascii="OpenSymbol" w:eastAsia="OpenSymbol" w:hAnsi="OpenSymbol" w:cs="OpenSymbol"/>
    </w:rPr>
  </w:style>
  <w:style w:type="paragraph" w:customStyle="1" w:styleId="Nagwek10">
    <w:name w:val="Nagłówek1"/>
    <w:basedOn w:val="Normalny"/>
    <w:next w:val="Tekstpodstawowy"/>
    <w:rsid w:val="00E34ECB"/>
    <w:pPr>
      <w:keepNext/>
      <w:suppressAutoHyphens/>
      <w:autoSpaceDE/>
      <w:autoSpaceDN/>
      <w:spacing w:before="240" w:after="120"/>
    </w:pPr>
    <w:rPr>
      <w:rFonts w:ascii="Arial" w:eastAsia="Lucida Sans Unicode" w:hAnsi="Arial" w:cs="Tahoma"/>
      <w:kern w:val="1"/>
      <w:sz w:val="28"/>
      <w:szCs w:val="28"/>
      <w:lang w:bidi="ar-SA"/>
    </w:rPr>
  </w:style>
  <w:style w:type="paragraph" w:styleId="Lista">
    <w:name w:val="List"/>
    <w:basedOn w:val="Tekstpodstawowy"/>
    <w:semiHidden/>
    <w:rsid w:val="00E34ECB"/>
    <w:pPr>
      <w:suppressAutoHyphens/>
      <w:autoSpaceDE/>
      <w:autoSpaceDN/>
      <w:spacing w:after="120"/>
      <w:ind w:left="0"/>
      <w:jc w:val="left"/>
    </w:pPr>
    <w:rPr>
      <w:rFonts w:eastAsia="Lucida Sans Unicode" w:cs="Tahoma"/>
      <w:kern w:val="1"/>
      <w:sz w:val="24"/>
      <w:szCs w:val="24"/>
      <w:lang w:bidi="ar-SA"/>
    </w:rPr>
  </w:style>
  <w:style w:type="paragraph" w:customStyle="1" w:styleId="Podpis1">
    <w:name w:val="Podpis1"/>
    <w:basedOn w:val="Normalny"/>
    <w:rsid w:val="00E34ECB"/>
    <w:pPr>
      <w:suppressLineNumbers/>
      <w:suppressAutoHyphens/>
      <w:autoSpaceDE/>
      <w:autoSpaceDN/>
      <w:spacing w:before="120" w:after="120"/>
    </w:pPr>
    <w:rPr>
      <w:rFonts w:eastAsia="Lucida Sans Unicode" w:cs="Tahoma"/>
      <w:i/>
      <w:iCs/>
      <w:kern w:val="1"/>
      <w:sz w:val="24"/>
      <w:szCs w:val="24"/>
      <w:lang w:bidi="ar-SA"/>
    </w:rPr>
  </w:style>
  <w:style w:type="paragraph" w:customStyle="1" w:styleId="Indeks">
    <w:name w:val="Indeks"/>
    <w:basedOn w:val="Normalny"/>
    <w:rsid w:val="00E34ECB"/>
    <w:pPr>
      <w:suppressLineNumbers/>
      <w:suppressAutoHyphens/>
      <w:autoSpaceDE/>
      <w:autoSpaceDN/>
    </w:pPr>
    <w:rPr>
      <w:rFonts w:eastAsia="Lucida Sans Unicode" w:cs="Tahoma"/>
      <w:kern w:val="1"/>
      <w:sz w:val="24"/>
      <w:szCs w:val="24"/>
      <w:lang w:bidi="ar-SA"/>
    </w:rPr>
  </w:style>
  <w:style w:type="paragraph" w:styleId="Tekstprzypisukocowego">
    <w:name w:val="endnote text"/>
    <w:basedOn w:val="Normalny"/>
    <w:link w:val="TekstprzypisukocowegoZnak"/>
    <w:uiPriority w:val="99"/>
    <w:semiHidden/>
    <w:unhideWhenUsed/>
    <w:rsid w:val="00E34ECB"/>
    <w:pPr>
      <w:suppressAutoHyphens/>
      <w:autoSpaceDE/>
      <w:autoSpaceDN/>
    </w:pPr>
    <w:rPr>
      <w:rFonts w:eastAsia="Lucida Sans Unicode"/>
      <w:kern w:val="1"/>
      <w:sz w:val="20"/>
      <w:szCs w:val="20"/>
      <w:lang w:bidi="ar-SA"/>
    </w:rPr>
  </w:style>
  <w:style w:type="character" w:customStyle="1" w:styleId="TekstprzypisukocowegoZnak">
    <w:name w:val="Tekst przypisu końcowego Znak"/>
    <w:basedOn w:val="Domylnaczcionkaakapitu"/>
    <w:link w:val="Tekstprzypisukocowego"/>
    <w:uiPriority w:val="99"/>
    <w:semiHidden/>
    <w:rsid w:val="00E34ECB"/>
    <w:rPr>
      <w:rFonts w:ascii="Times New Roman" w:eastAsia="Lucida Sans Unicode" w:hAnsi="Times New Roman" w:cs="Times New Roman"/>
      <w:kern w:val="1"/>
      <w:sz w:val="20"/>
      <w:szCs w:val="20"/>
    </w:rPr>
  </w:style>
  <w:style w:type="character" w:styleId="Odwoanieprzypisukocowego">
    <w:name w:val="endnote reference"/>
    <w:uiPriority w:val="99"/>
    <w:semiHidden/>
    <w:unhideWhenUsed/>
    <w:rsid w:val="00E34EC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DA210B"/>
    <w:pPr>
      <w:widowControl w:val="0"/>
      <w:autoSpaceDE w:val="0"/>
      <w:autoSpaceDN w:val="0"/>
      <w:spacing w:after="0" w:line="240" w:lineRule="auto"/>
    </w:pPr>
    <w:rPr>
      <w:rFonts w:ascii="Times New Roman" w:eastAsia="Times New Roman" w:hAnsi="Times New Roman" w:cs="Times New Roman"/>
      <w:lang w:eastAsia="pl-PL" w:bidi="pl-PL"/>
    </w:rPr>
  </w:style>
  <w:style w:type="paragraph" w:styleId="Nagwek1">
    <w:name w:val="heading 1"/>
    <w:basedOn w:val="Normalny"/>
    <w:next w:val="Normalny"/>
    <w:link w:val="Nagwek1Znak"/>
    <w:uiPriority w:val="9"/>
    <w:qFormat/>
    <w:rsid w:val="006445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DA210B"/>
    <w:pPr>
      <w:spacing w:before="78"/>
      <w:ind w:left="698"/>
      <w:outlineLvl w:val="1"/>
    </w:pPr>
    <w:rPr>
      <w:b/>
      <w:bCs/>
    </w:rPr>
  </w:style>
  <w:style w:type="paragraph" w:styleId="Nagwek8">
    <w:name w:val="heading 8"/>
    <w:basedOn w:val="Normalny"/>
    <w:next w:val="Normalny"/>
    <w:link w:val="Nagwek8Znak"/>
    <w:uiPriority w:val="9"/>
    <w:unhideWhenUsed/>
    <w:qFormat/>
    <w:rsid w:val="00A8152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qFormat/>
    <w:rsid w:val="00DA210B"/>
    <w:pPr>
      <w:ind w:left="698"/>
      <w:jc w:val="both"/>
    </w:pPr>
  </w:style>
  <w:style w:type="character" w:customStyle="1" w:styleId="TekstpodstawowyZnak">
    <w:name w:val="Tekst podstawowy Znak"/>
    <w:basedOn w:val="Domylnaczcionkaakapitu"/>
    <w:link w:val="Tekstpodstawowy"/>
    <w:uiPriority w:val="1"/>
    <w:qFormat/>
    <w:rsid w:val="00DA210B"/>
    <w:rPr>
      <w:rFonts w:ascii="Times New Roman" w:eastAsia="Times New Roman" w:hAnsi="Times New Roman" w:cs="Times New Roman"/>
      <w:lang w:eastAsia="pl-PL" w:bidi="pl-PL"/>
    </w:rPr>
  </w:style>
  <w:style w:type="paragraph" w:styleId="Akapitzlist">
    <w:name w:val="List Paragraph"/>
    <w:basedOn w:val="Normalny"/>
    <w:link w:val="AkapitzlistZnak"/>
    <w:uiPriority w:val="34"/>
    <w:qFormat/>
    <w:rsid w:val="00DA210B"/>
    <w:pPr>
      <w:ind w:left="720"/>
      <w:contextualSpacing/>
    </w:pPr>
  </w:style>
  <w:style w:type="character" w:customStyle="1" w:styleId="Nagwek2Znak">
    <w:name w:val="Nagłówek 2 Znak"/>
    <w:basedOn w:val="Domylnaczcionkaakapitu"/>
    <w:link w:val="Nagwek2"/>
    <w:uiPriority w:val="1"/>
    <w:rsid w:val="00DA210B"/>
    <w:rPr>
      <w:rFonts w:ascii="Times New Roman" w:eastAsia="Times New Roman" w:hAnsi="Times New Roman" w:cs="Times New Roman"/>
      <w:b/>
      <w:bCs/>
      <w:lang w:eastAsia="pl-PL" w:bidi="pl-PL"/>
    </w:rPr>
  </w:style>
  <w:style w:type="character" w:customStyle="1" w:styleId="Nagwek1Znak">
    <w:name w:val="Nagłówek 1 Znak"/>
    <w:basedOn w:val="Domylnaczcionkaakapitu"/>
    <w:link w:val="Nagwek1"/>
    <w:uiPriority w:val="9"/>
    <w:rsid w:val="0064456A"/>
    <w:rPr>
      <w:rFonts w:asciiTheme="majorHAnsi" w:eastAsiaTheme="majorEastAsia" w:hAnsiTheme="majorHAnsi" w:cstheme="majorBidi"/>
      <w:color w:val="2E74B5" w:themeColor="accent1" w:themeShade="BF"/>
      <w:sz w:val="32"/>
      <w:szCs w:val="32"/>
      <w:lang w:eastAsia="pl-PL" w:bidi="pl-PL"/>
    </w:rPr>
  </w:style>
  <w:style w:type="character" w:styleId="Hipercze">
    <w:name w:val="Hyperlink"/>
    <w:basedOn w:val="Domylnaczcionkaakapitu"/>
    <w:uiPriority w:val="99"/>
    <w:semiHidden/>
    <w:unhideWhenUsed/>
    <w:rsid w:val="00697D65"/>
    <w:rPr>
      <w:color w:val="0000FF"/>
      <w:u w:val="single"/>
    </w:rPr>
  </w:style>
  <w:style w:type="paragraph" w:styleId="Tekstdymka">
    <w:name w:val="Balloon Text"/>
    <w:basedOn w:val="Normalny"/>
    <w:link w:val="TekstdymkaZnak"/>
    <w:uiPriority w:val="99"/>
    <w:semiHidden/>
    <w:unhideWhenUsed/>
    <w:rsid w:val="00697D65"/>
    <w:rPr>
      <w:rFonts w:ascii="Segoe UI" w:hAnsi="Segoe UI" w:cs="Segoe UI"/>
      <w:sz w:val="18"/>
      <w:szCs w:val="18"/>
    </w:rPr>
  </w:style>
  <w:style w:type="character" w:customStyle="1" w:styleId="TekstdymkaZnak">
    <w:name w:val="Tekst dymka Znak"/>
    <w:basedOn w:val="Domylnaczcionkaakapitu"/>
    <w:link w:val="Tekstdymka"/>
    <w:uiPriority w:val="99"/>
    <w:semiHidden/>
    <w:rsid w:val="00697D65"/>
    <w:rPr>
      <w:rFonts w:ascii="Segoe UI" w:eastAsia="Times New Roman" w:hAnsi="Segoe UI" w:cs="Segoe UI"/>
      <w:sz w:val="18"/>
      <w:szCs w:val="18"/>
      <w:lang w:eastAsia="pl-PL" w:bidi="pl-PL"/>
    </w:rPr>
  </w:style>
  <w:style w:type="paragraph" w:customStyle="1" w:styleId="Standard">
    <w:name w:val="Standard"/>
    <w:qFormat/>
    <w:rsid w:val="00AF25D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qFormat/>
    <w:rsid w:val="00AF25DD"/>
    <w:pPr>
      <w:spacing w:after="120"/>
    </w:pPr>
  </w:style>
  <w:style w:type="character" w:styleId="Pogrubienie">
    <w:name w:val="Strong"/>
    <w:basedOn w:val="Domylnaczcionkaakapitu"/>
    <w:uiPriority w:val="22"/>
    <w:qFormat/>
    <w:rsid w:val="00282F79"/>
    <w:rPr>
      <w:b/>
      <w:bCs/>
    </w:rPr>
  </w:style>
  <w:style w:type="paragraph" w:styleId="NormalnyWeb">
    <w:name w:val="Normal (Web)"/>
    <w:basedOn w:val="Normalny"/>
    <w:uiPriority w:val="99"/>
    <w:unhideWhenUsed/>
    <w:qFormat/>
    <w:rsid w:val="001906BF"/>
    <w:pPr>
      <w:widowControl/>
      <w:autoSpaceDE/>
      <w:autoSpaceDN/>
      <w:spacing w:before="100" w:beforeAutospacing="1" w:after="100" w:afterAutospacing="1"/>
    </w:pPr>
    <w:rPr>
      <w:sz w:val="24"/>
      <w:szCs w:val="24"/>
      <w:lang w:bidi="ar-SA"/>
    </w:rPr>
  </w:style>
  <w:style w:type="paragraph" w:styleId="Tekstpodstawowy2">
    <w:name w:val="Body Text 2"/>
    <w:basedOn w:val="Normalny"/>
    <w:link w:val="Tekstpodstawowy2Znak"/>
    <w:rsid w:val="001906BF"/>
    <w:pPr>
      <w:widowControl/>
      <w:autoSpaceDE/>
      <w:autoSpaceDN/>
      <w:spacing w:after="120" w:line="480" w:lineRule="auto"/>
    </w:pPr>
    <w:rPr>
      <w:sz w:val="24"/>
      <w:szCs w:val="24"/>
      <w:lang w:bidi="ar-SA"/>
    </w:rPr>
  </w:style>
  <w:style w:type="character" w:customStyle="1" w:styleId="Tekstpodstawowy2Znak">
    <w:name w:val="Tekst podstawowy 2 Znak"/>
    <w:basedOn w:val="Domylnaczcionkaakapitu"/>
    <w:link w:val="Tekstpodstawowy2"/>
    <w:rsid w:val="001906BF"/>
    <w:rPr>
      <w:rFonts w:ascii="Times New Roman" w:eastAsia="Times New Roman" w:hAnsi="Times New Roman" w:cs="Times New Roman"/>
      <w:sz w:val="24"/>
      <w:szCs w:val="24"/>
      <w:lang w:eastAsia="pl-PL"/>
    </w:rPr>
  </w:style>
  <w:style w:type="table" w:styleId="Tabela-Siatka">
    <w:name w:val="Table Grid"/>
    <w:basedOn w:val="Standardowy"/>
    <w:uiPriority w:val="59"/>
    <w:rsid w:val="00D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6F7109"/>
    <w:pPr>
      <w:widowControl/>
      <w:suppressAutoHyphens/>
      <w:autoSpaceDE/>
      <w:autoSpaceDN/>
      <w:ind w:firstLine="284"/>
      <w:jc w:val="both"/>
    </w:pPr>
    <w:rPr>
      <w:spacing w:val="-2"/>
      <w:kern w:val="2"/>
      <w:sz w:val="24"/>
      <w:szCs w:val="24"/>
      <w:lang w:eastAsia="ar-SA" w:bidi="ar-SA"/>
    </w:rPr>
  </w:style>
  <w:style w:type="paragraph" w:customStyle="1" w:styleId="Tretekstu">
    <w:name w:val="Treść tekstu"/>
    <w:basedOn w:val="Normalny"/>
    <w:uiPriority w:val="1"/>
    <w:qFormat/>
    <w:rsid w:val="003A5089"/>
    <w:pPr>
      <w:widowControl/>
      <w:suppressAutoHyphens/>
      <w:autoSpaceDE/>
      <w:autoSpaceDN/>
      <w:spacing w:after="140" w:line="288" w:lineRule="auto"/>
    </w:pPr>
    <w:rPr>
      <w:rFonts w:ascii="Arial" w:eastAsia="SimSun" w:hAnsi="Arial" w:cs="Calibri"/>
      <w:color w:val="00000A"/>
      <w:sz w:val="24"/>
      <w:lang w:eastAsia="en-US" w:bidi="ar-SA"/>
    </w:rPr>
  </w:style>
  <w:style w:type="paragraph" w:customStyle="1" w:styleId="Zawartotabeli">
    <w:name w:val="Zawartość tabeli"/>
    <w:basedOn w:val="Normalny"/>
    <w:qFormat/>
    <w:rsid w:val="003A5089"/>
    <w:pPr>
      <w:widowControl/>
      <w:suppressLineNumbers/>
      <w:suppressAutoHyphens/>
      <w:autoSpaceDE/>
      <w:autoSpaceDN/>
    </w:pPr>
    <w:rPr>
      <w:rFonts w:ascii="Arial" w:eastAsia="SimSun" w:hAnsi="Arial" w:cs="Calibri"/>
      <w:color w:val="00000A"/>
      <w:sz w:val="24"/>
      <w:lang w:eastAsia="en-US" w:bidi="ar-SA"/>
    </w:rPr>
  </w:style>
  <w:style w:type="paragraph" w:customStyle="1" w:styleId="Akapitzlist1">
    <w:name w:val="Akapit z listą1"/>
    <w:basedOn w:val="Normalny"/>
    <w:rsid w:val="006F1930"/>
    <w:pPr>
      <w:widowControl/>
      <w:suppressAutoHyphens/>
      <w:autoSpaceDE/>
      <w:autoSpaceDN/>
      <w:ind w:left="720"/>
      <w:contextualSpacing/>
    </w:pPr>
    <w:rPr>
      <w:rFonts w:ascii="Liberation Serif" w:eastAsia="SimSun" w:hAnsi="Liberation Serif" w:cs="Mangal"/>
      <w:kern w:val="2"/>
      <w:sz w:val="24"/>
      <w:szCs w:val="24"/>
      <w:lang w:eastAsia="zh-CN" w:bidi="hi-IN"/>
    </w:rPr>
  </w:style>
  <w:style w:type="paragraph" w:customStyle="1" w:styleId="Default">
    <w:name w:val="Default"/>
    <w:qFormat/>
    <w:rsid w:val="006D060C"/>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AB1DF2"/>
    <w:pPr>
      <w:widowControl/>
      <w:autoSpaceDE/>
      <w:autoSpaceDN/>
    </w:pPr>
    <w:rPr>
      <w:rFonts w:ascii="Calibri" w:eastAsiaTheme="minorEastAsia" w:hAnsi="Calibri"/>
      <w:szCs w:val="21"/>
      <w:lang w:bidi="ar-SA"/>
    </w:rPr>
  </w:style>
  <w:style w:type="character" w:customStyle="1" w:styleId="ZwykytekstZnak">
    <w:name w:val="Zwykły tekst Znak"/>
    <w:basedOn w:val="Domylnaczcionkaakapitu"/>
    <w:link w:val="Zwykytekst"/>
    <w:uiPriority w:val="99"/>
    <w:semiHidden/>
    <w:rsid w:val="00AB1DF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D21D8"/>
    <w:pPr>
      <w:tabs>
        <w:tab w:val="center" w:pos="4536"/>
        <w:tab w:val="right" w:pos="9072"/>
      </w:tabs>
    </w:pPr>
  </w:style>
  <w:style w:type="character" w:customStyle="1" w:styleId="NagwekZnak">
    <w:name w:val="Nagłówek Znak"/>
    <w:basedOn w:val="Domylnaczcionkaakapitu"/>
    <w:link w:val="Nagwek"/>
    <w:uiPriority w:val="99"/>
    <w:rsid w:val="001D21D8"/>
    <w:rPr>
      <w:rFonts w:ascii="Times New Roman" w:eastAsia="Times New Roman" w:hAnsi="Times New Roman" w:cs="Times New Roman"/>
      <w:lang w:eastAsia="pl-PL" w:bidi="pl-PL"/>
    </w:rPr>
  </w:style>
  <w:style w:type="paragraph" w:styleId="Stopka">
    <w:name w:val="footer"/>
    <w:basedOn w:val="Normalny"/>
    <w:link w:val="StopkaZnak"/>
    <w:uiPriority w:val="99"/>
    <w:unhideWhenUsed/>
    <w:rsid w:val="001D21D8"/>
    <w:pPr>
      <w:tabs>
        <w:tab w:val="center" w:pos="4536"/>
        <w:tab w:val="right" w:pos="9072"/>
      </w:tabs>
    </w:pPr>
  </w:style>
  <w:style w:type="character" w:customStyle="1" w:styleId="StopkaZnak">
    <w:name w:val="Stopka Znak"/>
    <w:basedOn w:val="Domylnaczcionkaakapitu"/>
    <w:link w:val="Stopka"/>
    <w:uiPriority w:val="99"/>
    <w:rsid w:val="001D21D8"/>
    <w:rPr>
      <w:rFonts w:ascii="Times New Roman" w:eastAsia="Times New Roman" w:hAnsi="Times New Roman" w:cs="Times New Roman"/>
      <w:lang w:eastAsia="pl-PL" w:bidi="pl-PL"/>
    </w:rPr>
  </w:style>
  <w:style w:type="character" w:customStyle="1" w:styleId="Mocnowyrniony">
    <w:name w:val="Mocno wyróżniony"/>
    <w:qFormat/>
    <w:rsid w:val="00E842FD"/>
    <w:rPr>
      <w:b/>
      <w:bCs/>
    </w:rPr>
  </w:style>
  <w:style w:type="character" w:customStyle="1" w:styleId="czeinternetowe">
    <w:name w:val="Łącze internetowe"/>
    <w:rsid w:val="00E842FD"/>
    <w:rPr>
      <w:color w:val="000080"/>
      <w:u w:val="single"/>
    </w:rPr>
  </w:style>
  <w:style w:type="paragraph" w:styleId="Bezodstpw">
    <w:name w:val="No Spacing"/>
    <w:uiPriority w:val="99"/>
    <w:qFormat/>
    <w:rsid w:val="00F52DA6"/>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B93272"/>
    <w:pPr>
      <w:spacing w:after="120"/>
      <w:ind w:left="283"/>
    </w:pPr>
  </w:style>
  <w:style w:type="character" w:customStyle="1" w:styleId="TekstpodstawowywcityZnak">
    <w:name w:val="Tekst podstawowy wcięty Znak"/>
    <w:basedOn w:val="Domylnaczcionkaakapitu"/>
    <w:link w:val="Tekstpodstawowywcity"/>
    <w:uiPriority w:val="99"/>
    <w:semiHidden/>
    <w:rsid w:val="00B93272"/>
    <w:rPr>
      <w:rFonts w:ascii="Times New Roman" w:eastAsia="Times New Roman" w:hAnsi="Times New Roman" w:cs="Times New Roman"/>
      <w:lang w:eastAsia="pl-PL" w:bidi="pl-PL"/>
    </w:rPr>
  </w:style>
  <w:style w:type="character" w:customStyle="1" w:styleId="FontStyle29">
    <w:name w:val="Font Style29"/>
    <w:qFormat/>
    <w:rsid w:val="004B5FBB"/>
    <w:rPr>
      <w:rFonts w:ascii="Arial Unicode MS" w:eastAsia="Arial Unicode MS" w:hAnsi="Arial Unicode MS" w:cs="Arial Unicode MS" w:hint="eastAsia"/>
      <w:b/>
      <w:bCs/>
      <w:sz w:val="18"/>
      <w:szCs w:val="18"/>
    </w:rPr>
  </w:style>
  <w:style w:type="character" w:customStyle="1" w:styleId="Nagwek8Znak">
    <w:name w:val="Nagłówek 8 Znak"/>
    <w:basedOn w:val="Domylnaczcionkaakapitu"/>
    <w:link w:val="Nagwek8"/>
    <w:uiPriority w:val="9"/>
    <w:rsid w:val="00A81521"/>
    <w:rPr>
      <w:rFonts w:asciiTheme="majorHAnsi" w:eastAsiaTheme="majorEastAsia" w:hAnsiTheme="majorHAnsi" w:cstheme="majorBidi"/>
      <w:color w:val="404040" w:themeColor="text1" w:themeTint="BF"/>
      <w:sz w:val="20"/>
      <w:szCs w:val="20"/>
      <w:lang w:eastAsia="pl-PL" w:bidi="pl-PL"/>
    </w:rPr>
  </w:style>
  <w:style w:type="paragraph" w:customStyle="1" w:styleId="WW-Tekstpodstawowywcity3">
    <w:name w:val="WW-Tekst podstawowy wcięty 3"/>
    <w:basedOn w:val="Normalny"/>
    <w:rsid w:val="00A81521"/>
    <w:pPr>
      <w:suppressAutoHyphens/>
      <w:autoSpaceDE/>
      <w:ind w:left="-1418" w:firstLine="1418"/>
      <w:jc w:val="both"/>
    </w:pPr>
    <w:rPr>
      <w:rFonts w:eastAsia="Lucida Sans Unicode" w:cs="Tahoma"/>
      <w:color w:val="000000"/>
      <w:kern w:val="3"/>
      <w:szCs w:val="24"/>
      <w:lang w:val="en-US" w:eastAsia="en-US" w:bidi="en-US"/>
    </w:rPr>
  </w:style>
  <w:style w:type="character" w:customStyle="1" w:styleId="apple-converted-space">
    <w:name w:val="apple-converted-space"/>
    <w:basedOn w:val="Domylnaczcionkaakapitu"/>
    <w:rsid w:val="00BE2294"/>
  </w:style>
  <w:style w:type="paragraph" w:customStyle="1" w:styleId="Normalny1">
    <w:name w:val="Normalny1"/>
    <w:qFormat/>
    <w:rsid w:val="00E15083"/>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character" w:customStyle="1" w:styleId="Domylnaczcionkaakapitu1">
    <w:name w:val="Domyślna czcionka akapitu1"/>
    <w:rsid w:val="00E15083"/>
  </w:style>
  <w:style w:type="paragraph" w:customStyle="1" w:styleId="TableContents">
    <w:name w:val="Table Contents"/>
    <w:basedOn w:val="Normalny"/>
    <w:uiPriority w:val="99"/>
    <w:semiHidden/>
    <w:rsid w:val="000A6312"/>
    <w:pPr>
      <w:widowControl/>
      <w:autoSpaceDE/>
    </w:pPr>
    <w:rPr>
      <w:rFonts w:ascii="Liberation Serif" w:eastAsiaTheme="minorHAnsi" w:hAnsi="Liberation Serif" w:cs="Liberation Serif"/>
      <w:sz w:val="24"/>
      <w:szCs w:val="24"/>
      <w:lang w:eastAsia="zh-CN" w:bidi="ar-SA"/>
    </w:rPr>
  </w:style>
  <w:style w:type="paragraph" w:customStyle="1" w:styleId="Tekstpodstawowywcity21">
    <w:name w:val="Tekst podstawowy wcięty 21"/>
    <w:basedOn w:val="Standard"/>
    <w:qFormat/>
    <w:rsid w:val="009E0B6C"/>
    <w:pPr>
      <w:widowControl/>
      <w:autoSpaceDN/>
      <w:spacing w:line="360" w:lineRule="auto"/>
      <w:ind w:firstLine="540"/>
      <w:jc w:val="both"/>
      <w:textAlignment w:val="auto"/>
    </w:pPr>
    <w:rPr>
      <w:rFonts w:ascii="Garamond" w:eastAsia="Garamond" w:hAnsi="Garamond" w:cs="Garamond"/>
      <w:kern w:val="2"/>
      <w:szCs w:val="20"/>
      <w:lang w:eastAsia="zh-CN" w:bidi="hi-IN"/>
    </w:rPr>
  </w:style>
  <w:style w:type="paragraph" w:styleId="Tytu">
    <w:name w:val="Title"/>
    <w:basedOn w:val="Normalny"/>
    <w:link w:val="TytuZnak"/>
    <w:qFormat/>
    <w:rsid w:val="00F66BAA"/>
    <w:pPr>
      <w:widowControl/>
      <w:autoSpaceDE/>
      <w:autoSpaceDN/>
      <w:jc w:val="center"/>
    </w:pPr>
    <w:rPr>
      <w:rFonts w:ascii="Arial" w:hAnsi="Arial"/>
      <w:b/>
      <w:sz w:val="24"/>
      <w:szCs w:val="20"/>
      <w:lang w:bidi="ar-SA"/>
    </w:rPr>
  </w:style>
  <w:style w:type="character" w:customStyle="1" w:styleId="TytuZnak">
    <w:name w:val="Tytuł Znak"/>
    <w:basedOn w:val="Domylnaczcionkaakapitu"/>
    <w:link w:val="Tytu"/>
    <w:rsid w:val="00F66BAA"/>
    <w:rPr>
      <w:rFonts w:ascii="Arial" w:eastAsia="Times New Roman" w:hAnsi="Arial" w:cs="Times New Roman"/>
      <w:b/>
      <w:sz w:val="24"/>
      <w:szCs w:val="20"/>
      <w:lang w:eastAsia="pl-PL"/>
    </w:rPr>
  </w:style>
  <w:style w:type="paragraph" w:styleId="Podtytu">
    <w:name w:val="Subtitle"/>
    <w:basedOn w:val="Normalny"/>
    <w:link w:val="PodtytuZnak"/>
    <w:qFormat/>
    <w:rsid w:val="00F66BAA"/>
    <w:pPr>
      <w:widowControl/>
      <w:autoSpaceDE/>
      <w:autoSpaceDN/>
      <w:jc w:val="center"/>
    </w:pPr>
    <w:rPr>
      <w:rFonts w:ascii="Arial" w:hAnsi="Arial"/>
      <w:b/>
      <w:sz w:val="24"/>
      <w:szCs w:val="20"/>
      <w:lang w:bidi="ar-SA"/>
    </w:rPr>
  </w:style>
  <w:style w:type="character" w:customStyle="1" w:styleId="PodtytuZnak">
    <w:name w:val="Podtytuł Znak"/>
    <w:basedOn w:val="Domylnaczcionkaakapitu"/>
    <w:link w:val="Podtytu"/>
    <w:rsid w:val="00F66BAA"/>
    <w:rPr>
      <w:rFonts w:ascii="Arial" w:eastAsia="Times New Roman" w:hAnsi="Arial" w:cs="Times New Roman"/>
      <w:b/>
      <w:sz w:val="24"/>
      <w:szCs w:val="20"/>
      <w:lang w:eastAsia="pl-PL"/>
    </w:rPr>
  </w:style>
  <w:style w:type="character" w:styleId="Numerstrony">
    <w:name w:val="page number"/>
    <w:basedOn w:val="Domylnaczcionkaakapitu"/>
    <w:rsid w:val="00754CEC"/>
  </w:style>
  <w:style w:type="paragraph" w:customStyle="1" w:styleId="Standarduser">
    <w:name w:val="Standard (user)"/>
    <w:rsid w:val="00597685"/>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Uwydatnienie">
    <w:name w:val="Emphasis"/>
    <w:basedOn w:val="Domylnaczcionkaakapitu"/>
    <w:qFormat/>
    <w:rsid w:val="00597685"/>
    <w:rPr>
      <w:i/>
      <w:iCs/>
    </w:rPr>
  </w:style>
  <w:style w:type="paragraph" w:customStyle="1" w:styleId="ww-zawarto-tabeli">
    <w:name w:val="ww-zawartość-tabeli"/>
    <w:basedOn w:val="Normalny"/>
    <w:rsid w:val="007C6541"/>
    <w:pPr>
      <w:widowControl/>
      <w:autoSpaceDE/>
      <w:autoSpaceDN/>
      <w:spacing w:before="100" w:beforeAutospacing="1" w:after="119"/>
    </w:pPr>
    <w:rPr>
      <w:sz w:val="24"/>
      <w:szCs w:val="24"/>
      <w:lang w:bidi="ar-SA"/>
    </w:rPr>
  </w:style>
  <w:style w:type="character" w:customStyle="1" w:styleId="AkapitzlistZnak">
    <w:name w:val="Akapit z listą Znak"/>
    <w:link w:val="Akapitzlist"/>
    <w:uiPriority w:val="34"/>
    <w:locked/>
    <w:rsid w:val="007C6541"/>
    <w:rPr>
      <w:rFonts w:ascii="Times New Roman" w:eastAsia="Times New Roman" w:hAnsi="Times New Roman" w:cs="Times New Roman"/>
      <w:lang w:eastAsia="pl-PL" w:bidi="pl-PL"/>
    </w:rPr>
  </w:style>
  <w:style w:type="character" w:customStyle="1" w:styleId="normaltextrun">
    <w:name w:val="normaltextrun"/>
    <w:qFormat/>
    <w:rsid w:val="009469D9"/>
  </w:style>
  <w:style w:type="paragraph" w:customStyle="1" w:styleId="Textbodyuser">
    <w:name w:val="Text body (user)"/>
    <w:basedOn w:val="Normalny"/>
    <w:rsid w:val="00C815C4"/>
    <w:pPr>
      <w:widowControl/>
      <w:suppressAutoHyphens/>
      <w:autoSpaceDE/>
      <w:spacing w:after="120"/>
      <w:textAlignment w:val="baseline"/>
    </w:pPr>
    <w:rPr>
      <w:rFonts w:ascii="Liberation Serif" w:eastAsia="Lucida Sans Unicode" w:hAnsi="Liberation Serif" w:cs="Tahoma"/>
      <w:kern w:val="3"/>
      <w:sz w:val="24"/>
      <w:szCs w:val="24"/>
      <w:lang w:eastAsia="zh-CN" w:bidi="ar-SA"/>
    </w:rPr>
  </w:style>
  <w:style w:type="character" w:customStyle="1" w:styleId="FontStyle20">
    <w:name w:val="Font Style20"/>
    <w:basedOn w:val="Domylnaczcionkaakapitu"/>
    <w:qFormat/>
    <w:rsid w:val="002654D4"/>
    <w:rPr>
      <w:rFonts w:ascii="Arial" w:hAnsi="Arial" w:cs="Arial"/>
      <w:sz w:val="20"/>
      <w:szCs w:val="20"/>
    </w:rPr>
  </w:style>
  <w:style w:type="paragraph" w:customStyle="1" w:styleId="Style6">
    <w:name w:val="Style6"/>
    <w:basedOn w:val="Normalny"/>
    <w:qFormat/>
    <w:rsid w:val="002654D4"/>
    <w:pPr>
      <w:suppressAutoHyphens/>
      <w:autoSpaceDE/>
      <w:autoSpaceDN/>
      <w:spacing w:before="100" w:after="100" w:line="230" w:lineRule="exact"/>
      <w:jc w:val="both"/>
    </w:pPr>
    <w:rPr>
      <w:rFonts w:eastAsiaTheme="minorEastAsia" w:cs="Arial"/>
      <w:sz w:val="24"/>
      <w:szCs w:val="24"/>
      <w:lang w:bidi="ar-SA"/>
    </w:rPr>
  </w:style>
  <w:style w:type="character" w:customStyle="1" w:styleId="Domylnaczcionkaakapitu2">
    <w:name w:val="Domyślna czcionka akapitu2"/>
    <w:rsid w:val="00C81EF6"/>
  </w:style>
  <w:style w:type="numbering" w:customStyle="1" w:styleId="WWNum1">
    <w:name w:val="WWNum1"/>
    <w:basedOn w:val="Bezlisty"/>
    <w:rsid w:val="0047783D"/>
    <w:pPr>
      <w:numPr>
        <w:numId w:val="58"/>
      </w:numPr>
    </w:pPr>
  </w:style>
  <w:style w:type="numbering" w:customStyle="1" w:styleId="WWNum2">
    <w:name w:val="WWNum2"/>
    <w:basedOn w:val="Bezlisty"/>
    <w:rsid w:val="0047783D"/>
    <w:pPr>
      <w:numPr>
        <w:numId w:val="59"/>
      </w:numPr>
    </w:pPr>
  </w:style>
  <w:style w:type="numbering" w:customStyle="1" w:styleId="WWNum3">
    <w:name w:val="WWNum3"/>
    <w:basedOn w:val="Bezlisty"/>
    <w:rsid w:val="0047783D"/>
    <w:pPr>
      <w:numPr>
        <w:numId w:val="60"/>
      </w:numPr>
    </w:pPr>
  </w:style>
  <w:style w:type="paragraph" w:customStyle="1" w:styleId="Tekstpodstawowy1">
    <w:name w:val="Tekst podstawowy1"/>
    <w:basedOn w:val="Normalny"/>
    <w:uiPriority w:val="1"/>
    <w:qFormat/>
    <w:rsid w:val="00EC073E"/>
    <w:pPr>
      <w:widowControl/>
      <w:suppressAutoHyphens/>
      <w:autoSpaceDE/>
      <w:autoSpaceDN/>
      <w:spacing w:after="140" w:line="288" w:lineRule="auto"/>
    </w:pPr>
    <w:rPr>
      <w:rFonts w:ascii="Arial" w:eastAsia="SimSun" w:hAnsi="Arial" w:cs="Calibri"/>
      <w:color w:val="00000A"/>
      <w:sz w:val="24"/>
      <w:lang w:eastAsia="en-US" w:bidi="ar-SA"/>
    </w:rPr>
  </w:style>
  <w:style w:type="paragraph" w:styleId="Tekstpodstawowywcity3">
    <w:name w:val="Body Text Indent 3"/>
    <w:basedOn w:val="Normalny"/>
    <w:link w:val="Tekstpodstawowywcity3Znak"/>
    <w:uiPriority w:val="99"/>
    <w:semiHidden/>
    <w:unhideWhenUsed/>
    <w:rsid w:val="006D13C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6D13CA"/>
    <w:rPr>
      <w:rFonts w:ascii="Times New Roman" w:eastAsia="Times New Roman" w:hAnsi="Times New Roman" w:cs="Times New Roman"/>
      <w:sz w:val="16"/>
      <w:szCs w:val="16"/>
      <w:lang w:eastAsia="pl-PL" w:bidi="pl-PL"/>
    </w:rPr>
  </w:style>
  <w:style w:type="character" w:customStyle="1" w:styleId="WW8Num1z0">
    <w:name w:val="WW8Num1z0"/>
    <w:rsid w:val="00E34ECB"/>
    <w:rPr>
      <w:rFonts w:ascii="Symbol" w:hAnsi="Symbol" w:cs="OpenSymbol"/>
    </w:rPr>
  </w:style>
  <w:style w:type="character" w:customStyle="1" w:styleId="WW8Num2z0">
    <w:name w:val="WW8Num2z0"/>
    <w:rsid w:val="00E34ECB"/>
    <w:rPr>
      <w:rFonts w:ascii="Symbol" w:hAnsi="Symbol" w:cs="OpenSymbol"/>
    </w:rPr>
  </w:style>
  <w:style w:type="character" w:customStyle="1" w:styleId="WW8Num2z1">
    <w:name w:val="WW8Num2z1"/>
    <w:rsid w:val="00E34ECB"/>
    <w:rPr>
      <w:rFonts w:ascii="OpenSymbol" w:hAnsi="OpenSymbol" w:cs="OpenSymbol"/>
    </w:rPr>
  </w:style>
  <w:style w:type="character" w:customStyle="1" w:styleId="WW8Num3z0">
    <w:name w:val="WW8Num3z0"/>
    <w:rsid w:val="00E34ECB"/>
    <w:rPr>
      <w:rFonts w:ascii="Symbol" w:hAnsi="Symbol" w:cs="OpenSymbol"/>
    </w:rPr>
  </w:style>
  <w:style w:type="character" w:customStyle="1" w:styleId="WW8Num3z1">
    <w:name w:val="WW8Num3z1"/>
    <w:rsid w:val="00E34ECB"/>
    <w:rPr>
      <w:rFonts w:ascii="OpenSymbol" w:hAnsi="OpenSymbol" w:cs="OpenSymbol"/>
    </w:rPr>
  </w:style>
  <w:style w:type="character" w:customStyle="1" w:styleId="WW8Num4z0">
    <w:name w:val="WW8Num4z0"/>
    <w:rsid w:val="00E34ECB"/>
    <w:rPr>
      <w:rFonts w:ascii="Symbol" w:hAnsi="Symbol" w:cs="OpenSymbol"/>
    </w:rPr>
  </w:style>
  <w:style w:type="character" w:customStyle="1" w:styleId="WW8Num4z1">
    <w:name w:val="WW8Num4z1"/>
    <w:rsid w:val="00E34ECB"/>
    <w:rPr>
      <w:rFonts w:ascii="OpenSymbol" w:hAnsi="OpenSymbol" w:cs="OpenSymbol"/>
    </w:rPr>
  </w:style>
  <w:style w:type="character" w:customStyle="1" w:styleId="Absatz-Standardschriftart">
    <w:name w:val="Absatz-Standardschriftart"/>
    <w:rsid w:val="00E34ECB"/>
  </w:style>
  <w:style w:type="character" w:customStyle="1" w:styleId="WW-Absatz-Standardschriftart">
    <w:name w:val="WW-Absatz-Standardschriftart"/>
    <w:rsid w:val="00E34ECB"/>
  </w:style>
  <w:style w:type="character" w:customStyle="1" w:styleId="WW-Absatz-Standardschriftart1">
    <w:name w:val="WW-Absatz-Standardschriftart1"/>
    <w:rsid w:val="00E34ECB"/>
  </w:style>
  <w:style w:type="character" w:customStyle="1" w:styleId="WW-Absatz-Standardschriftart11">
    <w:name w:val="WW-Absatz-Standardschriftart11"/>
    <w:rsid w:val="00E34ECB"/>
  </w:style>
  <w:style w:type="character" w:customStyle="1" w:styleId="WW-Absatz-Standardschriftart111">
    <w:name w:val="WW-Absatz-Standardschriftart111"/>
    <w:rsid w:val="00E34ECB"/>
  </w:style>
  <w:style w:type="character" w:customStyle="1" w:styleId="Symbolewypunktowania">
    <w:name w:val="Symbole wypunktowania"/>
    <w:rsid w:val="00E34ECB"/>
    <w:rPr>
      <w:rFonts w:ascii="OpenSymbol" w:eastAsia="OpenSymbol" w:hAnsi="OpenSymbol" w:cs="OpenSymbol"/>
    </w:rPr>
  </w:style>
  <w:style w:type="paragraph" w:customStyle="1" w:styleId="Nagwek10">
    <w:name w:val="Nagłówek1"/>
    <w:basedOn w:val="Normalny"/>
    <w:next w:val="Tekstpodstawowy"/>
    <w:rsid w:val="00E34ECB"/>
    <w:pPr>
      <w:keepNext/>
      <w:suppressAutoHyphens/>
      <w:autoSpaceDE/>
      <w:autoSpaceDN/>
      <w:spacing w:before="240" w:after="120"/>
    </w:pPr>
    <w:rPr>
      <w:rFonts w:ascii="Arial" w:eastAsia="Lucida Sans Unicode" w:hAnsi="Arial" w:cs="Tahoma"/>
      <w:kern w:val="1"/>
      <w:sz w:val="28"/>
      <w:szCs w:val="28"/>
      <w:lang w:bidi="ar-SA"/>
    </w:rPr>
  </w:style>
  <w:style w:type="paragraph" w:styleId="Lista">
    <w:name w:val="List"/>
    <w:basedOn w:val="Tekstpodstawowy"/>
    <w:semiHidden/>
    <w:rsid w:val="00E34ECB"/>
    <w:pPr>
      <w:suppressAutoHyphens/>
      <w:autoSpaceDE/>
      <w:autoSpaceDN/>
      <w:spacing w:after="120"/>
      <w:ind w:left="0"/>
      <w:jc w:val="left"/>
    </w:pPr>
    <w:rPr>
      <w:rFonts w:eastAsia="Lucida Sans Unicode" w:cs="Tahoma"/>
      <w:kern w:val="1"/>
      <w:sz w:val="24"/>
      <w:szCs w:val="24"/>
      <w:lang w:bidi="ar-SA"/>
    </w:rPr>
  </w:style>
  <w:style w:type="paragraph" w:customStyle="1" w:styleId="Podpis1">
    <w:name w:val="Podpis1"/>
    <w:basedOn w:val="Normalny"/>
    <w:rsid w:val="00E34ECB"/>
    <w:pPr>
      <w:suppressLineNumbers/>
      <w:suppressAutoHyphens/>
      <w:autoSpaceDE/>
      <w:autoSpaceDN/>
      <w:spacing w:before="120" w:after="120"/>
    </w:pPr>
    <w:rPr>
      <w:rFonts w:eastAsia="Lucida Sans Unicode" w:cs="Tahoma"/>
      <w:i/>
      <w:iCs/>
      <w:kern w:val="1"/>
      <w:sz w:val="24"/>
      <w:szCs w:val="24"/>
      <w:lang w:bidi="ar-SA"/>
    </w:rPr>
  </w:style>
  <w:style w:type="paragraph" w:customStyle="1" w:styleId="Indeks">
    <w:name w:val="Indeks"/>
    <w:basedOn w:val="Normalny"/>
    <w:rsid w:val="00E34ECB"/>
    <w:pPr>
      <w:suppressLineNumbers/>
      <w:suppressAutoHyphens/>
      <w:autoSpaceDE/>
      <w:autoSpaceDN/>
    </w:pPr>
    <w:rPr>
      <w:rFonts w:eastAsia="Lucida Sans Unicode" w:cs="Tahoma"/>
      <w:kern w:val="1"/>
      <w:sz w:val="24"/>
      <w:szCs w:val="24"/>
      <w:lang w:bidi="ar-SA"/>
    </w:rPr>
  </w:style>
  <w:style w:type="paragraph" w:styleId="Tekstprzypisukocowego">
    <w:name w:val="endnote text"/>
    <w:basedOn w:val="Normalny"/>
    <w:link w:val="TekstprzypisukocowegoZnak"/>
    <w:uiPriority w:val="99"/>
    <w:semiHidden/>
    <w:unhideWhenUsed/>
    <w:rsid w:val="00E34ECB"/>
    <w:pPr>
      <w:suppressAutoHyphens/>
      <w:autoSpaceDE/>
      <w:autoSpaceDN/>
    </w:pPr>
    <w:rPr>
      <w:rFonts w:eastAsia="Lucida Sans Unicode"/>
      <w:kern w:val="1"/>
      <w:sz w:val="20"/>
      <w:szCs w:val="20"/>
      <w:lang w:bidi="ar-SA"/>
    </w:rPr>
  </w:style>
  <w:style w:type="character" w:customStyle="1" w:styleId="TekstprzypisukocowegoZnak">
    <w:name w:val="Tekst przypisu końcowego Znak"/>
    <w:basedOn w:val="Domylnaczcionkaakapitu"/>
    <w:link w:val="Tekstprzypisukocowego"/>
    <w:uiPriority w:val="99"/>
    <w:semiHidden/>
    <w:rsid w:val="00E34ECB"/>
    <w:rPr>
      <w:rFonts w:ascii="Times New Roman" w:eastAsia="Lucida Sans Unicode" w:hAnsi="Times New Roman" w:cs="Times New Roman"/>
      <w:kern w:val="1"/>
      <w:sz w:val="20"/>
      <w:szCs w:val="20"/>
    </w:rPr>
  </w:style>
  <w:style w:type="character" w:styleId="Odwoanieprzypisukocowego">
    <w:name w:val="endnote reference"/>
    <w:uiPriority w:val="99"/>
    <w:semiHidden/>
    <w:unhideWhenUsed/>
    <w:rsid w:val="00E34E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653">
      <w:bodyDiv w:val="1"/>
      <w:marLeft w:val="0"/>
      <w:marRight w:val="0"/>
      <w:marTop w:val="0"/>
      <w:marBottom w:val="0"/>
      <w:divBdr>
        <w:top w:val="none" w:sz="0" w:space="0" w:color="auto"/>
        <w:left w:val="none" w:sz="0" w:space="0" w:color="auto"/>
        <w:bottom w:val="none" w:sz="0" w:space="0" w:color="auto"/>
        <w:right w:val="none" w:sz="0" w:space="0" w:color="auto"/>
      </w:divBdr>
    </w:div>
    <w:div w:id="155221679">
      <w:bodyDiv w:val="1"/>
      <w:marLeft w:val="0"/>
      <w:marRight w:val="0"/>
      <w:marTop w:val="0"/>
      <w:marBottom w:val="0"/>
      <w:divBdr>
        <w:top w:val="none" w:sz="0" w:space="0" w:color="auto"/>
        <w:left w:val="none" w:sz="0" w:space="0" w:color="auto"/>
        <w:bottom w:val="none" w:sz="0" w:space="0" w:color="auto"/>
        <w:right w:val="none" w:sz="0" w:space="0" w:color="auto"/>
      </w:divBdr>
    </w:div>
    <w:div w:id="281615385">
      <w:bodyDiv w:val="1"/>
      <w:marLeft w:val="0"/>
      <w:marRight w:val="0"/>
      <w:marTop w:val="0"/>
      <w:marBottom w:val="0"/>
      <w:divBdr>
        <w:top w:val="none" w:sz="0" w:space="0" w:color="auto"/>
        <w:left w:val="none" w:sz="0" w:space="0" w:color="auto"/>
        <w:bottom w:val="none" w:sz="0" w:space="0" w:color="auto"/>
        <w:right w:val="none" w:sz="0" w:space="0" w:color="auto"/>
      </w:divBdr>
    </w:div>
    <w:div w:id="368535453">
      <w:bodyDiv w:val="1"/>
      <w:marLeft w:val="0"/>
      <w:marRight w:val="0"/>
      <w:marTop w:val="0"/>
      <w:marBottom w:val="0"/>
      <w:divBdr>
        <w:top w:val="none" w:sz="0" w:space="0" w:color="auto"/>
        <w:left w:val="none" w:sz="0" w:space="0" w:color="auto"/>
        <w:bottom w:val="none" w:sz="0" w:space="0" w:color="auto"/>
        <w:right w:val="none" w:sz="0" w:space="0" w:color="auto"/>
      </w:divBdr>
    </w:div>
    <w:div w:id="445317289">
      <w:bodyDiv w:val="1"/>
      <w:marLeft w:val="0"/>
      <w:marRight w:val="0"/>
      <w:marTop w:val="0"/>
      <w:marBottom w:val="0"/>
      <w:divBdr>
        <w:top w:val="none" w:sz="0" w:space="0" w:color="auto"/>
        <w:left w:val="none" w:sz="0" w:space="0" w:color="auto"/>
        <w:bottom w:val="none" w:sz="0" w:space="0" w:color="auto"/>
        <w:right w:val="none" w:sz="0" w:space="0" w:color="auto"/>
      </w:divBdr>
    </w:div>
    <w:div w:id="493498707">
      <w:bodyDiv w:val="1"/>
      <w:marLeft w:val="0"/>
      <w:marRight w:val="0"/>
      <w:marTop w:val="0"/>
      <w:marBottom w:val="0"/>
      <w:divBdr>
        <w:top w:val="none" w:sz="0" w:space="0" w:color="auto"/>
        <w:left w:val="none" w:sz="0" w:space="0" w:color="auto"/>
        <w:bottom w:val="none" w:sz="0" w:space="0" w:color="auto"/>
        <w:right w:val="none" w:sz="0" w:space="0" w:color="auto"/>
      </w:divBdr>
    </w:div>
    <w:div w:id="498692799">
      <w:bodyDiv w:val="1"/>
      <w:marLeft w:val="0"/>
      <w:marRight w:val="0"/>
      <w:marTop w:val="0"/>
      <w:marBottom w:val="0"/>
      <w:divBdr>
        <w:top w:val="none" w:sz="0" w:space="0" w:color="auto"/>
        <w:left w:val="none" w:sz="0" w:space="0" w:color="auto"/>
        <w:bottom w:val="none" w:sz="0" w:space="0" w:color="auto"/>
        <w:right w:val="none" w:sz="0" w:space="0" w:color="auto"/>
      </w:divBdr>
    </w:div>
    <w:div w:id="532308061">
      <w:bodyDiv w:val="1"/>
      <w:marLeft w:val="0"/>
      <w:marRight w:val="0"/>
      <w:marTop w:val="0"/>
      <w:marBottom w:val="0"/>
      <w:divBdr>
        <w:top w:val="none" w:sz="0" w:space="0" w:color="auto"/>
        <w:left w:val="none" w:sz="0" w:space="0" w:color="auto"/>
        <w:bottom w:val="none" w:sz="0" w:space="0" w:color="auto"/>
        <w:right w:val="none" w:sz="0" w:space="0" w:color="auto"/>
      </w:divBdr>
    </w:div>
    <w:div w:id="631256727">
      <w:bodyDiv w:val="1"/>
      <w:marLeft w:val="0"/>
      <w:marRight w:val="0"/>
      <w:marTop w:val="0"/>
      <w:marBottom w:val="0"/>
      <w:divBdr>
        <w:top w:val="none" w:sz="0" w:space="0" w:color="auto"/>
        <w:left w:val="none" w:sz="0" w:space="0" w:color="auto"/>
        <w:bottom w:val="none" w:sz="0" w:space="0" w:color="auto"/>
        <w:right w:val="none" w:sz="0" w:space="0" w:color="auto"/>
      </w:divBdr>
    </w:div>
    <w:div w:id="666637729">
      <w:bodyDiv w:val="1"/>
      <w:marLeft w:val="0"/>
      <w:marRight w:val="0"/>
      <w:marTop w:val="0"/>
      <w:marBottom w:val="0"/>
      <w:divBdr>
        <w:top w:val="none" w:sz="0" w:space="0" w:color="auto"/>
        <w:left w:val="none" w:sz="0" w:space="0" w:color="auto"/>
        <w:bottom w:val="none" w:sz="0" w:space="0" w:color="auto"/>
        <w:right w:val="none" w:sz="0" w:space="0" w:color="auto"/>
      </w:divBdr>
    </w:div>
    <w:div w:id="685450337">
      <w:bodyDiv w:val="1"/>
      <w:marLeft w:val="0"/>
      <w:marRight w:val="0"/>
      <w:marTop w:val="0"/>
      <w:marBottom w:val="0"/>
      <w:divBdr>
        <w:top w:val="none" w:sz="0" w:space="0" w:color="auto"/>
        <w:left w:val="none" w:sz="0" w:space="0" w:color="auto"/>
        <w:bottom w:val="none" w:sz="0" w:space="0" w:color="auto"/>
        <w:right w:val="none" w:sz="0" w:space="0" w:color="auto"/>
      </w:divBdr>
    </w:div>
    <w:div w:id="685910051">
      <w:bodyDiv w:val="1"/>
      <w:marLeft w:val="0"/>
      <w:marRight w:val="0"/>
      <w:marTop w:val="0"/>
      <w:marBottom w:val="0"/>
      <w:divBdr>
        <w:top w:val="none" w:sz="0" w:space="0" w:color="auto"/>
        <w:left w:val="none" w:sz="0" w:space="0" w:color="auto"/>
        <w:bottom w:val="none" w:sz="0" w:space="0" w:color="auto"/>
        <w:right w:val="none" w:sz="0" w:space="0" w:color="auto"/>
      </w:divBdr>
    </w:div>
    <w:div w:id="754521168">
      <w:bodyDiv w:val="1"/>
      <w:marLeft w:val="0"/>
      <w:marRight w:val="0"/>
      <w:marTop w:val="0"/>
      <w:marBottom w:val="0"/>
      <w:divBdr>
        <w:top w:val="none" w:sz="0" w:space="0" w:color="auto"/>
        <w:left w:val="none" w:sz="0" w:space="0" w:color="auto"/>
        <w:bottom w:val="none" w:sz="0" w:space="0" w:color="auto"/>
        <w:right w:val="none" w:sz="0" w:space="0" w:color="auto"/>
      </w:divBdr>
    </w:div>
    <w:div w:id="766195292">
      <w:bodyDiv w:val="1"/>
      <w:marLeft w:val="0"/>
      <w:marRight w:val="0"/>
      <w:marTop w:val="0"/>
      <w:marBottom w:val="0"/>
      <w:divBdr>
        <w:top w:val="none" w:sz="0" w:space="0" w:color="auto"/>
        <w:left w:val="none" w:sz="0" w:space="0" w:color="auto"/>
        <w:bottom w:val="none" w:sz="0" w:space="0" w:color="auto"/>
        <w:right w:val="none" w:sz="0" w:space="0" w:color="auto"/>
      </w:divBdr>
    </w:div>
    <w:div w:id="795878547">
      <w:bodyDiv w:val="1"/>
      <w:marLeft w:val="0"/>
      <w:marRight w:val="0"/>
      <w:marTop w:val="0"/>
      <w:marBottom w:val="0"/>
      <w:divBdr>
        <w:top w:val="none" w:sz="0" w:space="0" w:color="auto"/>
        <w:left w:val="none" w:sz="0" w:space="0" w:color="auto"/>
        <w:bottom w:val="none" w:sz="0" w:space="0" w:color="auto"/>
        <w:right w:val="none" w:sz="0" w:space="0" w:color="auto"/>
      </w:divBdr>
    </w:div>
    <w:div w:id="832330725">
      <w:bodyDiv w:val="1"/>
      <w:marLeft w:val="0"/>
      <w:marRight w:val="0"/>
      <w:marTop w:val="0"/>
      <w:marBottom w:val="0"/>
      <w:divBdr>
        <w:top w:val="none" w:sz="0" w:space="0" w:color="auto"/>
        <w:left w:val="none" w:sz="0" w:space="0" w:color="auto"/>
        <w:bottom w:val="none" w:sz="0" w:space="0" w:color="auto"/>
        <w:right w:val="none" w:sz="0" w:space="0" w:color="auto"/>
      </w:divBdr>
    </w:div>
    <w:div w:id="875509838">
      <w:bodyDiv w:val="1"/>
      <w:marLeft w:val="0"/>
      <w:marRight w:val="0"/>
      <w:marTop w:val="0"/>
      <w:marBottom w:val="0"/>
      <w:divBdr>
        <w:top w:val="none" w:sz="0" w:space="0" w:color="auto"/>
        <w:left w:val="none" w:sz="0" w:space="0" w:color="auto"/>
        <w:bottom w:val="none" w:sz="0" w:space="0" w:color="auto"/>
        <w:right w:val="none" w:sz="0" w:space="0" w:color="auto"/>
      </w:divBdr>
    </w:div>
    <w:div w:id="942029610">
      <w:bodyDiv w:val="1"/>
      <w:marLeft w:val="0"/>
      <w:marRight w:val="0"/>
      <w:marTop w:val="0"/>
      <w:marBottom w:val="0"/>
      <w:divBdr>
        <w:top w:val="none" w:sz="0" w:space="0" w:color="auto"/>
        <w:left w:val="none" w:sz="0" w:space="0" w:color="auto"/>
        <w:bottom w:val="none" w:sz="0" w:space="0" w:color="auto"/>
        <w:right w:val="none" w:sz="0" w:space="0" w:color="auto"/>
      </w:divBdr>
    </w:div>
    <w:div w:id="950625312">
      <w:bodyDiv w:val="1"/>
      <w:marLeft w:val="0"/>
      <w:marRight w:val="0"/>
      <w:marTop w:val="0"/>
      <w:marBottom w:val="0"/>
      <w:divBdr>
        <w:top w:val="none" w:sz="0" w:space="0" w:color="auto"/>
        <w:left w:val="none" w:sz="0" w:space="0" w:color="auto"/>
        <w:bottom w:val="none" w:sz="0" w:space="0" w:color="auto"/>
        <w:right w:val="none" w:sz="0" w:space="0" w:color="auto"/>
      </w:divBdr>
    </w:div>
    <w:div w:id="985284544">
      <w:bodyDiv w:val="1"/>
      <w:marLeft w:val="0"/>
      <w:marRight w:val="0"/>
      <w:marTop w:val="0"/>
      <w:marBottom w:val="0"/>
      <w:divBdr>
        <w:top w:val="none" w:sz="0" w:space="0" w:color="auto"/>
        <w:left w:val="none" w:sz="0" w:space="0" w:color="auto"/>
        <w:bottom w:val="none" w:sz="0" w:space="0" w:color="auto"/>
        <w:right w:val="none" w:sz="0" w:space="0" w:color="auto"/>
      </w:divBdr>
    </w:div>
    <w:div w:id="1011957459">
      <w:bodyDiv w:val="1"/>
      <w:marLeft w:val="0"/>
      <w:marRight w:val="0"/>
      <w:marTop w:val="0"/>
      <w:marBottom w:val="0"/>
      <w:divBdr>
        <w:top w:val="none" w:sz="0" w:space="0" w:color="auto"/>
        <w:left w:val="none" w:sz="0" w:space="0" w:color="auto"/>
        <w:bottom w:val="none" w:sz="0" w:space="0" w:color="auto"/>
        <w:right w:val="none" w:sz="0" w:space="0" w:color="auto"/>
      </w:divBdr>
    </w:div>
    <w:div w:id="1047800156">
      <w:bodyDiv w:val="1"/>
      <w:marLeft w:val="0"/>
      <w:marRight w:val="0"/>
      <w:marTop w:val="0"/>
      <w:marBottom w:val="0"/>
      <w:divBdr>
        <w:top w:val="none" w:sz="0" w:space="0" w:color="auto"/>
        <w:left w:val="none" w:sz="0" w:space="0" w:color="auto"/>
        <w:bottom w:val="none" w:sz="0" w:space="0" w:color="auto"/>
        <w:right w:val="none" w:sz="0" w:space="0" w:color="auto"/>
      </w:divBdr>
    </w:div>
    <w:div w:id="1055589062">
      <w:bodyDiv w:val="1"/>
      <w:marLeft w:val="0"/>
      <w:marRight w:val="0"/>
      <w:marTop w:val="0"/>
      <w:marBottom w:val="0"/>
      <w:divBdr>
        <w:top w:val="none" w:sz="0" w:space="0" w:color="auto"/>
        <w:left w:val="none" w:sz="0" w:space="0" w:color="auto"/>
        <w:bottom w:val="none" w:sz="0" w:space="0" w:color="auto"/>
        <w:right w:val="none" w:sz="0" w:space="0" w:color="auto"/>
      </w:divBdr>
    </w:div>
    <w:div w:id="1147554398">
      <w:bodyDiv w:val="1"/>
      <w:marLeft w:val="0"/>
      <w:marRight w:val="0"/>
      <w:marTop w:val="0"/>
      <w:marBottom w:val="0"/>
      <w:divBdr>
        <w:top w:val="none" w:sz="0" w:space="0" w:color="auto"/>
        <w:left w:val="none" w:sz="0" w:space="0" w:color="auto"/>
        <w:bottom w:val="none" w:sz="0" w:space="0" w:color="auto"/>
        <w:right w:val="none" w:sz="0" w:space="0" w:color="auto"/>
      </w:divBdr>
    </w:div>
    <w:div w:id="1186484022">
      <w:bodyDiv w:val="1"/>
      <w:marLeft w:val="0"/>
      <w:marRight w:val="0"/>
      <w:marTop w:val="0"/>
      <w:marBottom w:val="0"/>
      <w:divBdr>
        <w:top w:val="none" w:sz="0" w:space="0" w:color="auto"/>
        <w:left w:val="none" w:sz="0" w:space="0" w:color="auto"/>
        <w:bottom w:val="none" w:sz="0" w:space="0" w:color="auto"/>
        <w:right w:val="none" w:sz="0" w:space="0" w:color="auto"/>
      </w:divBdr>
    </w:div>
    <w:div w:id="1266304648">
      <w:bodyDiv w:val="1"/>
      <w:marLeft w:val="0"/>
      <w:marRight w:val="0"/>
      <w:marTop w:val="0"/>
      <w:marBottom w:val="0"/>
      <w:divBdr>
        <w:top w:val="none" w:sz="0" w:space="0" w:color="auto"/>
        <w:left w:val="none" w:sz="0" w:space="0" w:color="auto"/>
        <w:bottom w:val="none" w:sz="0" w:space="0" w:color="auto"/>
        <w:right w:val="none" w:sz="0" w:space="0" w:color="auto"/>
      </w:divBdr>
    </w:div>
    <w:div w:id="1287347602">
      <w:bodyDiv w:val="1"/>
      <w:marLeft w:val="0"/>
      <w:marRight w:val="0"/>
      <w:marTop w:val="0"/>
      <w:marBottom w:val="0"/>
      <w:divBdr>
        <w:top w:val="none" w:sz="0" w:space="0" w:color="auto"/>
        <w:left w:val="none" w:sz="0" w:space="0" w:color="auto"/>
        <w:bottom w:val="none" w:sz="0" w:space="0" w:color="auto"/>
        <w:right w:val="none" w:sz="0" w:space="0" w:color="auto"/>
      </w:divBdr>
    </w:div>
    <w:div w:id="1344553468">
      <w:bodyDiv w:val="1"/>
      <w:marLeft w:val="0"/>
      <w:marRight w:val="0"/>
      <w:marTop w:val="0"/>
      <w:marBottom w:val="0"/>
      <w:divBdr>
        <w:top w:val="none" w:sz="0" w:space="0" w:color="auto"/>
        <w:left w:val="none" w:sz="0" w:space="0" w:color="auto"/>
        <w:bottom w:val="none" w:sz="0" w:space="0" w:color="auto"/>
        <w:right w:val="none" w:sz="0" w:space="0" w:color="auto"/>
      </w:divBdr>
    </w:div>
    <w:div w:id="1347051348">
      <w:bodyDiv w:val="1"/>
      <w:marLeft w:val="0"/>
      <w:marRight w:val="0"/>
      <w:marTop w:val="0"/>
      <w:marBottom w:val="0"/>
      <w:divBdr>
        <w:top w:val="none" w:sz="0" w:space="0" w:color="auto"/>
        <w:left w:val="none" w:sz="0" w:space="0" w:color="auto"/>
        <w:bottom w:val="none" w:sz="0" w:space="0" w:color="auto"/>
        <w:right w:val="none" w:sz="0" w:space="0" w:color="auto"/>
      </w:divBdr>
    </w:div>
    <w:div w:id="1524707832">
      <w:bodyDiv w:val="1"/>
      <w:marLeft w:val="0"/>
      <w:marRight w:val="0"/>
      <w:marTop w:val="0"/>
      <w:marBottom w:val="0"/>
      <w:divBdr>
        <w:top w:val="none" w:sz="0" w:space="0" w:color="auto"/>
        <w:left w:val="none" w:sz="0" w:space="0" w:color="auto"/>
        <w:bottom w:val="none" w:sz="0" w:space="0" w:color="auto"/>
        <w:right w:val="none" w:sz="0" w:space="0" w:color="auto"/>
      </w:divBdr>
    </w:div>
    <w:div w:id="1636907201">
      <w:bodyDiv w:val="1"/>
      <w:marLeft w:val="0"/>
      <w:marRight w:val="0"/>
      <w:marTop w:val="0"/>
      <w:marBottom w:val="0"/>
      <w:divBdr>
        <w:top w:val="none" w:sz="0" w:space="0" w:color="auto"/>
        <w:left w:val="none" w:sz="0" w:space="0" w:color="auto"/>
        <w:bottom w:val="none" w:sz="0" w:space="0" w:color="auto"/>
        <w:right w:val="none" w:sz="0" w:space="0" w:color="auto"/>
      </w:divBdr>
    </w:div>
    <w:div w:id="1671718875">
      <w:bodyDiv w:val="1"/>
      <w:marLeft w:val="0"/>
      <w:marRight w:val="0"/>
      <w:marTop w:val="0"/>
      <w:marBottom w:val="0"/>
      <w:divBdr>
        <w:top w:val="none" w:sz="0" w:space="0" w:color="auto"/>
        <w:left w:val="none" w:sz="0" w:space="0" w:color="auto"/>
        <w:bottom w:val="none" w:sz="0" w:space="0" w:color="auto"/>
        <w:right w:val="none" w:sz="0" w:space="0" w:color="auto"/>
      </w:divBdr>
    </w:div>
    <w:div w:id="1752238604">
      <w:bodyDiv w:val="1"/>
      <w:marLeft w:val="0"/>
      <w:marRight w:val="0"/>
      <w:marTop w:val="0"/>
      <w:marBottom w:val="0"/>
      <w:divBdr>
        <w:top w:val="none" w:sz="0" w:space="0" w:color="auto"/>
        <w:left w:val="none" w:sz="0" w:space="0" w:color="auto"/>
        <w:bottom w:val="none" w:sz="0" w:space="0" w:color="auto"/>
        <w:right w:val="none" w:sz="0" w:space="0" w:color="auto"/>
      </w:divBdr>
    </w:div>
    <w:div w:id="1811441181">
      <w:bodyDiv w:val="1"/>
      <w:marLeft w:val="0"/>
      <w:marRight w:val="0"/>
      <w:marTop w:val="0"/>
      <w:marBottom w:val="0"/>
      <w:divBdr>
        <w:top w:val="none" w:sz="0" w:space="0" w:color="auto"/>
        <w:left w:val="none" w:sz="0" w:space="0" w:color="auto"/>
        <w:bottom w:val="none" w:sz="0" w:space="0" w:color="auto"/>
        <w:right w:val="none" w:sz="0" w:space="0" w:color="auto"/>
      </w:divBdr>
    </w:div>
    <w:div w:id="209624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ip.legalis.pl/document-view.seam?documentId=mfrxilrtg4ytembsg4zdoltqmfyc4nbrhe3dcmrqg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2BD99-0EBE-4877-BF68-EF222260A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3926</TotalTime>
  <Pages>1</Pages>
  <Words>24098</Words>
  <Characters>144590</Characters>
  <Application>Microsoft Office Word</Application>
  <DocSecurity>0</DocSecurity>
  <Lines>1204</Lines>
  <Paragraphs>336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Majak</dc:creator>
  <cp:lastModifiedBy>Waldemar Durkin</cp:lastModifiedBy>
  <cp:revision>292</cp:revision>
  <cp:lastPrinted>2021-05-18T06:43:00Z</cp:lastPrinted>
  <dcterms:created xsi:type="dcterms:W3CDTF">2019-04-09T09:03:00Z</dcterms:created>
  <dcterms:modified xsi:type="dcterms:W3CDTF">2023-05-15T06:18:00Z</dcterms:modified>
</cp:coreProperties>
</file>