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C9" w:rsidRDefault="008B06B8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E53D67" w:rsidRPr="00E53D67">
        <w:rPr>
          <w:rFonts w:ascii="Times New Roman" w:hAnsi="Times New Roman" w:cs="Times New Roman"/>
          <w:b/>
          <w:sz w:val="24"/>
          <w:szCs w:val="24"/>
        </w:rPr>
        <w:t>r</w:t>
      </w:r>
      <w:r w:rsidR="00D9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8E">
        <w:rPr>
          <w:rFonts w:ascii="Times New Roman" w:hAnsi="Times New Roman" w:cs="Times New Roman"/>
          <w:b/>
          <w:sz w:val="24"/>
          <w:szCs w:val="24"/>
        </w:rPr>
        <w:t>24</w:t>
      </w:r>
      <w:r w:rsidR="00D945D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E53D67" w:rsidRP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C458E">
        <w:rPr>
          <w:rFonts w:ascii="Times New Roman" w:hAnsi="Times New Roman" w:cs="Times New Roman"/>
          <w:b/>
          <w:sz w:val="24"/>
          <w:szCs w:val="24"/>
        </w:rPr>
        <w:t>22</w:t>
      </w:r>
      <w:r w:rsidR="006F5FD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D945D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024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 w budżecie powiatu na rok 20</w:t>
      </w:r>
      <w:r w:rsidR="00D945D4">
        <w:rPr>
          <w:rFonts w:ascii="Times New Roman" w:hAnsi="Times New Roman" w:cs="Times New Roman"/>
          <w:b/>
          <w:sz w:val="24"/>
          <w:szCs w:val="24"/>
        </w:rPr>
        <w:t>22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48" w:rsidRDefault="00DF2D48" w:rsidP="00DF2D4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3D67">
        <w:rPr>
          <w:rFonts w:ascii="Times New Roman" w:hAnsi="Times New Roman" w:cs="Times New Roman"/>
          <w:sz w:val="24"/>
          <w:szCs w:val="24"/>
        </w:rPr>
        <w:t>a podstawie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="00AA3973">
        <w:rPr>
          <w:rFonts w:ascii="Times New Roman" w:hAnsi="Times New Roman" w:cs="Times New Roman"/>
          <w:sz w:val="24"/>
          <w:szCs w:val="24"/>
        </w:rPr>
        <w:t>222 ust. 4 i  art.</w:t>
      </w:r>
      <w:r w:rsidR="0097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257 ust. 3 ustawy z dnia 27 sierpnia 2009 r. o finansach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publicznych (</w:t>
      </w:r>
      <w:r w:rsidRPr="004B39C9">
        <w:rPr>
          <w:rFonts w:ascii="Times New Roman" w:hAnsi="Times New Roman" w:cs="Times New Roman"/>
          <w:sz w:val="24"/>
          <w:szCs w:val="24"/>
        </w:rPr>
        <w:t xml:space="preserve">Dz. U. z </w:t>
      </w:r>
      <w:r w:rsidR="009C7DC5">
        <w:rPr>
          <w:rFonts w:ascii="Times New Roman" w:hAnsi="Times New Roman" w:cs="Times New Roman"/>
          <w:sz w:val="24"/>
          <w:szCs w:val="24"/>
        </w:rPr>
        <w:t>2021</w:t>
      </w:r>
      <w:r w:rsidRPr="004B39C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9C9">
        <w:rPr>
          <w:rFonts w:ascii="Times New Roman" w:hAnsi="Times New Roman" w:cs="Times New Roman"/>
          <w:sz w:val="24"/>
          <w:szCs w:val="24"/>
        </w:rPr>
        <w:t xml:space="preserve"> poz. </w:t>
      </w:r>
      <w:r w:rsidR="009C7DC5">
        <w:rPr>
          <w:rFonts w:ascii="Times New Roman" w:hAnsi="Times New Roman" w:cs="Times New Roman"/>
          <w:sz w:val="24"/>
          <w:szCs w:val="24"/>
        </w:rPr>
        <w:t>305</w:t>
      </w:r>
      <w:r w:rsidR="00D945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B39C9">
        <w:rPr>
          <w:rFonts w:ascii="Times New Roman" w:hAnsi="Times New Roman" w:cs="Times New Roman"/>
          <w:sz w:val="24"/>
          <w:szCs w:val="24"/>
        </w:rPr>
        <w:t>)</w:t>
      </w:r>
      <w:r w:rsidR="00D945D4">
        <w:rPr>
          <w:rFonts w:ascii="Times New Roman" w:hAnsi="Times New Roman" w:cs="Times New Roman"/>
          <w:sz w:val="24"/>
          <w:szCs w:val="24"/>
        </w:rPr>
        <w:t xml:space="preserve"> oraz § </w:t>
      </w:r>
      <w:r w:rsidR="008432CE">
        <w:rPr>
          <w:rFonts w:ascii="Times New Roman" w:hAnsi="Times New Roman" w:cs="Times New Roman"/>
          <w:sz w:val="24"/>
          <w:szCs w:val="24"/>
        </w:rPr>
        <w:t>1</w:t>
      </w:r>
      <w:r w:rsidR="00D945D4">
        <w:rPr>
          <w:rFonts w:ascii="Times New Roman" w:hAnsi="Times New Roman" w:cs="Times New Roman"/>
          <w:sz w:val="24"/>
          <w:szCs w:val="24"/>
        </w:rPr>
        <w:t>5</w:t>
      </w:r>
      <w:r w:rsidR="00E31661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uchwały n</w:t>
      </w:r>
      <w:r w:rsidRPr="005B6AFA">
        <w:rPr>
          <w:rFonts w:ascii="Times New Roman" w:hAnsi="Times New Roman" w:cs="Times New Roman"/>
          <w:sz w:val="24"/>
          <w:szCs w:val="24"/>
        </w:rPr>
        <w:t xml:space="preserve">r </w:t>
      </w:r>
      <w:r w:rsidR="00D945D4">
        <w:rPr>
          <w:rFonts w:ascii="Times New Roman" w:hAnsi="Times New Roman" w:cs="Times New Roman"/>
          <w:sz w:val="24"/>
          <w:szCs w:val="24"/>
        </w:rPr>
        <w:t>XXVIII/160/21</w:t>
      </w:r>
      <w:r w:rsidRPr="005B6AFA">
        <w:rPr>
          <w:rFonts w:ascii="Times New Roman" w:hAnsi="Times New Roman" w:cs="Times New Roman"/>
          <w:sz w:val="24"/>
          <w:szCs w:val="24"/>
        </w:rPr>
        <w:t xml:space="preserve"> Rady Powiatu Pyrzyckiego z dnia </w:t>
      </w:r>
      <w:r w:rsidR="00D945D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D945D4">
        <w:rPr>
          <w:rFonts w:ascii="Times New Roman" w:hAnsi="Times New Roman" w:cs="Times New Roman"/>
          <w:sz w:val="24"/>
          <w:szCs w:val="24"/>
        </w:rPr>
        <w:t xml:space="preserve"> 2021</w:t>
      </w:r>
      <w:r w:rsidRPr="005B6AFA">
        <w:rPr>
          <w:rFonts w:ascii="Times New Roman" w:hAnsi="Times New Roman" w:cs="Times New Roman"/>
          <w:sz w:val="24"/>
          <w:szCs w:val="24"/>
        </w:rPr>
        <w:t xml:space="preserve"> r. w sprawie uchwalenia budżet</w:t>
      </w:r>
      <w:r w:rsidR="008432CE">
        <w:rPr>
          <w:rFonts w:ascii="Times New Roman" w:hAnsi="Times New Roman" w:cs="Times New Roman"/>
          <w:sz w:val="24"/>
          <w:szCs w:val="24"/>
        </w:rPr>
        <w:t>u</w:t>
      </w:r>
      <w:r w:rsidR="00D945D4">
        <w:rPr>
          <w:rFonts w:ascii="Times New Roman" w:hAnsi="Times New Roman" w:cs="Times New Roman"/>
          <w:sz w:val="24"/>
          <w:szCs w:val="24"/>
        </w:rPr>
        <w:t xml:space="preserve"> Powiatu Pyrzyckiego na rok 2022</w:t>
      </w:r>
      <w:r w:rsidRPr="005B6A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Powiatu Pyrzyckiego uchwala co następuje:</w:t>
      </w:r>
    </w:p>
    <w:p w:rsidR="0057447E" w:rsidRDefault="0057447E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2ED" w:rsidRPr="008552ED" w:rsidRDefault="008552ED" w:rsidP="0085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552E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8552E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Zmienia się plan wydatków budżetu </w:t>
      </w:r>
      <w:r w:rsidR="00D945D4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powiatu na rok 2022</w:t>
      </w:r>
      <w:r w:rsidRPr="008552E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zakresie wydatków związanych z realizacją </w:t>
      </w:r>
      <w:r w:rsidR="0099162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zadań własnych</w:t>
      </w:r>
      <w:r w:rsidR="00D945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256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– </w:t>
      </w:r>
      <w:r w:rsidRPr="008552ED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załącznikiem nr 1 do niniejszej uchwały.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§</w:t>
      </w:r>
      <w:r w:rsidR="009D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</w:t>
      </w:r>
      <w:r w:rsidR="005514DF">
        <w:rPr>
          <w:rFonts w:ascii="Times New Roman" w:hAnsi="Times New Roman" w:cs="Times New Roman"/>
          <w:sz w:val="24"/>
          <w:szCs w:val="24"/>
        </w:rPr>
        <w:t>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191D60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227A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459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E0" w:rsidRDefault="005264E0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4546" w:rsidRPr="00124546" w:rsidRDefault="00124546" w:rsidP="00124546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Stanisław Stępień</w:t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>…………………………</w:t>
      </w:r>
    </w:p>
    <w:p w:rsidR="00124546" w:rsidRPr="00124546" w:rsidRDefault="00124546" w:rsidP="00124546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Ewa Gąsiorowska-Nawój</w:t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>…………………………</w:t>
      </w:r>
    </w:p>
    <w:p w:rsidR="00124546" w:rsidRPr="00124546" w:rsidRDefault="00124546" w:rsidP="00124546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Jan Jaworski</w:t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 xml:space="preserve">            …………………………</w:t>
      </w:r>
    </w:p>
    <w:p w:rsidR="00124546" w:rsidRPr="00124546" w:rsidRDefault="00124546" w:rsidP="00124546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Przemysław Maciąg</w:t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</w: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>…………………………</w:t>
      </w:r>
    </w:p>
    <w:p w:rsidR="00124546" w:rsidRPr="00124546" w:rsidRDefault="00124546" w:rsidP="00124546"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124546" w:rsidRPr="00124546" w:rsidRDefault="00124546" w:rsidP="00124546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2454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Dariusz Jagiełło                       .………………………..</w:t>
      </w:r>
    </w:p>
    <w:p w:rsidR="00124546" w:rsidRPr="00124546" w:rsidRDefault="00124546" w:rsidP="00124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3D67" w:rsidRPr="00E53D67" w:rsidRDefault="00E53D6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3D67" w:rsidRPr="00E53D67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8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1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D67"/>
    <w:rsid w:val="00025281"/>
    <w:rsid w:val="000465B6"/>
    <w:rsid w:val="00054567"/>
    <w:rsid w:val="000A1D57"/>
    <w:rsid w:val="000C29BC"/>
    <w:rsid w:val="000F0A85"/>
    <w:rsid w:val="000F644D"/>
    <w:rsid w:val="001015AE"/>
    <w:rsid w:val="001237FC"/>
    <w:rsid w:val="00124546"/>
    <w:rsid w:val="00145C8C"/>
    <w:rsid w:val="00161052"/>
    <w:rsid w:val="001826B5"/>
    <w:rsid w:val="00191D60"/>
    <w:rsid w:val="001B34F0"/>
    <w:rsid w:val="001F10A7"/>
    <w:rsid w:val="00227A20"/>
    <w:rsid w:val="00240981"/>
    <w:rsid w:val="002434C6"/>
    <w:rsid w:val="002451FF"/>
    <w:rsid w:val="00337459"/>
    <w:rsid w:val="003533D9"/>
    <w:rsid w:val="00374952"/>
    <w:rsid w:val="00381089"/>
    <w:rsid w:val="00385B08"/>
    <w:rsid w:val="00386AB2"/>
    <w:rsid w:val="003A4A35"/>
    <w:rsid w:val="004219C3"/>
    <w:rsid w:val="004600C8"/>
    <w:rsid w:val="00470D88"/>
    <w:rsid w:val="00475C66"/>
    <w:rsid w:val="00477235"/>
    <w:rsid w:val="00496D33"/>
    <w:rsid w:val="004B39C9"/>
    <w:rsid w:val="004C458E"/>
    <w:rsid w:val="004E50C9"/>
    <w:rsid w:val="004F07A5"/>
    <w:rsid w:val="004F215B"/>
    <w:rsid w:val="004F42BE"/>
    <w:rsid w:val="004F47F6"/>
    <w:rsid w:val="004F77C0"/>
    <w:rsid w:val="005264E0"/>
    <w:rsid w:val="00530757"/>
    <w:rsid w:val="005514DF"/>
    <w:rsid w:val="0057447E"/>
    <w:rsid w:val="005A10FF"/>
    <w:rsid w:val="005B6AFA"/>
    <w:rsid w:val="005E0F50"/>
    <w:rsid w:val="005F22A3"/>
    <w:rsid w:val="0060782A"/>
    <w:rsid w:val="00613E49"/>
    <w:rsid w:val="00621996"/>
    <w:rsid w:val="00637A5F"/>
    <w:rsid w:val="006421B9"/>
    <w:rsid w:val="00676F08"/>
    <w:rsid w:val="006A0879"/>
    <w:rsid w:val="006A11BA"/>
    <w:rsid w:val="006B19BE"/>
    <w:rsid w:val="006C3758"/>
    <w:rsid w:val="006F5FD7"/>
    <w:rsid w:val="0070519A"/>
    <w:rsid w:val="00733C21"/>
    <w:rsid w:val="00794602"/>
    <w:rsid w:val="007B2163"/>
    <w:rsid w:val="007E38BB"/>
    <w:rsid w:val="0081224C"/>
    <w:rsid w:val="00825716"/>
    <w:rsid w:val="008432CE"/>
    <w:rsid w:val="008552ED"/>
    <w:rsid w:val="00877CED"/>
    <w:rsid w:val="00877D65"/>
    <w:rsid w:val="008B06B8"/>
    <w:rsid w:val="00900702"/>
    <w:rsid w:val="00930EA5"/>
    <w:rsid w:val="009342C6"/>
    <w:rsid w:val="009714CA"/>
    <w:rsid w:val="00971867"/>
    <w:rsid w:val="00973AC1"/>
    <w:rsid w:val="0097414F"/>
    <w:rsid w:val="0098774A"/>
    <w:rsid w:val="0099162C"/>
    <w:rsid w:val="009A5E2F"/>
    <w:rsid w:val="009B73A0"/>
    <w:rsid w:val="009C18ED"/>
    <w:rsid w:val="009C7DC5"/>
    <w:rsid w:val="009D6ED9"/>
    <w:rsid w:val="009E4EA5"/>
    <w:rsid w:val="00A7762F"/>
    <w:rsid w:val="00A92FCC"/>
    <w:rsid w:val="00AA3973"/>
    <w:rsid w:val="00AB217E"/>
    <w:rsid w:val="00AB437F"/>
    <w:rsid w:val="00AC6777"/>
    <w:rsid w:val="00B02425"/>
    <w:rsid w:val="00B1478D"/>
    <w:rsid w:val="00B378AB"/>
    <w:rsid w:val="00BC28AD"/>
    <w:rsid w:val="00BC5C3C"/>
    <w:rsid w:val="00C36F53"/>
    <w:rsid w:val="00C44C6E"/>
    <w:rsid w:val="00C474E9"/>
    <w:rsid w:val="00C67F4C"/>
    <w:rsid w:val="00C701B4"/>
    <w:rsid w:val="00C80165"/>
    <w:rsid w:val="00CA6E3F"/>
    <w:rsid w:val="00CB68C9"/>
    <w:rsid w:val="00CF609B"/>
    <w:rsid w:val="00D10013"/>
    <w:rsid w:val="00D11FF3"/>
    <w:rsid w:val="00D15ECC"/>
    <w:rsid w:val="00D25680"/>
    <w:rsid w:val="00D339C1"/>
    <w:rsid w:val="00D945D4"/>
    <w:rsid w:val="00DA2608"/>
    <w:rsid w:val="00DA7726"/>
    <w:rsid w:val="00DF2D48"/>
    <w:rsid w:val="00E31661"/>
    <w:rsid w:val="00E31985"/>
    <w:rsid w:val="00E34DC8"/>
    <w:rsid w:val="00E53D67"/>
    <w:rsid w:val="00E6145E"/>
    <w:rsid w:val="00E97F31"/>
    <w:rsid w:val="00EC2857"/>
    <w:rsid w:val="00EC3ED9"/>
    <w:rsid w:val="00F57A92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C0175-E9D9-431A-982E-765EEC7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awabinski</dc:creator>
  <cp:keywords/>
  <dc:description/>
  <cp:lastModifiedBy>Julita Senderek</cp:lastModifiedBy>
  <cp:revision>91</cp:revision>
  <cp:lastPrinted>2018-12-31T08:28:00Z</cp:lastPrinted>
  <dcterms:created xsi:type="dcterms:W3CDTF">2012-05-28T08:32:00Z</dcterms:created>
  <dcterms:modified xsi:type="dcterms:W3CDTF">2022-03-18T10:10:00Z</dcterms:modified>
</cp:coreProperties>
</file>