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14FE0" w:rsidRDefault="00114FE0">
      <w:pPr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PROTOKÓŁ Nr 32/2012 </w:t>
      </w:r>
      <w:r w:rsidRPr="00114FE0">
        <w:rPr>
          <w:rFonts w:ascii="Times New Roman" w:hAnsi="Times New Roman"/>
          <w:sz w:val="24"/>
          <w:szCs w:val="24"/>
        </w:rPr>
        <w:br/>
        <w:t xml:space="preserve">z dnia 27 lipca 2012 r. </w:t>
      </w:r>
      <w:r w:rsidRPr="00114FE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br/>
        <w:t xml:space="preserve">Ad. 1.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14FE0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br/>
        <w:t xml:space="preserve">Ad. 2.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i dochodów Domu Pomocy Społecznej. Wnioskuje się o zwiększenie dochodów o kwotę 24 886 zł. Środki te będą przeznaczone na realizację projektu pn. "Pomoc społeczna. Żywienie osób starszych - wymiana doświadczeń". Projekt jest dofinansowywany </w:t>
      </w:r>
      <w:r w:rsidRPr="00114FE0">
        <w:rPr>
          <w:rFonts w:ascii="Times New Roman" w:hAnsi="Times New Roman"/>
          <w:sz w:val="24"/>
          <w:szCs w:val="24"/>
        </w:rPr>
        <w:br/>
        <w:t xml:space="preserve">z Europejskiego Funduszu Społecznego. Środki w wysokości 84,99 % wydatków zostaną zrefundowane po zakończeniu projektu. Pozostała część wydatków stanowi wkład własny. Zarząd wyraził zgodę w wyniku głosowania: 3 głosy za.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wniosek o dofinansowanie termomodernizacji magazynu odpadów medycznych ze środków przeznaczonych w budżecie powiatu na ochronę środowiska. Magazyn odpadów medycznych przy Szpitalu Powiatowym nie spełnia wymogów w zakresie utrzymania temperatury poniżej 10 </w:t>
      </w:r>
      <w:proofErr w:type="spellStart"/>
      <w:r w:rsidRPr="00114FE0">
        <w:rPr>
          <w:rFonts w:ascii="Times New Roman" w:hAnsi="Times New Roman"/>
          <w:sz w:val="24"/>
          <w:szCs w:val="24"/>
        </w:rPr>
        <w:t>oC</w:t>
      </w:r>
      <w:proofErr w:type="spellEnd"/>
      <w:r w:rsidRPr="00114FE0">
        <w:rPr>
          <w:rFonts w:ascii="Times New Roman" w:hAnsi="Times New Roman"/>
          <w:sz w:val="24"/>
          <w:szCs w:val="24"/>
        </w:rPr>
        <w:t xml:space="preserve">, dlatego konieczne jest przeprowadzenie termomodernizacji. Koszty tej inwestycji wynoszą 22 000 zł, </w:t>
      </w:r>
      <w:r w:rsidRPr="00114FE0">
        <w:rPr>
          <w:rFonts w:ascii="Times New Roman" w:hAnsi="Times New Roman"/>
          <w:sz w:val="24"/>
          <w:szCs w:val="24"/>
        </w:rPr>
        <w:br/>
        <w:t xml:space="preserve">a wnioskuje się o dofinansowanie w wysokości 80 % tych kosztów tj. 18 600 zł. Zarząd wyraził zgodę w wyniku głosowania: 3 głosy za.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Uchwałą zwiększono dochody budżetu o kwotę 24 886 zł pochodzącą z dotacji Europejskiego Funduszu Społecznego. Zarząd podjął uchwałę w wyniku głosowania: 3 głosy za.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Uchwałą dokonano przesunięć środków pomiędzy paragrafami z przeznaczeniem na dofinansowanie dokształcania nauczycieli i na dotację dla Szpitala na dofinansowanie termomodernizacji magazynu odpadów medycznych. Zarząd podjął uchwałę w wyniku głosowania: 3 głosy za.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informacje o umorzeniach należności dokonanych przez Powiatowy Ośrodek Dokumentacji Geodezyjnej i Kartograficznej oraz Zespół Szkół Nr 2 RCKU. Umorzenia dotyczą odsetek i wynoszą 36,42 zł </w:t>
      </w:r>
      <w:proofErr w:type="spellStart"/>
      <w:r w:rsidRPr="00114FE0">
        <w:rPr>
          <w:rFonts w:ascii="Times New Roman" w:hAnsi="Times New Roman"/>
          <w:sz w:val="24"/>
          <w:szCs w:val="24"/>
        </w:rPr>
        <w:t>PODGiK-u</w:t>
      </w:r>
      <w:proofErr w:type="spellEnd"/>
      <w:r w:rsidRPr="00114FE0">
        <w:rPr>
          <w:rFonts w:ascii="Times New Roman" w:hAnsi="Times New Roman"/>
          <w:sz w:val="24"/>
          <w:szCs w:val="24"/>
        </w:rPr>
        <w:t xml:space="preserve"> oraz 795,02 zł dla Zespołu Szkół Nr 2 RCKU. Zarząd przyjął informacje.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wniosek o przystąpienie do grupy zakupowej, w ramach której zostanie udzielone zamówienie na dostawę energii elektrycznej na rok 2013. Propozycję taką złożył Zarząd Powiatu Gryfickiego. Dostawa energii proponowana jest po upływie związania aktualną umową zawartą z PGE Obrót S.A. tj. od maja 2013 r. do grudnia 2013 r. Prawo </w:t>
      </w:r>
      <w:r w:rsidRPr="00114FE0">
        <w:rPr>
          <w:rFonts w:ascii="Times New Roman" w:hAnsi="Times New Roman"/>
          <w:sz w:val="24"/>
          <w:szCs w:val="24"/>
        </w:rPr>
        <w:lastRenderedPageBreak/>
        <w:t xml:space="preserve">zamówień publicznych dopuszcza zawarcie umowy na dostawę energii elektrycznej nawet na czas nieokreślony. Okres 1 roku proponowanej umowy jest zbyt ograniczony i obciążający powiat dodatkowymi kosztami organizacji przetargu w każdym roku budżetowym. Zarząd zdecydował, aby przed podjęciem decyzji przeprowadzić analizę kosztów i ocenić korzyści z obecnie obowiązującej umowy.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informację o stanie finansowym Powiatowego Zespołu ds. Orzekania o Niepełnosprawności. Ograniczanie środków na działalność Zespołu spowodowało, że do końca roku konieczne będzie dofinansowanie w wysokości rzędu 68 000 zł. Wnioski do Wojewody i do Wojewódzkiego Zespołu ds. Orzekania o Niepełnosprawności o zwiększenie dotacji nie zostały zrealizowane. Do końca września Zespół jeszcze posiada środki na funkcjonowanie. Później Zarząd rozważy możliwość przekazania dotacji z budżetu powiatu.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br/>
        <w:t xml:space="preserve">Ad. 3.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powiatowej ul. Szkolnej w Chojnie </w:t>
      </w:r>
      <w:r w:rsidRPr="00114FE0">
        <w:rPr>
          <w:rFonts w:ascii="Times New Roman" w:hAnsi="Times New Roman"/>
          <w:sz w:val="24"/>
          <w:szCs w:val="24"/>
        </w:rPr>
        <w:br/>
        <w:t xml:space="preserve">w celu zaliczenia jej do kategorii dróg gminnych. Zarząd wyraził pozytywną opinię </w:t>
      </w:r>
      <w:r w:rsidRPr="00114FE0">
        <w:rPr>
          <w:rFonts w:ascii="Times New Roman" w:hAnsi="Times New Roman"/>
          <w:sz w:val="24"/>
          <w:szCs w:val="24"/>
        </w:rPr>
        <w:br/>
        <w:t xml:space="preserve">i podjął uchwałę w wyniku głosowania: 3 głosy za. </w:t>
      </w:r>
      <w:r w:rsidRPr="00114FE0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114FE0">
        <w:rPr>
          <w:rFonts w:ascii="Times New Roman" w:hAnsi="Times New Roman"/>
          <w:sz w:val="24"/>
          <w:szCs w:val="24"/>
        </w:rPr>
        <w:br/>
        <w:t xml:space="preserve">w sprawie wyrażenia opinii o pozbawieniu kategorii drogi powiatowej ul. Plac Wolności w miejscowości Moryń w celu zaliczenia jej do kategorii dróg gminnych. Zarząd wyraził pozytywną opinię i podjął uchwałę w wyniku głosowania: 3 głosy za.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br/>
        <w:t xml:space="preserve">Ad. 4. </w:t>
      </w:r>
      <w:r w:rsidRPr="00114FE0">
        <w:rPr>
          <w:rFonts w:ascii="Times New Roman" w:hAnsi="Times New Roman"/>
          <w:sz w:val="24"/>
          <w:szCs w:val="24"/>
        </w:rPr>
        <w:br/>
        <w:t xml:space="preserve">Starosta przedstawił sprawozdanie z realizacji zadań przyjętych do planu kontroli na I półrocze 2012 r. W tym okresie zrealizowano kontrole w Powiatowym Centrum Pomocy Rodzinie, w Domu Pomocy Społecznej, w Wydziale Architektury </w:t>
      </w:r>
      <w:r w:rsidRPr="00114FE0">
        <w:rPr>
          <w:rFonts w:ascii="Times New Roman" w:hAnsi="Times New Roman"/>
          <w:sz w:val="24"/>
          <w:szCs w:val="24"/>
        </w:rPr>
        <w:br/>
        <w:t xml:space="preserve">i Budownictwa, w Wydziale Geodezji i Gospodarki Nieruchomościami, w Powiatowym Międzyszkolnym Ośrodku Sportowym, w Zespole Szkół Nr 1, w Zespole Szkół Nr 2 RCKU i w Specjalnym Ośrodku Szkolno-Wychowawczym. Ze względu na nieplanowane kontrole doraźne nie wszystkie zaplanowane kontrole się odbyły. Niezrealizowane kontrole, ujęte w planie kontroli na I półrocze 2012 r., zostały przeniesione do planu kontroli na II półrocze br. Zarząd przyjął sprawozdanie w wyniku głosowania: 3 głosy za. </w:t>
      </w:r>
      <w:r w:rsidRPr="00114FE0">
        <w:rPr>
          <w:rFonts w:ascii="Times New Roman" w:hAnsi="Times New Roman"/>
          <w:sz w:val="24"/>
          <w:szCs w:val="24"/>
        </w:rPr>
        <w:br/>
        <w:t xml:space="preserve">Następnie Starosta przedstawił ankietę przygotowaną przez Urząd Marszałkowski przedstawiającą potencjał powiatu oraz zadania planowane do realizacji w latach 2014-2020. Dane do ankiety zostały zebrane z jednostek organizacyjnych powiatu. Zarząd przypisał rangi ujętym w ankiecie priorytetom </w:t>
      </w:r>
      <w:r w:rsidRPr="00114FE0">
        <w:rPr>
          <w:rFonts w:ascii="Times New Roman" w:hAnsi="Times New Roman"/>
          <w:sz w:val="24"/>
          <w:szCs w:val="24"/>
        </w:rPr>
        <w:br/>
        <w:t xml:space="preserve">i zatwierdził treść ankiety w wyniku głosowania: 3 głosy za. </w:t>
      </w:r>
      <w:r w:rsidRPr="00114FE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br/>
        <w:t xml:space="preserve">Sporządził: </w:t>
      </w:r>
      <w:r w:rsidRPr="00114FE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14FE0">
        <w:rPr>
          <w:rFonts w:ascii="Times New Roman" w:hAnsi="Times New Roman"/>
          <w:sz w:val="24"/>
          <w:szCs w:val="24"/>
        </w:rPr>
        <w:t>Durkin</w:t>
      </w:r>
      <w:proofErr w:type="spellEnd"/>
      <w:r w:rsidRPr="00114FE0">
        <w:rPr>
          <w:rFonts w:ascii="Times New Roman" w:hAnsi="Times New Roman"/>
          <w:sz w:val="24"/>
          <w:szCs w:val="24"/>
        </w:rPr>
        <w:t xml:space="preserve"> Podpisy członków Zarządu: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114FE0">
        <w:rPr>
          <w:rFonts w:ascii="Times New Roman" w:hAnsi="Times New Roman"/>
          <w:sz w:val="24"/>
          <w:szCs w:val="24"/>
        </w:rPr>
        <w:br/>
      </w:r>
      <w:r w:rsidRPr="00114FE0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114FE0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14FE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4FE0"/>
    <w:rsid w:val="00114FE0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2021-11-02T09:22:00Z</dcterms:created>
  <dcterms:modified xsi:type="dcterms:W3CDTF">2021-11-02T09:22:00Z</dcterms:modified>
</cp:coreProperties>
</file>