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LIII/268/2024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wydatki budżetu powiatu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1.255.982,80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własnych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1.255.982,80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 801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OŚWIATA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WYCHOWANIE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80144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Inne formy kształcenia osobno niewymienione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dla niepublicznej jednostki systemu 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1.255,982,80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powiatu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własnych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EDUKACYJNA OPIEKA WYCHOWAWCZA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Ośrodki rewalidacyjno-wychowawcze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1.255.982,80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dla niepublicznej jednostki systemu 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1.255,982,80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Zachodniopomorskiego.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5D66DDAF-046F-43C8-8B52-1CE34647B5DC.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LIII/268/2024 z dnia 26 marca 2024 r.</dc:title>
  <dc:subject>w sprawie zmian w^budżecie powiatu na rok 2024</dc:subject>
  <dc:creator>art</dc:creator>
  <cp:lastModifiedBy>art</cp:lastModifiedBy>
  <cp:revision>1</cp:revision>
  <dcterms:created xsi:type="dcterms:W3CDTF">2024-03-28T13:09:38Z</dcterms:created>
  <dcterms:modified xsi:type="dcterms:W3CDTF">2024-03-28T13:09:38Z</dcterms:modified>
  <cp:category>Akt prawny</cp:category>
</cp:coreProperties>
</file>